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F4" w:rsidRPr="001A14FA" w:rsidRDefault="001216F4" w:rsidP="001216F4">
      <w:pPr>
        <w:spacing w:line="276" w:lineRule="auto"/>
        <w:jc w:val="center"/>
      </w:pPr>
      <w:r w:rsidRPr="001A14FA">
        <w:t>Перечень реализуемых специальностей в</w:t>
      </w:r>
    </w:p>
    <w:p w:rsidR="001216F4" w:rsidRDefault="001216F4" w:rsidP="001216F4">
      <w:pPr>
        <w:spacing w:line="276" w:lineRule="auto"/>
        <w:jc w:val="center"/>
      </w:pPr>
      <w:r>
        <w:t xml:space="preserve">федеральное государственное бюджетное </w:t>
      </w:r>
    </w:p>
    <w:p w:rsidR="001216F4" w:rsidRPr="001A14FA" w:rsidRDefault="001216F4" w:rsidP="001216F4">
      <w:pPr>
        <w:spacing w:line="276" w:lineRule="auto"/>
        <w:jc w:val="center"/>
      </w:pPr>
      <w:r>
        <w:t>образовательное учреждение высшего образования</w:t>
      </w:r>
    </w:p>
    <w:p w:rsidR="001216F4" w:rsidRPr="001A14FA" w:rsidRDefault="001216F4" w:rsidP="001216F4">
      <w:pPr>
        <w:spacing w:line="276" w:lineRule="auto"/>
        <w:jc w:val="center"/>
      </w:pPr>
      <w:r w:rsidRPr="001A14FA">
        <w:t xml:space="preserve">«Луганская государственная академии культуры и искусств </w:t>
      </w:r>
    </w:p>
    <w:p w:rsidR="001216F4" w:rsidRPr="001A14FA" w:rsidRDefault="001216F4" w:rsidP="001216F4">
      <w:pPr>
        <w:spacing w:line="276" w:lineRule="auto"/>
        <w:jc w:val="center"/>
      </w:pPr>
      <w:r>
        <w:t>имени Михаила</w:t>
      </w:r>
      <w:r w:rsidRPr="001A14FA">
        <w:t xml:space="preserve"> Матусовского» для приема на обучение </w:t>
      </w:r>
    </w:p>
    <w:p w:rsidR="000026BE" w:rsidRPr="00D10767" w:rsidRDefault="0097010E" w:rsidP="00D10767">
      <w:pPr>
        <w:jc w:val="center"/>
        <w:rPr>
          <w:b/>
          <w:color w:val="000000" w:themeColor="text1"/>
        </w:rPr>
      </w:pPr>
      <w:r w:rsidRPr="00D10767">
        <w:rPr>
          <w:b/>
          <w:color w:val="000000" w:themeColor="text1"/>
        </w:rPr>
        <w:t>по программам магистратуры</w:t>
      </w:r>
    </w:p>
    <w:p w:rsidR="00094D22" w:rsidRPr="00D10767" w:rsidRDefault="00094D22" w:rsidP="00D10767">
      <w:pPr>
        <w:jc w:val="center"/>
        <w:rPr>
          <w:color w:val="000000" w:themeColor="text1"/>
        </w:rPr>
      </w:pPr>
    </w:p>
    <w:tbl>
      <w:tblPr>
        <w:tblStyle w:val="a4"/>
        <w:tblW w:w="9909" w:type="dxa"/>
        <w:jc w:val="center"/>
        <w:tblInd w:w="-2126" w:type="dxa"/>
        <w:tblLayout w:type="fixed"/>
        <w:tblLook w:val="04A0"/>
      </w:tblPr>
      <w:tblGrid>
        <w:gridCol w:w="1980"/>
        <w:gridCol w:w="1842"/>
        <w:gridCol w:w="1418"/>
        <w:gridCol w:w="4669"/>
      </w:tblGrid>
      <w:tr w:rsidR="00AB5E83" w:rsidRPr="00D10767" w:rsidTr="00A979CB">
        <w:trPr>
          <w:trHeight w:val="20"/>
          <w:tblHeader/>
          <w:jc w:val="center"/>
        </w:trPr>
        <w:tc>
          <w:tcPr>
            <w:tcW w:w="1980" w:type="dxa"/>
            <w:vAlign w:val="center"/>
          </w:tcPr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Направление подготовки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 xml:space="preserve">Профиль </w:t>
            </w:r>
          </w:p>
        </w:tc>
        <w:tc>
          <w:tcPr>
            <w:tcW w:w="1418" w:type="dxa"/>
          </w:tcPr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Срок обучения</w:t>
            </w:r>
          </w:p>
        </w:tc>
        <w:tc>
          <w:tcPr>
            <w:tcW w:w="4669" w:type="dxa"/>
            <w:shd w:val="clear" w:color="auto" w:fill="auto"/>
          </w:tcPr>
          <w:p w:rsidR="00AB5E83" w:rsidRPr="00D10767" w:rsidRDefault="00AB5E83">
            <w:r w:rsidRPr="00EF151D">
              <w:rPr>
                <w:b/>
              </w:rPr>
              <w:t>Кем можно работать</w:t>
            </w:r>
          </w:p>
        </w:tc>
      </w:tr>
      <w:tr w:rsidR="00AB5E83" w:rsidRPr="006F660F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Телевидение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Телевидение</w:t>
            </w:r>
          </w:p>
        </w:tc>
        <w:tc>
          <w:tcPr>
            <w:tcW w:w="1418" w:type="dxa"/>
            <w:vAlign w:val="center"/>
          </w:tcPr>
          <w:p w:rsidR="00AB5E83" w:rsidRPr="00D10767" w:rsidRDefault="00AB5E83" w:rsidP="00D10767">
            <w:pPr>
              <w:ind w:left="-91" w:right="-96"/>
              <w:jc w:val="center"/>
              <w:rPr>
                <w:rStyle w:val="a5"/>
                <w:i/>
                <w:color w:val="000000" w:themeColor="text1"/>
                <w:u w:val="none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Default="00AB5E83" w:rsidP="006F660F">
            <w:r>
              <w:t>Педагог высшей школы</w:t>
            </w:r>
          </w:p>
          <w:p w:rsidR="00AB5E83" w:rsidRDefault="00AB5E83" w:rsidP="006F660F">
            <w:r>
              <w:t>Кинокритик</w:t>
            </w:r>
          </w:p>
          <w:p w:rsidR="00AB5E83" w:rsidRDefault="00AB5E83" w:rsidP="006F660F">
            <w:r>
              <w:t>Руководитель пресс-службы организации</w:t>
            </w:r>
          </w:p>
          <w:p w:rsidR="00AB5E83" w:rsidRDefault="00AB5E83" w:rsidP="006F660F">
            <w:r>
              <w:t>Руководитель структурного подразделения</w:t>
            </w:r>
          </w:p>
          <w:p w:rsidR="00AB5E83" w:rsidRPr="006F660F" w:rsidRDefault="00AB5E83">
            <w:r>
              <w:t>Работники высшего менеджмента</w:t>
            </w:r>
          </w:p>
        </w:tc>
      </w:tr>
      <w:tr w:rsidR="00AB5E83" w:rsidRPr="006F660F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Театральное искусство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Театральное искусство</w:t>
            </w:r>
          </w:p>
        </w:tc>
        <w:tc>
          <w:tcPr>
            <w:tcW w:w="1418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  <w:lang w:val="en-US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6F660F" w:rsidRDefault="00AB5E83">
            <w:r>
              <w:t>Профессии в сфере профессионального и дополнительного образования, научных исследований,</w:t>
            </w:r>
            <w:bookmarkStart w:id="0" w:name="_GoBack"/>
            <w:bookmarkEnd w:id="0"/>
            <w:r>
              <w:t xml:space="preserve"> сценических искусств, художественно-творческой деятельности</w:t>
            </w:r>
          </w:p>
        </w:tc>
      </w:tr>
      <w:tr w:rsidR="00AB5E83" w:rsidRPr="003325C9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Хореографическое искусство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Хореографическое искусство</w:t>
            </w:r>
          </w:p>
        </w:tc>
        <w:tc>
          <w:tcPr>
            <w:tcW w:w="1418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3E7D77" w:rsidRDefault="00AB5E83" w:rsidP="00E3394E">
            <w:r w:rsidRPr="003E7D77">
              <w:t>Магистр</w:t>
            </w:r>
          </w:p>
          <w:p w:rsidR="00AB5E83" w:rsidRPr="003E7D77" w:rsidRDefault="00AB5E83" w:rsidP="00E3394E">
            <w:r w:rsidRPr="003E7D77">
              <w:t>Преподаватель хореографических дисциплин в высших и средних профессиональных образовательных учреждениях. Руководитель структурного подразделения сферы культуры и искусства</w:t>
            </w:r>
          </w:p>
        </w:tc>
      </w:tr>
      <w:tr w:rsidR="00AB5E83" w:rsidRPr="006677A5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Социально-культурная деятельность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ind w:left="-131" w:right="-108"/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Управление проектами в социально-культурной сфере</w:t>
            </w:r>
          </w:p>
        </w:tc>
        <w:tc>
          <w:tcPr>
            <w:tcW w:w="1418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6677A5" w:rsidRDefault="00AB5E83">
            <w:r>
              <w:t xml:space="preserve">Магистр по направлению подготовки «Социально-культурная деятельность», руководитель структурных подразделений, занимающихся проектной деятельностью, в организациях и учреждениях СКД, министерствах; </w:t>
            </w:r>
            <w:proofErr w:type="spellStart"/>
            <w:r>
              <w:t>креативный</w:t>
            </w:r>
            <w:proofErr w:type="spellEnd"/>
            <w:r>
              <w:t xml:space="preserve"> директор, руководитель проектов и программ, организатор </w:t>
            </w:r>
            <w:r>
              <w:rPr>
                <w:lang w:val="en-US"/>
              </w:rPr>
              <w:t>event</w:t>
            </w:r>
            <w:r w:rsidRPr="001E5321">
              <w:t>-</w:t>
            </w:r>
            <w:r>
              <w:t>мероприятий</w:t>
            </w:r>
          </w:p>
        </w:tc>
      </w:tr>
      <w:tr w:rsidR="00AB5E83" w:rsidRPr="008C779F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Pr="00D10767" w:rsidRDefault="00AB5E83" w:rsidP="00D1076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Реклама и связи с общественностью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Визуальные коммуникации</w:t>
            </w:r>
          </w:p>
        </w:tc>
        <w:tc>
          <w:tcPr>
            <w:tcW w:w="1418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Default="00AB5E83" w:rsidP="006677A5">
            <w:r>
              <w:t>Магистр по направлению подготовки «Реклама и связи с общественностью»,</w:t>
            </w:r>
          </w:p>
          <w:p w:rsidR="00AB5E83" w:rsidRPr="008C779F" w:rsidRDefault="00AB5E83" w:rsidP="006677A5">
            <w:r>
              <w:t>н</w:t>
            </w:r>
            <w:r w:rsidRPr="008858DF">
              <w:t>ачальник рекламного отдела</w:t>
            </w:r>
            <w:r>
              <w:t>, р</w:t>
            </w:r>
            <w:r w:rsidRPr="004E65C3">
              <w:t>уководитель PR-отдела</w:t>
            </w:r>
          </w:p>
        </w:tc>
      </w:tr>
      <w:tr w:rsidR="00AB5E83" w:rsidRPr="006677A5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Теория и история искусств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ind w:left="-131" w:right="-10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Default="00AB5E83" w:rsidP="006677A5">
            <w:r>
              <w:t>Магистр по направлению подготовки «Теория и история искусств»,</w:t>
            </w:r>
          </w:p>
          <w:p w:rsidR="00AB5E83" w:rsidRPr="006677A5" w:rsidRDefault="00AB5E83" w:rsidP="006677A5">
            <w:r>
              <w:t xml:space="preserve">искусствовед, научный сотрудник в музее, преподаватель истории искусств, редактор программ на телевидении, </w:t>
            </w:r>
            <w:proofErr w:type="spellStart"/>
            <w:r>
              <w:t>арт-журналист</w:t>
            </w:r>
            <w:proofErr w:type="spellEnd"/>
            <w:r>
              <w:t xml:space="preserve">, эксперт на таможне, </w:t>
            </w:r>
            <w:proofErr w:type="spellStart"/>
            <w:r>
              <w:t>арт-аукционах</w:t>
            </w:r>
            <w:proofErr w:type="spellEnd"/>
            <w:r>
              <w:t xml:space="preserve">, эксперт антиквариата, руководитель </w:t>
            </w:r>
            <w:proofErr w:type="spellStart"/>
            <w:r>
              <w:t>арт-проектов</w:t>
            </w:r>
            <w:proofErr w:type="spellEnd"/>
            <w:r w:rsidR="00902D7B">
              <w:t>.</w:t>
            </w:r>
          </w:p>
        </w:tc>
      </w:tr>
      <w:tr w:rsidR="00AB5E83" w:rsidRPr="00B20613" w:rsidTr="00A979CB">
        <w:trPr>
          <w:trHeight w:val="4111"/>
          <w:jc w:val="center"/>
        </w:trPr>
        <w:tc>
          <w:tcPr>
            <w:tcW w:w="1980" w:type="dxa"/>
            <w:vAlign w:val="center"/>
          </w:tcPr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lastRenderedPageBreak/>
              <w:t>Библиотечно-информационная деятельность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Теория и методология управления библиотечно-информационной деятельностью</w:t>
            </w:r>
          </w:p>
        </w:tc>
        <w:tc>
          <w:tcPr>
            <w:tcW w:w="1418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  <w:lang w:val="en-US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C33840" w:rsidRDefault="00AB5E83" w:rsidP="00AD7060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Информационным специалистом </w:t>
            </w:r>
            <w:r w:rsidRPr="00C3384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>в учреждениях дошкольного, школьного, среднего профессионального и высшего образования;</w:t>
            </w:r>
          </w:p>
          <w:p w:rsidR="00AB5E83" w:rsidRPr="00C33840" w:rsidRDefault="00AB5E83" w:rsidP="00AD7060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4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ведущим научным сотрудником</w:t>
            </w:r>
            <w:r w:rsidRPr="00C3384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учреждениях библиотечно-информационной, культурно-просветительской и </w:t>
            </w:r>
            <w:proofErr w:type="spellStart"/>
            <w:r w:rsidRPr="00C3384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C3384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деятельности;</w:t>
            </w:r>
          </w:p>
          <w:p w:rsidR="00AB5E83" w:rsidRPr="00C33840" w:rsidRDefault="00AB5E83" w:rsidP="00AD7060">
            <w:pPr>
              <w:pStyle w:val="HTML"/>
              <w:shd w:val="clear" w:color="auto" w:fill="FFFFFF"/>
              <w:tabs>
                <w:tab w:val="clear" w:pos="916"/>
                <w:tab w:val="left" w:pos="426"/>
              </w:tabs>
              <w:jc w:val="both"/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84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аналитиком </w:t>
            </w:r>
            <w:r w:rsidRPr="00C3384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>в сфере электронных информационных ресурсов и информационных систем;</w:t>
            </w:r>
          </w:p>
          <w:p w:rsidR="00AB5E83" w:rsidRPr="00B20613" w:rsidRDefault="00AB5E83" w:rsidP="00AD7060">
            <w:pPr>
              <w:pStyle w:val="HTML"/>
              <w:shd w:val="clear" w:color="auto" w:fill="FFFFFF"/>
              <w:tabs>
                <w:tab w:val="left" w:pos="426"/>
              </w:tabs>
              <w:jc w:val="both"/>
              <w:rPr>
                <w:lang w:val="ru-RU"/>
              </w:rPr>
            </w:pPr>
            <w:r w:rsidRPr="00C3384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помощником руководителя </w:t>
            </w:r>
            <w:r w:rsidRPr="00C3384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>в сфере документационного обесп</w:t>
            </w:r>
            <w:r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ru-RU"/>
              </w:rPr>
              <w:t>ечения управления организациями</w:t>
            </w:r>
          </w:p>
        </w:tc>
      </w:tr>
      <w:tr w:rsidR="00AB5E83" w:rsidRPr="0012185D" w:rsidTr="00A979CB">
        <w:trPr>
          <w:trHeight w:val="20"/>
          <w:jc w:val="center"/>
        </w:trPr>
        <w:tc>
          <w:tcPr>
            <w:tcW w:w="1980" w:type="dxa"/>
            <w:vMerge w:val="restart"/>
            <w:vAlign w:val="center"/>
          </w:tcPr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Музыкально-инструментальное искусство</w:t>
            </w:r>
          </w:p>
        </w:tc>
        <w:tc>
          <w:tcPr>
            <w:tcW w:w="1842" w:type="dxa"/>
            <w:vAlign w:val="center"/>
          </w:tcPr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 xml:space="preserve">Фортепиано </w:t>
            </w:r>
          </w:p>
        </w:tc>
        <w:tc>
          <w:tcPr>
            <w:tcW w:w="1418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752DB1" w:rsidRDefault="00AB5E83" w:rsidP="00CE6212">
            <w:r w:rsidRPr="00752DB1">
              <w:t xml:space="preserve">Выпускники могут работать в следующих </w:t>
            </w:r>
            <w:r>
              <w:t>направлениях</w:t>
            </w:r>
            <w:r w:rsidRPr="00752DB1">
              <w:t>:</w:t>
            </w:r>
          </w:p>
          <w:p w:rsidR="00AB5E83" w:rsidRDefault="00AB5E83" w:rsidP="00CE6212">
            <w:r>
              <w:t xml:space="preserve">- Музыкальное исполнительство: </w:t>
            </w:r>
            <w:r w:rsidRPr="00752DB1">
              <w:t>исполнение сольных и ансамблевых партий на концертной эстраде и других концертных площадках</w:t>
            </w:r>
            <w:r>
              <w:t xml:space="preserve">, артист оркестров и ансамблей, концертмейстер (музыкально-драматические театры, филармонии, ДК, творческие коллективы учебных заведений разного уровня подготовки), </w:t>
            </w:r>
            <w:r w:rsidRPr="00752DB1">
              <w:t>студийная работа по видео- и зву</w:t>
            </w:r>
            <w:r>
              <w:t>козаписи исполнительской работы;</w:t>
            </w:r>
          </w:p>
          <w:p w:rsidR="00AB5E83" w:rsidRDefault="00AB5E83" w:rsidP="00CE6212">
            <w:r>
              <w:t xml:space="preserve">- </w:t>
            </w:r>
            <w:r w:rsidRPr="00752DB1">
              <w:t xml:space="preserve">Музыкально-педагогический и учебно-воспитательный процессы: преподавание в образовательных организациях </w:t>
            </w:r>
            <w:r>
              <w:t xml:space="preserve">высшего и </w:t>
            </w:r>
            <w:r w:rsidRPr="00752DB1">
              <w:t>среднего профессионального образования, до</w:t>
            </w:r>
            <w:r>
              <w:t>полнительного образования детей, в общеобразовательных школах;</w:t>
            </w:r>
          </w:p>
          <w:p w:rsidR="00AB5E83" w:rsidRDefault="00AB5E83" w:rsidP="00CE6212">
            <w:r>
              <w:t xml:space="preserve">- Участие в качестве артиста оркестра  ансамбля государственных структур (МВД, МЧС, ФСБ и </w:t>
            </w:r>
            <w:proofErr w:type="spellStart"/>
            <w:r>
              <w:t>тд</w:t>
            </w:r>
            <w:proofErr w:type="spellEnd"/>
            <w:r>
              <w:t>.);</w:t>
            </w:r>
          </w:p>
          <w:p w:rsidR="00AB5E83" w:rsidRPr="00A00642" w:rsidRDefault="00AB5E83" w:rsidP="00CE6212">
            <w:r>
              <w:t xml:space="preserve">- Научно-исследовательская деятельность в сфере музыкального искусства, написание научных работ, учебников и учебных пособий, </w:t>
            </w:r>
            <w:r w:rsidRPr="00092F6C">
              <w:t>реализация авторских проектов и грантов в сфере музыкального просветительства</w:t>
            </w:r>
            <w:r>
              <w:t>.</w:t>
            </w:r>
          </w:p>
        </w:tc>
      </w:tr>
      <w:tr w:rsidR="00A979CB" w:rsidRPr="0012185D" w:rsidTr="00A979CB">
        <w:trPr>
          <w:trHeight w:val="6797"/>
          <w:jc w:val="center"/>
        </w:trPr>
        <w:tc>
          <w:tcPr>
            <w:tcW w:w="1980" w:type="dxa"/>
            <w:vMerge/>
            <w:vAlign w:val="center"/>
          </w:tcPr>
          <w:p w:rsidR="00A979CB" w:rsidRPr="00CE6212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Pr="00D10767" w:rsidRDefault="00A979CB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Оркестровые струнные инструменты</w:t>
            </w: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Pr="00D10767" w:rsidRDefault="00A979CB" w:rsidP="00D10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Pr="00A979CB" w:rsidRDefault="00A979CB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Pr="00D10767" w:rsidRDefault="00A979CB" w:rsidP="00D1076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669" w:type="dxa"/>
            <w:shd w:val="clear" w:color="auto" w:fill="auto"/>
          </w:tcPr>
          <w:p w:rsidR="00A979CB" w:rsidRPr="00752DB1" w:rsidRDefault="00A979CB" w:rsidP="00E561DD">
            <w:r w:rsidRPr="00752DB1">
              <w:t xml:space="preserve">Выпускники могут работать в следующих </w:t>
            </w:r>
            <w:r>
              <w:t>направлениях</w:t>
            </w:r>
            <w:r w:rsidRPr="00752DB1">
              <w:t>:</w:t>
            </w:r>
          </w:p>
          <w:p w:rsidR="00A979CB" w:rsidRDefault="00A979CB" w:rsidP="00E561DD">
            <w:r>
              <w:t xml:space="preserve">- Музыкальное исполнительство: артист симфонических и камерных оркестров, ансамблей (музыкально-драматические театры, филармонии, ДК, творческие коллективы учебных заведений разного уровня подготовки), </w:t>
            </w:r>
            <w:r w:rsidRPr="00752DB1">
              <w:t>студийная работа по видео- и зву</w:t>
            </w:r>
            <w:r>
              <w:t>козаписи исполнительской работы;</w:t>
            </w:r>
          </w:p>
          <w:p w:rsidR="00A979CB" w:rsidRDefault="00A979CB" w:rsidP="00E561DD">
            <w:r>
              <w:t xml:space="preserve">- </w:t>
            </w:r>
            <w:r w:rsidRPr="00752DB1">
              <w:t>Музыкально-педагогический и учебно-воспитательный процессы: преподавание в образовательных организациях</w:t>
            </w:r>
            <w:r>
              <w:t xml:space="preserve"> высшего и </w:t>
            </w:r>
            <w:r w:rsidRPr="00752DB1">
              <w:t>среднего профессионального образования, до</w:t>
            </w:r>
            <w:r>
              <w:t>полнительного образования детей;</w:t>
            </w:r>
          </w:p>
          <w:p w:rsidR="00A979CB" w:rsidRDefault="00A979CB" w:rsidP="00E561DD">
            <w:r>
              <w:t xml:space="preserve">- </w:t>
            </w:r>
            <w:r w:rsidRPr="00752DB1">
              <w:t>Руководство т</w:t>
            </w:r>
            <w:r>
              <w:t xml:space="preserve">ворческими коллективами и участие в качестве артиста оркестра государственных структур (МВД, МЧС, ФСБ и </w:t>
            </w:r>
            <w:proofErr w:type="spellStart"/>
            <w:r>
              <w:t>тд</w:t>
            </w:r>
            <w:proofErr w:type="spellEnd"/>
            <w:r>
              <w:t>.);</w:t>
            </w:r>
          </w:p>
          <w:p w:rsidR="00A979CB" w:rsidRPr="00625296" w:rsidRDefault="00A979CB" w:rsidP="00E561DD">
            <w:r>
              <w:t xml:space="preserve">- Научно-исследовательская деятельность в сфере музыкального искусства, написание научных работ, учебников и учебных пособий, </w:t>
            </w:r>
            <w:r w:rsidRPr="00092F6C">
              <w:t>реализация авторских проектов и грантов в сфере музыкального просветительства</w:t>
            </w:r>
            <w:r>
              <w:t>.</w:t>
            </w:r>
          </w:p>
        </w:tc>
      </w:tr>
      <w:tr w:rsidR="00AB5E83" w:rsidRPr="00CE6212" w:rsidTr="00A979CB">
        <w:trPr>
          <w:trHeight w:val="5215"/>
          <w:jc w:val="center"/>
        </w:trPr>
        <w:tc>
          <w:tcPr>
            <w:tcW w:w="1980" w:type="dxa"/>
            <w:vMerge/>
            <w:vAlign w:val="center"/>
          </w:tcPr>
          <w:p w:rsidR="00AB5E83" w:rsidRPr="000E2198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979CB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Оркестровые духовые и ударные инструменты</w:t>
            </w:r>
          </w:p>
        </w:tc>
        <w:tc>
          <w:tcPr>
            <w:tcW w:w="1418" w:type="dxa"/>
            <w:vAlign w:val="center"/>
          </w:tcPr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979CB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752DB1" w:rsidRDefault="00AB5E83" w:rsidP="00E561DD">
            <w:r w:rsidRPr="00752DB1">
              <w:t xml:space="preserve">Выпускники могут работать в следующих </w:t>
            </w:r>
            <w:r>
              <w:t>направлениях</w:t>
            </w:r>
            <w:r w:rsidRPr="00752DB1">
              <w:t>:</w:t>
            </w:r>
          </w:p>
          <w:p w:rsidR="00AB5E83" w:rsidRDefault="00AB5E83" w:rsidP="00E561DD">
            <w:proofErr w:type="gramStart"/>
            <w:r>
              <w:t xml:space="preserve">- Музыкальное исполнительство: артист духовых, симфонических, эстрадных оркестров, ансамблей (музыкально-драматические театры, филармонии, ДК, творческие коллективы учебных заведений разного уровня подготовки), </w:t>
            </w:r>
            <w:r w:rsidRPr="00752DB1">
              <w:t>студийная работа по видео- и зву</w:t>
            </w:r>
            <w:r>
              <w:t>козаписи исполнительской работы;</w:t>
            </w:r>
            <w:proofErr w:type="gramEnd"/>
          </w:p>
          <w:p w:rsidR="00AB5E83" w:rsidRDefault="00AB5E83" w:rsidP="00E561DD">
            <w:r>
              <w:t xml:space="preserve">- </w:t>
            </w:r>
            <w:r w:rsidRPr="00752DB1">
              <w:t xml:space="preserve">Музыкально-педагогический и учебно-воспитательный процессы: преподавание в образовательных организациях </w:t>
            </w:r>
            <w:r>
              <w:t xml:space="preserve">высшего и </w:t>
            </w:r>
            <w:r w:rsidRPr="00752DB1">
              <w:t>среднего профессионального образования, до</w:t>
            </w:r>
            <w:r>
              <w:t>полнительного образования детей;</w:t>
            </w:r>
          </w:p>
          <w:p w:rsidR="00AB5E83" w:rsidRDefault="00AB5E83" w:rsidP="00E561DD">
            <w:r>
              <w:t xml:space="preserve">- </w:t>
            </w:r>
            <w:r w:rsidRPr="00752DB1">
              <w:t>Руководство т</w:t>
            </w:r>
            <w:r>
              <w:t xml:space="preserve">ворческими коллективами и участие в качестве артиста оркестра государственных структур (МВД, МЧС, ФСБ и </w:t>
            </w:r>
            <w:proofErr w:type="spellStart"/>
            <w:r>
              <w:t>тд</w:t>
            </w:r>
            <w:proofErr w:type="spellEnd"/>
            <w:r>
              <w:t>.);</w:t>
            </w:r>
          </w:p>
          <w:p w:rsidR="00AB5E83" w:rsidRPr="00C0788A" w:rsidRDefault="00AB5E83" w:rsidP="00E561DD">
            <w:r>
              <w:t xml:space="preserve">- Научно-исследовательская деятельность в сфере музыкального искусства, написание научных работ, учебников и учебных пособий, </w:t>
            </w:r>
            <w:r w:rsidRPr="00092F6C">
              <w:t>реализация авторских проектов и грантов в сфере музыкального</w:t>
            </w:r>
            <w:r>
              <w:t xml:space="preserve"> просветительства</w:t>
            </w:r>
            <w:r w:rsidRPr="00752DB1">
              <w:t>.</w:t>
            </w:r>
          </w:p>
        </w:tc>
      </w:tr>
      <w:tr w:rsidR="00AB5E83" w:rsidRPr="0012185D" w:rsidTr="00A979C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5E83" w:rsidRPr="00CE6212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Баян, аккордеон и струнно-щипковые инструменты</w:t>
            </w:r>
          </w:p>
        </w:tc>
        <w:tc>
          <w:tcPr>
            <w:tcW w:w="1418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  <w:lang w:val="en-US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752DB1" w:rsidRDefault="00AB5E83" w:rsidP="00E561DD">
            <w:r w:rsidRPr="00752DB1">
              <w:lastRenderedPageBreak/>
              <w:t xml:space="preserve">Выпускники могут работать в следующих </w:t>
            </w:r>
            <w:r>
              <w:t>направлениях</w:t>
            </w:r>
            <w:r w:rsidRPr="00752DB1">
              <w:t>:</w:t>
            </w:r>
          </w:p>
          <w:p w:rsidR="00AB5E83" w:rsidRDefault="00AB5E83" w:rsidP="00E561DD">
            <w:r>
              <w:t xml:space="preserve">- Музыкальное исполнительство: артист оркестров и ансамблей народных </w:t>
            </w:r>
            <w:r>
              <w:lastRenderedPageBreak/>
              <w:t xml:space="preserve">инструментов, вокально-инструментальных фольклорных коллективов, ансамблей песни и пляски (музыкально-драматические театры, филармонии, ДК, творческие коллективы учебных заведений разного уровня подготовки), </w:t>
            </w:r>
            <w:r w:rsidRPr="00752DB1">
              <w:t>студийная работа по видео- и зву</w:t>
            </w:r>
            <w:r>
              <w:t>козаписи исполнительской работы;</w:t>
            </w:r>
          </w:p>
          <w:p w:rsidR="00AB5E83" w:rsidRDefault="00AB5E83" w:rsidP="00E561DD">
            <w:r>
              <w:t xml:space="preserve">- </w:t>
            </w:r>
            <w:r w:rsidRPr="00752DB1">
              <w:t>Музыкально-педагогический и учебно-воспитательный процессы: преподавание в образовательных организациях</w:t>
            </w:r>
            <w:r>
              <w:t xml:space="preserve"> высшего и</w:t>
            </w:r>
            <w:r w:rsidRPr="00752DB1">
              <w:t xml:space="preserve"> среднего профессионального образования, до</w:t>
            </w:r>
            <w:r>
              <w:t>полнительного образования детей, в общеобразовательных школах;</w:t>
            </w:r>
          </w:p>
          <w:p w:rsidR="00AB5E83" w:rsidRDefault="00AB5E83" w:rsidP="00E561DD">
            <w:r>
              <w:t xml:space="preserve">- </w:t>
            </w:r>
            <w:r w:rsidRPr="00752DB1">
              <w:t>Руководство т</w:t>
            </w:r>
            <w:r>
              <w:t xml:space="preserve">ворческими коллективами и участие в качестве артиста оркестра государственных структур (МВД, МЧС, ФСБ и </w:t>
            </w:r>
            <w:proofErr w:type="spellStart"/>
            <w:r>
              <w:t>тд</w:t>
            </w:r>
            <w:proofErr w:type="spellEnd"/>
            <w:r>
              <w:t>.);</w:t>
            </w:r>
          </w:p>
          <w:p w:rsidR="00AB5E83" w:rsidRPr="00C0788A" w:rsidRDefault="00AB5E83" w:rsidP="00E561DD">
            <w:r>
              <w:t xml:space="preserve">- Научно-исследовательская деятельность в сфере музыкального искусства, написание научных работ, учебников и учебных пособий, </w:t>
            </w:r>
            <w:r w:rsidRPr="00092F6C">
              <w:t>реализация авторских проектов и грантов в сфере музыкального</w:t>
            </w:r>
            <w:r>
              <w:t xml:space="preserve"> просветительства</w:t>
            </w:r>
            <w:r w:rsidRPr="00752DB1">
              <w:t>.</w:t>
            </w:r>
          </w:p>
        </w:tc>
      </w:tr>
      <w:tr w:rsidR="00AB5E83" w:rsidRPr="0012185D" w:rsidTr="00A979CB">
        <w:trPr>
          <w:trHeight w:val="20"/>
          <w:jc w:val="center"/>
        </w:trPr>
        <w:tc>
          <w:tcPr>
            <w:tcW w:w="1980" w:type="dxa"/>
            <w:vMerge w:val="restart"/>
            <w:vAlign w:val="center"/>
          </w:tcPr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Вокаль</w:t>
            </w:r>
            <w:r w:rsidR="00A979CB">
              <w:rPr>
                <w:b/>
                <w:color w:val="000000" w:themeColor="text1"/>
              </w:rPr>
              <w:t>н</w:t>
            </w:r>
            <w:r w:rsidRPr="00D10767">
              <w:rPr>
                <w:b/>
                <w:color w:val="000000" w:themeColor="text1"/>
              </w:rPr>
              <w:t>ое искусство</w:t>
            </w:r>
          </w:p>
        </w:tc>
        <w:tc>
          <w:tcPr>
            <w:tcW w:w="1842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Академическое пение</w:t>
            </w:r>
          </w:p>
        </w:tc>
        <w:tc>
          <w:tcPr>
            <w:tcW w:w="1418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752DB1" w:rsidRDefault="00AB5E83" w:rsidP="00E561DD">
            <w:r w:rsidRPr="00752DB1">
              <w:t>Выпускники могут работать в следующих областях:</w:t>
            </w:r>
          </w:p>
          <w:p w:rsidR="00AB5E83" w:rsidRDefault="00AB5E83" w:rsidP="00E561DD">
            <w:r>
              <w:t xml:space="preserve">- </w:t>
            </w:r>
            <w:r w:rsidRPr="00752DB1">
              <w:t>Музыкальное исполнительство: исполнение сольных и ансамблевых партий на концертной эстраде и других концертных площадках</w:t>
            </w:r>
            <w:r>
              <w:t xml:space="preserve"> (музыкально-драматические театры, филармонии, ДК, культурные мероприятия)</w:t>
            </w:r>
            <w:r w:rsidRPr="00752DB1">
              <w:t>, исполнение сольных программ, студийная работа по видео- и зву</w:t>
            </w:r>
            <w:r>
              <w:t>козаписи исполнительской работы;</w:t>
            </w:r>
          </w:p>
          <w:p w:rsidR="00AB5E83" w:rsidRDefault="00AB5E83" w:rsidP="00E561DD">
            <w:r>
              <w:t xml:space="preserve">- </w:t>
            </w:r>
            <w:r w:rsidRPr="00752DB1">
              <w:t xml:space="preserve">Музыкально-педагогический и учебно-воспитательный процессы: преподавание в образовательных организациях </w:t>
            </w:r>
            <w:r>
              <w:t xml:space="preserve">высшего и </w:t>
            </w:r>
            <w:r w:rsidRPr="00752DB1">
              <w:t>среднего профессионального образования, дополнительного образования детей, о</w:t>
            </w:r>
            <w:r>
              <w:t>бщеобразовательных организациях;</w:t>
            </w:r>
          </w:p>
          <w:p w:rsidR="00AB5E83" w:rsidRDefault="00AB5E83" w:rsidP="00E561DD">
            <w:r>
              <w:t xml:space="preserve">- </w:t>
            </w:r>
            <w:r w:rsidRPr="00752DB1">
              <w:t>Руководство т</w:t>
            </w:r>
            <w:r>
              <w:t xml:space="preserve">ворческими коллективами, участие в качестве руководителя или солиста-вокалиста </w:t>
            </w:r>
            <w:proofErr w:type="spellStart"/>
            <w:r>
              <w:t>оркетров</w:t>
            </w:r>
            <w:proofErr w:type="spellEnd"/>
            <w:r>
              <w:t xml:space="preserve"> и ансамблей государственных структур (МВД, МЧС, ФСБ и </w:t>
            </w:r>
            <w:proofErr w:type="spellStart"/>
            <w:r>
              <w:t>тд</w:t>
            </w:r>
            <w:proofErr w:type="spellEnd"/>
            <w:r>
              <w:t>.);</w:t>
            </w:r>
          </w:p>
          <w:p w:rsidR="00AB5E83" w:rsidRPr="00C0788A" w:rsidRDefault="00AB5E83" w:rsidP="00E561DD">
            <w:r>
              <w:t xml:space="preserve">- Научно-исследовательская деятельность в сфере музыкального искусства, написание научных работ, учебников и учебных пособий, </w:t>
            </w:r>
            <w:r w:rsidRPr="00092F6C">
              <w:t>реализация авторских проектов и грантов в сфере музыкального</w:t>
            </w:r>
            <w:r>
              <w:t xml:space="preserve"> просветительства</w:t>
            </w:r>
            <w:r w:rsidRPr="00752DB1">
              <w:t>.</w:t>
            </w:r>
          </w:p>
        </w:tc>
      </w:tr>
      <w:tr w:rsidR="00AB5E83" w:rsidRPr="0012185D" w:rsidTr="00A979C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5E83" w:rsidRPr="00185896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Эстрадно-джазовое пение</w:t>
            </w:r>
          </w:p>
        </w:tc>
        <w:tc>
          <w:tcPr>
            <w:tcW w:w="1418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  <w:lang w:val="en-US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Default="00AB5E83" w:rsidP="00E561DD">
            <w:r>
              <w:lastRenderedPageBreak/>
              <w:t>Магистр</w:t>
            </w:r>
          </w:p>
          <w:p w:rsidR="00AB5E83" w:rsidRDefault="00AB5E83" w:rsidP="00E561DD">
            <w:r>
              <w:t xml:space="preserve">Артист </w:t>
            </w:r>
            <w:proofErr w:type="gramStart"/>
            <w:r>
              <w:t>–в</w:t>
            </w:r>
            <w:proofErr w:type="gramEnd"/>
            <w:r>
              <w:t xml:space="preserve">окалист в филармонии, театре, </w:t>
            </w:r>
            <w:r>
              <w:lastRenderedPageBreak/>
              <w:t xml:space="preserve">дворце культуры и других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учреждениях.</w:t>
            </w:r>
          </w:p>
          <w:p w:rsidR="00AB5E83" w:rsidRDefault="00AB5E83" w:rsidP="00E561DD">
            <w:r>
              <w:t xml:space="preserve">Артист  ансамбля   в филармонии, театре, дворце культуры и других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учреждениях.</w:t>
            </w:r>
          </w:p>
          <w:p w:rsidR="00AB5E83" w:rsidRDefault="00AB5E83" w:rsidP="00E561DD">
            <w:r>
              <w:t>Руководитель эстрадного вокального ансамбля в ДМШ, ДШИ, СОШ, ДК, и др. учреждениях.</w:t>
            </w:r>
          </w:p>
          <w:p w:rsidR="00AB5E83" w:rsidRDefault="00AB5E83" w:rsidP="00E561DD">
            <w:r>
              <w:t xml:space="preserve">Преподаватель эстрадного вокала в </w:t>
            </w:r>
            <w:proofErr w:type="spellStart"/>
            <w:r>
              <w:t>средне-специальных</w:t>
            </w:r>
            <w:proofErr w:type="spellEnd"/>
            <w:r>
              <w:t xml:space="preserve"> и высших учреждениях культуры, а также в ДМШ, ДШИ</w:t>
            </w:r>
            <w:proofErr w:type="gramStart"/>
            <w:r>
              <w:t>,С</w:t>
            </w:r>
            <w:proofErr w:type="gramEnd"/>
            <w:r>
              <w:t xml:space="preserve">ОШ , дворцах культуры и др.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учреждениях.</w:t>
            </w:r>
          </w:p>
          <w:p w:rsidR="00AB5E83" w:rsidRDefault="00AB5E83" w:rsidP="00E561DD">
            <w:r>
              <w:t>Проведение мастер-классов, консультаций.</w:t>
            </w:r>
          </w:p>
          <w:p w:rsidR="00AB5E83" w:rsidRPr="00C0788A" w:rsidRDefault="00AB5E83" w:rsidP="00E561DD">
            <w:r>
              <w:t xml:space="preserve">Научно-исследовательская деятельность в сфере музыкального искусства, написание научных работ, учебников и учебных пособий, </w:t>
            </w:r>
            <w:r w:rsidRPr="00092F6C">
              <w:t xml:space="preserve">реализация авторских проектов и грантов в сфере </w:t>
            </w:r>
            <w:proofErr w:type="spellStart"/>
            <w:r w:rsidRPr="00092F6C">
              <w:t>музыкального</w:t>
            </w:r>
            <w:r>
              <w:t>просветительства</w:t>
            </w:r>
            <w:proofErr w:type="spellEnd"/>
            <w:r w:rsidRPr="00752DB1">
              <w:t>.</w:t>
            </w:r>
          </w:p>
        </w:tc>
      </w:tr>
      <w:tr w:rsidR="00AB5E83" w:rsidRPr="0012185D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lastRenderedPageBreak/>
              <w:t>Искусство народного пения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Сольное народное пение</w:t>
            </w:r>
          </w:p>
        </w:tc>
        <w:tc>
          <w:tcPr>
            <w:tcW w:w="1418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752DB1" w:rsidRDefault="00AB5E83" w:rsidP="00E561DD">
            <w:r w:rsidRPr="00752DB1">
              <w:t xml:space="preserve">Выпускники могут работать в следующих </w:t>
            </w:r>
            <w:r>
              <w:t>направлениях</w:t>
            </w:r>
            <w:r w:rsidRPr="00752DB1">
              <w:t>:</w:t>
            </w:r>
          </w:p>
          <w:p w:rsidR="00AB5E83" w:rsidRDefault="00AB5E83" w:rsidP="00E561DD">
            <w:r>
              <w:t xml:space="preserve">- </w:t>
            </w:r>
            <w:r w:rsidRPr="00752DB1">
              <w:t>Музыкальное исполнительство: исполнение сольных и ансамблевых партий на концертной эстраде и других концертных площадках</w:t>
            </w:r>
            <w:r>
              <w:t xml:space="preserve"> (музыкально-драматические театры, филармонии, ДК, культурные мероприятия)</w:t>
            </w:r>
            <w:r w:rsidRPr="00752DB1">
              <w:t>, исполнение сольных программ, студийная работа по видео- и зву</w:t>
            </w:r>
            <w:r>
              <w:t>козаписи исполнительской работы;</w:t>
            </w:r>
          </w:p>
          <w:p w:rsidR="00AB5E83" w:rsidRDefault="00AB5E83" w:rsidP="00E561DD">
            <w:r>
              <w:t xml:space="preserve">- </w:t>
            </w:r>
            <w:r w:rsidRPr="00752DB1">
              <w:t>Музыкально-педагогический и учебно-воспитательный процессы: преподавание в образовательных организациях</w:t>
            </w:r>
            <w:r>
              <w:t xml:space="preserve"> высшего и </w:t>
            </w:r>
            <w:r w:rsidRPr="00752DB1">
              <w:t>среднего профессионального образования, дополнительного образования детей, о</w:t>
            </w:r>
            <w:r>
              <w:t>бщеобразовательных организациях;</w:t>
            </w:r>
          </w:p>
          <w:p w:rsidR="00AB5E83" w:rsidRDefault="00AB5E83" w:rsidP="00E561DD">
            <w:r>
              <w:t xml:space="preserve">- </w:t>
            </w:r>
            <w:r w:rsidRPr="00752DB1">
              <w:t>Руководство т</w:t>
            </w:r>
            <w:r>
              <w:t>ворческими коллективами, участие в фольклорных ансамблях, организация и проведение этнографических экспедиций;</w:t>
            </w:r>
          </w:p>
          <w:p w:rsidR="00AB5E83" w:rsidRPr="00C0788A" w:rsidRDefault="00AB5E83" w:rsidP="00E561DD">
            <w:r>
              <w:t xml:space="preserve">- Научно-исследовательская деятельность в сфере музыкального искусства, написание научных работ, учебников и учебных пособий, </w:t>
            </w:r>
            <w:r w:rsidRPr="00092F6C">
              <w:t>реализация авторских проектов и грантов в сфере музыкального</w:t>
            </w:r>
            <w:r>
              <w:t xml:space="preserve"> просветительства</w:t>
            </w:r>
            <w:r w:rsidRPr="00752DB1">
              <w:t>.</w:t>
            </w:r>
          </w:p>
        </w:tc>
      </w:tr>
      <w:tr w:rsidR="00AB5E83" w:rsidRPr="0012185D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Дирижирование</w:t>
            </w:r>
          </w:p>
        </w:tc>
        <w:tc>
          <w:tcPr>
            <w:tcW w:w="1842" w:type="dxa"/>
            <w:vAlign w:val="center"/>
          </w:tcPr>
          <w:p w:rsidR="00AB5E83" w:rsidRDefault="00AB5E83" w:rsidP="00D10767">
            <w:pPr>
              <w:ind w:left="-108"/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ind w:left="-108"/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ind w:left="-108"/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ind w:left="-108"/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ind w:left="-108"/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Дирижирование академическим хором</w:t>
            </w:r>
          </w:p>
        </w:tc>
        <w:tc>
          <w:tcPr>
            <w:tcW w:w="1418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185896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Default="00AB5E83" w:rsidP="00E561DD">
            <w:pPr>
              <w:contextualSpacing/>
            </w:pPr>
            <w:r>
              <w:t>Выпускники могут работать в следующих направлениях:</w:t>
            </w:r>
          </w:p>
          <w:p w:rsidR="00AB5E83" w:rsidRDefault="00AB5E83" w:rsidP="00E561DD">
            <w:pPr>
              <w:contextualSpacing/>
            </w:pPr>
            <w:r>
              <w:t>- Музыкальное исполнительство: артист хора (камерного, оперного, ансамбля песни и пляски, церковного и т.д.) и вокального ансамбля.</w:t>
            </w:r>
          </w:p>
          <w:p w:rsidR="00AB5E83" w:rsidRDefault="00AB5E83" w:rsidP="00E561DD">
            <w:pPr>
              <w:contextualSpacing/>
            </w:pPr>
            <w:r>
              <w:t>- Музыкально-педагогический и учебно-</w:t>
            </w:r>
            <w:r>
              <w:lastRenderedPageBreak/>
              <w:t>воспитательный процессы: преподавание в образовательных организациях высшего и среднего профессионального образования, дополнительного образования детей, в общеобразовательных школах;</w:t>
            </w:r>
          </w:p>
          <w:p w:rsidR="00AB5E83" w:rsidRDefault="00AB5E83" w:rsidP="00E561DD">
            <w:pPr>
              <w:contextualSpacing/>
            </w:pPr>
            <w:r>
              <w:t xml:space="preserve">- Руководство творческими коллективами и участие в качестве артиста хора государственных структур (МВД, МЧС, ФСБ и </w:t>
            </w:r>
            <w:proofErr w:type="spellStart"/>
            <w:r>
              <w:t>тд</w:t>
            </w:r>
            <w:proofErr w:type="spellEnd"/>
            <w:r>
              <w:t>.);</w:t>
            </w:r>
          </w:p>
          <w:p w:rsidR="00AB5E83" w:rsidRPr="002912F4" w:rsidRDefault="00AB5E83" w:rsidP="00E561DD">
            <w:pPr>
              <w:contextualSpacing/>
            </w:pPr>
            <w:r>
              <w:t>- Научно-исследовательская деятельность: написание научных работ, учебников и учебных пособий, реализация авторских проектов и грантов в сфере музыкального просветительства.</w:t>
            </w:r>
          </w:p>
        </w:tc>
      </w:tr>
      <w:tr w:rsidR="00AB5E83" w:rsidRPr="0012185D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Музыкознание и музыкально-прикладное искусство</w:t>
            </w:r>
          </w:p>
        </w:tc>
        <w:tc>
          <w:tcPr>
            <w:tcW w:w="1842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 xml:space="preserve">Музыковедение </w:t>
            </w:r>
          </w:p>
        </w:tc>
        <w:tc>
          <w:tcPr>
            <w:tcW w:w="1418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Default="00AB5E83" w:rsidP="00E561DD">
            <w:r w:rsidRPr="000C4CFD">
              <w:t>Выпускники могут работать в следующих областях:</w:t>
            </w:r>
          </w:p>
          <w:p w:rsidR="00AB5E83" w:rsidRDefault="00AB5E83" w:rsidP="00E561DD">
            <w:r>
              <w:t>- Педагогическая деятельность: работа в профессиональных учебных заведениях (высшие учебные заведения, музыкальные колледжи и училища, детские музыкальные школы и школы искусств), в учреждениях дополнительного образования, в общеобразовательных школах;</w:t>
            </w:r>
          </w:p>
          <w:p w:rsidR="00AB5E83" w:rsidRDefault="00AB5E83" w:rsidP="00E561DD">
            <w:r>
              <w:t xml:space="preserve">- Редакторская и издательская деятельность: музыкальные </w:t>
            </w:r>
            <w:proofErr w:type="gramStart"/>
            <w:r>
              <w:t>теле-радио</w:t>
            </w:r>
            <w:proofErr w:type="gramEnd"/>
            <w:r>
              <w:t xml:space="preserve"> редакции и издательства (написание статей для газет, журналов, редакция </w:t>
            </w:r>
            <w:r w:rsidRPr="000C4CFD">
              <w:t>печатной продукц</w:t>
            </w:r>
            <w:r>
              <w:t>ии), рецензирование печатных работ;</w:t>
            </w:r>
          </w:p>
          <w:p w:rsidR="00AB5E83" w:rsidRDefault="00AB5E83" w:rsidP="00E561DD">
            <w:r>
              <w:t>- Просветительская и лекторская деятельность: организация и проведение концертных программ, просветительских проектов (в театрах, филармониях, ДК, образовательных организациях разных уровней);</w:t>
            </w:r>
          </w:p>
          <w:p w:rsidR="00AB5E83" w:rsidRPr="00A2035E" w:rsidRDefault="00AB5E83" w:rsidP="00E561DD">
            <w:r>
              <w:t>- Научно-исследовательская деятельность: написание научных работ, учебников и учебных пособий, монографий, реализация авторских проектов и грантов в сфере музыкального просветительства, этнографическая деятельность.</w:t>
            </w:r>
          </w:p>
        </w:tc>
      </w:tr>
      <w:tr w:rsidR="00AB5E83" w:rsidRPr="006513A1" w:rsidTr="00A979CB">
        <w:trPr>
          <w:trHeight w:val="20"/>
          <w:jc w:val="center"/>
        </w:trPr>
        <w:tc>
          <w:tcPr>
            <w:tcW w:w="1980" w:type="dxa"/>
            <w:vMerge w:val="restart"/>
            <w:vAlign w:val="center"/>
          </w:tcPr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979CB" w:rsidRDefault="00A979CB" w:rsidP="00D10767">
            <w:pPr>
              <w:jc w:val="center"/>
              <w:rPr>
                <w:b/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Изящные искусства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Искусство фотографии</w:t>
            </w:r>
          </w:p>
        </w:tc>
        <w:tc>
          <w:tcPr>
            <w:tcW w:w="1418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  <w:lang w:val="en-US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Default="00AB5E83" w:rsidP="00A317F4">
            <w:r>
              <w:t>Фотограф,</w:t>
            </w:r>
          </w:p>
          <w:p w:rsidR="00AB5E83" w:rsidRDefault="00AB5E83" w:rsidP="00A317F4">
            <w:r>
              <w:t>Фотохудожник, Преподаватель, фотожурналист,</w:t>
            </w:r>
          </w:p>
          <w:p w:rsidR="00AB5E83" w:rsidRPr="00B15FD6" w:rsidRDefault="00AB5E83" w:rsidP="00A317F4">
            <w:proofErr w:type="spellStart"/>
            <w:r>
              <w:t>фоторетушер</w:t>
            </w:r>
            <w:proofErr w:type="spellEnd"/>
            <w:r>
              <w:t xml:space="preserve">, </w:t>
            </w:r>
            <w:r>
              <w:br/>
              <w:t xml:space="preserve">фотокорреспондент, </w:t>
            </w:r>
            <w:proofErr w:type="spellStart"/>
            <w:r>
              <w:t>блогер</w:t>
            </w:r>
            <w:proofErr w:type="spellEnd"/>
            <w:r>
              <w:t>.</w:t>
            </w:r>
          </w:p>
        </w:tc>
      </w:tr>
      <w:tr w:rsidR="00AB5E83" w:rsidRPr="006513A1" w:rsidTr="00A979C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5E83" w:rsidRPr="00B21D49" w:rsidRDefault="00AB5E83" w:rsidP="00D107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Станковая живопись</w:t>
            </w:r>
          </w:p>
        </w:tc>
        <w:tc>
          <w:tcPr>
            <w:tcW w:w="1418" w:type="dxa"/>
            <w:vAlign w:val="center"/>
          </w:tcPr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Default="00AB5E83" w:rsidP="00A317F4">
            <w:r>
              <w:t>1. Художник-живописец с правом преподавания.</w:t>
            </w:r>
          </w:p>
          <w:p w:rsidR="00AB5E83" w:rsidRDefault="00AB5E83" w:rsidP="00A317F4">
            <w:r>
              <w:t xml:space="preserve">2. Художественные галереи и музеи: работа художником-живописцем в музее или галерее может включать создание и экспонирование собственных работ, организацию выставок и участие в </w:t>
            </w:r>
            <w:r>
              <w:lastRenderedPageBreak/>
              <w:t>кураторских проектах.</w:t>
            </w:r>
          </w:p>
          <w:p w:rsidR="00AB5E83" w:rsidRDefault="00AB5E83" w:rsidP="00A317F4">
            <w:r>
              <w:t>3. Школы и университеты: магистр может стать преподавателем по изобразительному искусству или искусствоведению, обучая студентов различным техникам живописи и художественной теории.</w:t>
            </w:r>
          </w:p>
          <w:p w:rsidR="00AB5E83" w:rsidRDefault="00AB5E83" w:rsidP="00A317F4">
            <w:r>
              <w:t xml:space="preserve">4. Студии и ателье: работа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собственной</w:t>
            </w:r>
            <w:proofErr w:type="gramEnd"/>
            <w:r>
              <w:t xml:space="preserve"> </w:t>
            </w:r>
            <w:proofErr w:type="spellStart"/>
            <w:r>
              <w:t>арт-студии</w:t>
            </w:r>
            <w:proofErr w:type="spellEnd"/>
            <w:r>
              <w:t xml:space="preserve"> или ателье позволяет художнику-живописцу свободно творить, создавая работы на заказ или для выставок.</w:t>
            </w:r>
          </w:p>
          <w:p w:rsidR="00AB5E83" w:rsidRPr="00B15FD6" w:rsidRDefault="00AB5E83" w:rsidP="00A317F4">
            <w:r>
              <w:t>5. Исследовательские проекты и резиденции: участие в художественных резиденциях и исследовательских проектах позволяет бакалавру развивать свой творческий потенциал и работать в сотрудничестве с другими художниками.</w:t>
            </w:r>
          </w:p>
        </w:tc>
      </w:tr>
      <w:tr w:rsidR="00AB5E83" w:rsidRPr="00CA5387" w:rsidTr="00A979CB">
        <w:trPr>
          <w:trHeight w:val="20"/>
          <w:jc w:val="center"/>
        </w:trPr>
        <w:tc>
          <w:tcPr>
            <w:tcW w:w="1980" w:type="dxa"/>
            <w:vAlign w:val="center"/>
          </w:tcPr>
          <w:p w:rsidR="00AB5E83" w:rsidRPr="006513A1" w:rsidRDefault="00AB5E83" w:rsidP="00F30D01">
            <w:pPr>
              <w:rPr>
                <w:b/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b/>
                <w:color w:val="000000" w:themeColor="text1"/>
              </w:rPr>
            </w:pPr>
            <w:r w:rsidRPr="00D10767">
              <w:rPr>
                <w:b/>
                <w:color w:val="000000" w:themeColor="text1"/>
              </w:rPr>
              <w:t>Дизайн</w:t>
            </w:r>
          </w:p>
        </w:tc>
        <w:tc>
          <w:tcPr>
            <w:tcW w:w="1842" w:type="dxa"/>
            <w:vAlign w:val="center"/>
          </w:tcPr>
          <w:p w:rsidR="00AB5E83" w:rsidRPr="00D10767" w:rsidRDefault="00AB5E83" w:rsidP="00F30D01">
            <w:pPr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  <w:r w:rsidRPr="00D10767">
              <w:rPr>
                <w:color w:val="000000" w:themeColor="text1"/>
              </w:rPr>
              <w:t>Графический дизайн</w:t>
            </w:r>
          </w:p>
        </w:tc>
        <w:tc>
          <w:tcPr>
            <w:tcW w:w="1418" w:type="dxa"/>
            <w:vAlign w:val="center"/>
          </w:tcPr>
          <w:p w:rsidR="00AB5E83" w:rsidRPr="00D10767" w:rsidRDefault="00AB5E83" w:rsidP="00D10767">
            <w:pPr>
              <w:jc w:val="center"/>
              <w:rPr>
                <w:color w:val="000000" w:themeColor="text1"/>
              </w:rPr>
            </w:pPr>
          </w:p>
          <w:p w:rsidR="00AB5E83" w:rsidRPr="00D10767" w:rsidRDefault="00AB5E83" w:rsidP="00D10767">
            <w:pPr>
              <w:jc w:val="center"/>
              <w:rPr>
                <w:color w:val="000000" w:themeColor="text1"/>
                <w:lang w:val="en-US"/>
              </w:rPr>
            </w:pPr>
            <w:r w:rsidRPr="00D10767">
              <w:rPr>
                <w:color w:val="000000" w:themeColor="text1"/>
              </w:rPr>
              <w:t>2 года</w:t>
            </w:r>
          </w:p>
        </w:tc>
        <w:tc>
          <w:tcPr>
            <w:tcW w:w="4669" w:type="dxa"/>
            <w:shd w:val="clear" w:color="auto" w:fill="auto"/>
          </w:tcPr>
          <w:p w:rsidR="00AB5E83" w:rsidRPr="00263DA3" w:rsidRDefault="00AB5E83" w:rsidP="00A317F4">
            <w:proofErr w:type="spellStart"/>
            <w:r w:rsidRPr="00263DA3">
              <w:t>Преподавательдизайна</w:t>
            </w:r>
            <w:proofErr w:type="spellEnd"/>
          </w:p>
          <w:p w:rsidR="00AB5E83" w:rsidRPr="00263DA3" w:rsidRDefault="00AB5E83" w:rsidP="00A317F4">
            <w:pPr>
              <w:rPr>
                <w:bCs/>
              </w:rPr>
            </w:pPr>
            <w:r w:rsidRPr="00263DA3">
              <w:rPr>
                <w:bCs/>
              </w:rPr>
              <w:t>Рекламный арт-директор</w:t>
            </w:r>
          </w:p>
          <w:p w:rsidR="00AB5E83" w:rsidRPr="00BC5F26" w:rsidRDefault="00AB5E83" w:rsidP="00A317F4">
            <w:r w:rsidRPr="00263DA3">
              <w:rPr>
                <w:bCs/>
              </w:rPr>
              <w:t>Графический дизайнер</w:t>
            </w:r>
            <w:r>
              <w:t xml:space="preserve"> Бренд-дизайнер</w:t>
            </w:r>
          </w:p>
        </w:tc>
      </w:tr>
    </w:tbl>
    <w:p w:rsidR="00094D22" w:rsidRPr="00B20613" w:rsidRDefault="00094D22" w:rsidP="00D10767">
      <w:pPr>
        <w:ind w:left="360"/>
        <w:jc w:val="both"/>
        <w:rPr>
          <w:color w:val="000000" w:themeColor="text1"/>
        </w:rPr>
      </w:pPr>
    </w:p>
    <w:sectPr w:rsidR="00094D22" w:rsidRPr="00B20613" w:rsidSect="00010960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269D"/>
    <w:multiLevelType w:val="hybridMultilevel"/>
    <w:tmpl w:val="3C5A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37B4"/>
    <w:rsid w:val="00000B70"/>
    <w:rsid w:val="00001475"/>
    <w:rsid w:val="000026BE"/>
    <w:rsid w:val="00003231"/>
    <w:rsid w:val="000051B7"/>
    <w:rsid w:val="00006F61"/>
    <w:rsid w:val="00007E2A"/>
    <w:rsid w:val="00010960"/>
    <w:rsid w:val="00012B3A"/>
    <w:rsid w:val="00014B9E"/>
    <w:rsid w:val="0002266C"/>
    <w:rsid w:val="00022840"/>
    <w:rsid w:val="000245FA"/>
    <w:rsid w:val="00030F4E"/>
    <w:rsid w:val="00031834"/>
    <w:rsid w:val="00032C4A"/>
    <w:rsid w:val="00033320"/>
    <w:rsid w:val="00036A90"/>
    <w:rsid w:val="00040BF9"/>
    <w:rsid w:val="000415EC"/>
    <w:rsid w:val="00050AC4"/>
    <w:rsid w:val="00054353"/>
    <w:rsid w:val="00056675"/>
    <w:rsid w:val="000577E0"/>
    <w:rsid w:val="000618EF"/>
    <w:rsid w:val="00065704"/>
    <w:rsid w:val="0006681C"/>
    <w:rsid w:val="00070256"/>
    <w:rsid w:val="00070CF7"/>
    <w:rsid w:val="00071AE5"/>
    <w:rsid w:val="000769A0"/>
    <w:rsid w:val="00080AD4"/>
    <w:rsid w:val="0008190C"/>
    <w:rsid w:val="000825AB"/>
    <w:rsid w:val="00082A9C"/>
    <w:rsid w:val="00083C8F"/>
    <w:rsid w:val="000866CB"/>
    <w:rsid w:val="00094D22"/>
    <w:rsid w:val="000A0D2E"/>
    <w:rsid w:val="000A2592"/>
    <w:rsid w:val="000A6099"/>
    <w:rsid w:val="000A750C"/>
    <w:rsid w:val="000B0769"/>
    <w:rsid w:val="000B41D3"/>
    <w:rsid w:val="000B690C"/>
    <w:rsid w:val="000C250E"/>
    <w:rsid w:val="000D1006"/>
    <w:rsid w:val="000D27D8"/>
    <w:rsid w:val="000D54D9"/>
    <w:rsid w:val="000D5B4C"/>
    <w:rsid w:val="000D65AD"/>
    <w:rsid w:val="000D7B8B"/>
    <w:rsid w:val="000E2198"/>
    <w:rsid w:val="000E21CB"/>
    <w:rsid w:val="000E2871"/>
    <w:rsid w:val="000E32E1"/>
    <w:rsid w:val="000E36FD"/>
    <w:rsid w:val="000E531B"/>
    <w:rsid w:val="000E58EE"/>
    <w:rsid w:val="000E62A4"/>
    <w:rsid w:val="000E6332"/>
    <w:rsid w:val="001061DC"/>
    <w:rsid w:val="00111049"/>
    <w:rsid w:val="001119AD"/>
    <w:rsid w:val="00114DCB"/>
    <w:rsid w:val="001216F4"/>
    <w:rsid w:val="0012185D"/>
    <w:rsid w:val="001223A5"/>
    <w:rsid w:val="0012304C"/>
    <w:rsid w:val="00123171"/>
    <w:rsid w:val="00130852"/>
    <w:rsid w:val="001319A1"/>
    <w:rsid w:val="00132716"/>
    <w:rsid w:val="00134055"/>
    <w:rsid w:val="0013623B"/>
    <w:rsid w:val="0014058F"/>
    <w:rsid w:val="00141AE8"/>
    <w:rsid w:val="00147099"/>
    <w:rsid w:val="00147140"/>
    <w:rsid w:val="0015030A"/>
    <w:rsid w:val="001514F8"/>
    <w:rsid w:val="00151985"/>
    <w:rsid w:val="00154CCA"/>
    <w:rsid w:val="00155B3A"/>
    <w:rsid w:val="00156F2C"/>
    <w:rsid w:val="001570A0"/>
    <w:rsid w:val="0016010F"/>
    <w:rsid w:val="0016109C"/>
    <w:rsid w:val="00165EDF"/>
    <w:rsid w:val="00170327"/>
    <w:rsid w:val="001732E5"/>
    <w:rsid w:val="001768E7"/>
    <w:rsid w:val="0018106A"/>
    <w:rsid w:val="0018176D"/>
    <w:rsid w:val="00182609"/>
    <w:rsid w:val="00183653"/>
    <w:rsid w:val="001842C6"/>
    <w:rsid w:val="00184865"/>
    <w:rsid w:val="00185896"/>
    <w:rsid w:val="00185F30"/>
    <w:rsid w:val="00186915"/>
    <w:rsid w:val="00187910"/>
    <w:rsid w:val="001904CB"/>
    <w:rsid w:val="00194773"/>
    <w:rsid w:val="001A0A34"/>
    <w:rsid w:val="001A2F6F"/>
    <w:rsid w:val="001A5A38"/>
    <w:rsid w:val="001B381D"/>
    <w:rsid w:val="001B7A59"/>
    <w:rsid w:val="001C2233"/>
    <w:rsid w:val="001C4B43"/>
    <w:rsid w:val="001C7470"/>
    <w:rsid w:val="001C79F7"/>
    <w:rsid w:val="001C7E46"/>
    <w:rsid w:val="001D1619"/>
    <w:rsid w:val="001D2278"/>
    <w:rsid w:val="001D2E1C"/>
    <w:rsid w:val="001E1C75"/>
    <w:rsid w:val="001E215C"/>
    <w:rsid w:val="001E4E95"/>
    <w:rsid w:val="001E5457"/>
    <w:rsid w:val="001E5ADE"/>
    <w:rsid w:val="001F03DA"/>
    <w:rsid w:val="001F142D"/>
    <w:rsid w:val="001F6B14"/>
    <w:rsid w:val="001F7440"/>
    <w:rsid w:val="00201369"/>
    <w:rsid w:val="002014FE"/>
    <w:rsid w:val="002030CD"/>
    <w:rsid w:val="0020750E"/>
    <w:rsid w:val="0021130B"/>
    <w:rsid w:val="00214651"/>
    <w:rsid w:val="002154D6"/>
    <w:rsid w:val="00221061"/>
    <w:rsid w:val="002254F6"/>
    <w:rsid w:val="00225A5E"/>
    <w:rsid w:val="00225C6C"/>
    <w:rsid w:val="00233AEC"/>
    <w:rsid w:val="00234E57"/>
    <w:rsid w:val="00235FB0"/>
    <w:rsid w:val="00236BEE"/>
    <w:rsid w:val="002374A7"/>
    <w:rsid w:val="002400F3"/>
    <w:rsid w:val="00243572"/>
    <w:rsid w:val="00243BDF"/>
    <w:rsid w:val="00243FD2"/>
    <w:rsid w:val="002503F6"/>
    <w:rsid w:val="00250FEB"/>
    <w:rsid w:val="00254A96"/>
    <w:rsid w:val="002556F8"/>
    <w:rsid w:val="00257063"/>
    <w:rsid w:val="00260059"/>
    <w:rsid w:val="002657CC"/>
    <w:rsid w:val="002704AB"/>
    <w:rsid w:val="00271A63"/>
    <w:rsid w:val="00272D7F"/>
    <w:rsid w:val="002774D8"/>
    <w:rsid w:val="00284D0C"/>
    <w:rsid w:val="00291640"/>
    <w:rsid w:val="00292560"/>
    <w:rsid w:val="00292E1B"/>
    <w:rsid w:val="002940D5"/>
    <w:rsid w:val="00295670"/>
    <w:rsid w:val="002A0EC8"/>
    <w:rsid w:val="002A5218"/>
    <w:rsid w:val="002A7691"/>
    <w:rsid w:val="002B1C7D"/>
    <w:rsid w:val="002B2913"/>
    <w:rsid w:val="002B4E23"/>
    <w:rsid w:val="002B6D45"/>
    <w:rsid w:val="002C772A"/>
    <w:rsid w:val="002C7C29"/>
    <w:rsid w:val="002D4CFD"/>
    <w:rsid w:val="002D5F3B"/>
    <w:rsid w:val="002E033F"/>
    <w:rsid w:val="002E07E4"/>
    <w:rsid w:val="002E272A"/>
    <w:rsid w:val="002E3E54"/>
    <w:rsid w:val="002E6C1C"/>
    <w:rsid w:val="002E6EC3"/>
    <w:rsid w:val="002F2C8F"/>
    <w:rsid w:val="002F38CF"/>
    <w:rsid w:val="002F5C30"/>
    <w:rsid w:val="002F69A1"/>
    <w:rsid w:val="002F71A7"/>
    <w:rsid w:val="003011E9"/>
    <w:rsid w:val="00302165"/>
    <w:rsid w:val="003037B4"/>
    <w:rsid w:val="003045CF"/>
    <w:rsid w:val="003128BA"/>
    <w:rsid w:val="00313937"/>
    <w:rsid w:val="00313A5B"/>
    <w:rsid w:val="00314557"/>
    <w:rsid w:val="00320DDA"/>
    <w:rsid w:val="0032418B"/>
    <w:rsid w:val="0032619B"/>
    <w:rsid w:val="00326884"/>
    <w:rsid w:val="003325C9"/>
    <w:rsid w:val="0033388E"/>
    <w:rsid w:val="00333FC1"/>
    <w:rsid w:val="0033627C"/>
    <w:rsid w:val="003370DA"/>
    <w:rsid w:val="0033765E"/>
    <w:rsid w:val="003457CF"/>
    <w:rsid w:val="0034613A"/>
    <w:rsid w:val="00360947"/>
    <w:rsid w:val="00360FB9"/>
    <w:rsid w:val="003611D0"/>
    <w:rsid w:val="00363300"/>
    <w:rsid w:val="00376CD2"/>
    <w:rsid w:val="00382989"/>
    <w:rsid w:val="00383A21"/>
    <w:rsid w:val="0039036E"/>
    <w:rsid w:val="003917EE"/>
    <w:rsid w:val="00395028"/>
    <w:rsid w:val="003950AA"/>
    <w:rsid w:val="0039522C"/>
    <w:rsid w:val="00396B63"/>
    <w:rsid w:val="003973E9"/>
    <w:rsid w:val="003A07FD"/>
    <w:rsid w:val="003A0A3B"/>
    <w:rsid w:val="003A7462"/>
    <w:rsid w:val="003B09BB"/>
    <w:rsid w:val="003B3A70"/>
    <w:rsid w:val="003B47EB"/>
    <w:rsid w:val="003B5D80"/>
    <w:rsid w:val="003B7322"/>
    <w:rsid w:val="003B78D8"/>
    <w:rsid w:val="003C48CD"/>
    <w:rsid w:val="003C54C3"/>
    <w:rsid w:val="003D0149"/>
    <w:rsid w:val="003D1D33"/>
    <w:rsid w:val="003D1FF1"/>
    <w:rsid w:val="003D286E"/>
    <w:rsid w:val="003D5F28"/>
    <w:rsid w:val="003D6A17"/>
    <w:rsid w:val="003E24AD"/>
    <w:rsid w:val="003E3FB9"/>
    <w:rsid w:val="003E745B"/>
    <w:rsid w:val="003E7D77"/>
    <w:rsid w:val="003E7D8A"/>
    <w:rsid w:val="003F7815"/>
    <w:rsid w:val="004033C4"/>
    <w:rsid w:val="004061D9"/>
    <w:rsid w:val="004065AD"/>
    <w:rsid w:val="004069E4"/>
    <w:rsid w:val="0041110D"/>
    <w:rsid w:val="00411DC4"/>
    <w:rsid w:val="00413598"/>
    <w:rsid w:val="00416459"/>
    <w:rsid w:val="00417E23"/>
    <w:rsid w:val="00424A16"/>
    <w:rsid w:val="0042604E"/>
    <w:rsid w:val="0042666D"/>
    <w:rsid w:val="0042667D"/>
    <w:rsid w:val="004315A4"/>
    <w:rsid w:val="0043223E"/>
    <w:rsid w:val="00432BB6"/>
    <w:rsid w:val="00440092"/>
    <w:rsid w:val="00442C94"/>
    <w:rsid w:val="00443843"/>
    <w:rsid w:val="004558D2"/>
    <w:rsid w:val="00455FD7"/>
    <w:rsid w:val="00456325"/>
    <w:rsid w:val="00470261"/>
    <w:rsid w:val="004753FF"/>
    <w:rsid w:val="0049239B"/>
    <w:rsid w:val="004933FE"/>
    <w:rsid w:val="00493819"/>
    <w:rsid w:val="004A2B72"/>
    <w:rsid w:val="004A45D0"/>
    <w:rsid w:val="004A495B"/>
    <w:rsid w:val="004A6518"/>
    <w:rsid w:val="004B0E97"/>
    <w:rsid w:val="004B1B70"/>
    <w:rsid w:val="004B2728"/>
    <w:rsid w:val="004B2E7F"/>
    <w:rsid w:val="004B402C"/>
    <w:rsid w:val="004B407F"/>
    <w:rsid w:val="004B4B2B"/>
    <w:rsid w:val="004B7A5D"/>
    <w:rsid w:val="004C07AC"/>
    <w:rsid w:val="004C378C"/>
    <w:rsid w:val="004C6539"/>
    <w:rsid w:val="004C6E95"/>
    <w:rsid w:val="004D2666"/>
    <w:rsid w:val="004D720D"/>
    <w:rsid w:val="004E0447"/>
    <w:rsid w:val="004E0695"/>
    <w:rsid w:val="004E33BC"/>
    <w:rsid w:val="004F34C3"/>
    <w:rsid w:val="00507F77"/>
    <w:rsid w:val="00510A43"/>
    <w:rsid w:val="00517077"/>
    <w:rsid w:val="00517106"/>
    <w:rsid w:val="00517A67"/>
    <w:rsid w:val="005241C4"/>
    <w:rsid w:val="00524205"/>
    <w:rsid w:val="00524B2E"/>
    <w:rsid w:val="00530C50"/>
    <w:rsid w:val="00530C84"/>
    <w:rsid w:val="005319DA"/>
    <w:rsid w:val="00532E6B"/>
    <w:rsid w:val="00537E42"/>
    <w:rsid w:val="00540860"/>
    <w:rsid w:val="00546A56"/>
    <w:rsid w:val="00550AB8"/>
    <w:rsid w:val="00551292"/>
    <w:rsid w:val="00553335"/>
    <w:rsid w:val="00556D5B"/>
    <w:rsid w:val="00561FEF"/>
    <w:rsid w:val="005630F9"/>
    <w:rsid w:val="005706F6"/>
    <w:rsid w:val="0057713C"/>
    <w:rsid w:val="0057715F"/>
    <w:rsid w:val="00577380"/>
    <w:rsid w:val="0058044B"/>
    <w:rsid w:val="0058180E"/>
    <w:rsid w:val="00584590"/>
    <w:rsid w:val="0058622D"/>
    <w:rsid w:val="00586717"/>
    <w:rsid w:val="0058714A"/>
    <w:rsid w:val="005969B2"/>
    <w:rsid w:val="0059721F"/>
    <w:rsid w:val="005A100B"/>
    <w:rsid w:val="005A31A5"/>
    <w:rsid w:val="005A47A1"/>
    <w:rsid w:val="005A53B1"/>
    <w:rsid w:val="005A6CAE"/>
    <w:rsid w:val="005A7FB0"/>
    <w:rsid w:val="005B1A7F"/>
    <w:rsid w:val="005C0F20"/>
    <w:rsid w:val="005C1678"/>
    <w:rsid w:val="005C4B91"/>
    <w:rsid w:val="005C5247"/>
    <w:rsid w:val="005C7FAC"/>
    <w:rsid w:val="005D11AC"/>
    <w:rsid w:val="005D4910"/>
    <w:rsid w:val="005D51E3"/>
    <w:rsid w:val="005D52C9"/>
    <w:rsid w:val="005E0A7E"/>
    <w:rsid w:val="005E0D10"/>
    <w:rsid w:val="005E2E96"/>
    <w:rsid w:val="005E31EE"/>
    <w:rsid w:val="005E689C"/>
    <w:rsid w:val="005F27D2"/>
    <w:rsid w:val="005F2FFD"/>
    <w:rsid w:val="005F65A1"/>
    <w:rsid w:val="00601B7C"/>
    <w:rsid w:val="00601EB9"/>
    <w:rsid w:val="0060389B"/>
    <w:rsid w:val="00603DB7"/>
    <w:rsid w:val="00605D9B"/>
    <w:rsid w:val="00607B6C"/>
    <w:rsid w:val="00610FF9"/>
    <w:rsid w:val="0061174F"/>
    <w:rsid w:val="00611B0B"/>
    <w:rsid w:val="006151DD"/>
    <w:rsid w:val="00615833"/>
    <w:rsid w:val="00615958"/>
    <w:rsid w:val="00617C6B"/>
    <w:rsid w:val="00621A32"/>
    <w:rsid w:val="00621BD3"/>
    <w:rsid w:val="00623213"/>
    <w:rsid w:val="006238CE"/>
    <w:rsid w:val="006243E4"/>
    <w:rsid w:val="00624585"/>
    <w:rsid w:val="0062658E"/>
    <w:rsid w:val="00636123"/>
    <w:rsid w:val="00636172"/>
    <w:rsid w:val="0063675C"/>
    <w:rsid w:val="006441D2"/>
    <w:rsid w:val="00646069"/>
    <w:rsid w:val="00646606"/>
    <w:rsid w:val="00650ABB"/>
    <w:rsid w:val="006513A1"/>
    <w:rsid w:val="006515AE"/>
    <w:rsid w:val="0065164E"/>
    <w:rsid w:val="006517C0"/>
    <w:rsid w:val="006536FF"/>
    <w:rsid w:val="006579AC"/>
    <w:rsid w:val="00657D5C"/>
    <w:rsid w:val="0066290D"/>
    <w:rsid w:val="00664A26"/>
    <w:rsid w:val="00664C9B"/>
    <w:rsid w:val="00665986"/>
    <w:rsid w:val="006677A5"/>
    <w:rsid w:val="006702F9"/>
    <w:rsid w:val="00670475"/>
    <w:rsid w:val="0067053E"/>
    <w:rsid w:val="006709C7"/>
    <w:rsid w:val="006727E1"/>
    <w:rsid w:val="00672EBA"/>
    <w:rsid w:val="00682FD4"/>
    <w:rsid w:val="00691247"/>
    <w:rsid w:val="0069158B"/>
    <w:rsid w:val="0069224A"/>
    <w:rsid w:val="00694DFF"/>
    <w:rsid w:val="00695215"/>
    <w:rsid w:val="00695917"/>
    <w:rsid w:val="00697C38"/>
    <w:rsid w:val="006A06E4"/>
    <w:rsid w:val="006A0D7C"/>
    <w:rsid w:val="006A49E8"/>
    <w:rsid w:val="006A55D0"/>
    <w:rsid w:val="006A6190"/>
    <w:rsid w:val="006B0A8C"/>
    <w:rsid w:val="006B5335"/>
    <w:rsid w:val="006B5519"/>
    <w:rsid w:val="006B6CFA"/>
    <w:rsid w:val="006C2C48"/>
    <w:rsid w:val="006C4369"/>
    <w:rsid w:val="006C556E"/>
    <w:rsid w:val="006D257B"/>
    <w:rsid w:val="006D4AAB"/>
    <w:rsid w:val="006D5A63"/>
    <w:rsid w:val="006E6661"/>
    <w:rsid w:val="006E6697"/>
    <w:rsid w:val="006F078F"/>
    <w:rsid w:val="006F2813"/>
    <w:rsid w:val="006F2DC6"/>
    <w:rsid w:val="006F495C"/>
    <w:rsid w:val="006F660F"/>
    <w:rsid w:val="006F6DD0"/>
    <w:rsid w:val="0070355D"/>
    <w:rsid w:val="0070773B"/>
    <w:rsid w:val="007125A4"/>
    <w:rsid w:val="00713729"/>
    <w:rsid w:val="00714F5D"/>
    <w:rsid w:val="00715018"/>
    <w:rsid w:val="0071622A"/>
    <w:rsid w:val="00717C1D"/>
    <w:rsid w:val="00717E03"/>
    <w:rsid w:val="00720C46"/>
    <w:rsid w:val="00721F9D"/>
    <w:rsid w:val="00723279"/>
    <w:rsid w:val="0072545C"/>
    <w:rsid w:val="00726C04"/>
    <w:rsid w:val="007401ED"/>
    <w:rsid w:val="00740231"/>
    <w:rsid w:val="007423A3"/>
    <w:rsid w:val="00745EF8"/>
    <w:rsid w:val="007518FD"/>
    <w:rsid w:val="00752986"/>
    <w:rsid w:val="00755299"/>
    <w:rsid w:val="0075612D"/>
    <w:rsid w:val="007563C3"/>
    <w:rsid w:val="00756B6B"/>
    <w:rsid w:val="00757D0B"/>
    <w:rsid w:val="007614D7"/>
    <w:rsid w:val="007629B9"/>
    <w:rsid w:val="007635ED"/>
    <w:rsid w:val="00767315"/>
    <w:rsid w:val="00771949"/>
    <w:rsid w:val="0077298C"/>
    <w:rsid w:val="007731BA"/>
    <w:rsid w:val="00773932"/>
    <w:rsid w:val="00777EEA"/>
    <w:rsid w:val="00781092"/>
    <w:rsid w:val="00787EF7"/>
    <w:rsid w:val="00787F52"/>
    <w:rsid w:val="00791B99"/>
    <w:rsid w:val="00792257"/>
    <w:rsid w:val="007922BF"/>
    <w:rsid w:val="007922DC"/>
    <w:rsid w:val="00793DD7"/>
    <w:rsid w:val="00794E24"/>
    <w:rsid w:val="00797889"/>
    <w:rsid w:val="00797CE7"/>
    <w:rsid w:val="007A08C6"/>
    <w:rsid w:val="007A3BEF"/>
    <w:rsid w:val="007A4B3B"/>
    <w:rsid w:val="007B3782"/>
    <w:rsid w:val="007B503E"/>
    <w:rsid w:val="007C0342"/>
    <w:rsid w:val="007C0A26"/>
    <w:rsid w:val="007C356C"/>
    <w:rsid w:val="007D16E8"/>
    <w:rsid w:val="007D3328"/>
    <w:rsid w:val="007D39E3"/>
    <w:rsid w:val="007D6F96"/>
    <w:rsid w:val="007D7B9C"/>
    <w:rsid w:val="007E1146"/>
    <w:rsid w:val="007F1568"/>
    <w:rsid w:val="007F19A9"/>
    <w:rsid w:val="007F5E48"/>
    <w:rsid w:val="008017C6"/>
    <w:rsid w:val="00802BA3"/>
    <w:rsid w:val="00805B93"/>
    <w:rsid w:val="00807002"/>
    <w:rsid w:val="0080764D"/>
    <w:rsid w:val="0081557F"/>
    <w:rsid w:val="00820D98"/>
    <w:rsid w:val="0082137F"/>
    <w:rsid w:val="008259CB"/>
    <w:rsid w:val="00826177"/>
    <w:rsid w:val="008264B6"/>
    <w:rsid w:val="008265E6"/>
    <w:rsid w:val="00826E9D"/>
    <w:rsid w:val="008308E0"/>
    <w:rsid w:val="00831E8E"/>
    <w:rsid w:val="00832811"/>
    <w:rsid w:val="00834407"/>
    <w:rsid w:val="00842923"/>
    <w:rsid w:val="008535F1"/>
    <w:rsid w:val="008579EF"/>
    <w:rsid w:val="00861D07"/>
    <w:rsid w:val="008635F2"/>
    <w:rsid w:val="00863732"/>
    <w:rsid w:val="00864415"/>
    <w:rsid w:val="00864D8F"/>
    <w:rsid w:val="00865D33"/>
    <w:rsid w:val="00866F50"/>
    <w:rsid w:val="00871DE7"/>
    <w:rsid w:val="008724B0"/>
    <w:rsid w:val="00877075"/>
    <w:rsid w:val="00884164"/>
    <w:rsid w:val="00886F6B"/>
    <w:rsid w:val="008876DC"/>
    <w:rsid w:val="00892354"/>
    <w:rsid w:val="0089415B"/>
    <w:rsid w:val="00897A42"/>
    <w:rsid w:val="008A2090"/>
    <w:rsid w:val="008A24AD"/>
    <w:rsid w:val="008A4C37"/>
    <w:rsid w:val="008A6DEF"/>
    <w:rsid w:val="008B3737"/>
    <w:rsid w:val="008B5372"/>
    <w:rsid w:val="008B5AD9"/>
    <w:rsid w:val="008C01E2"/>
    <w:rsid w:val="008C1F4D"/>
    <w:rsid w:val="008C31A2"/>
    <w:rsid w:val="008C3F66"/>
    <w:rsid w:val="008C779F"/>
    <w:rsid w:val="008C7CE4"/>
    <w:rsid w:val="008D3395"/>
    <w:rsid w:val="008E2704"/>
    <w:rsid w:val="008E39CB"/>
    <w:rsid w:val="008E462C"/>
    <w:rsid w:val="008E4902"/>
    <w:rsid w:val="008E572E"/>
    <w:rsid w:val="008E7DEE"/>
    <w:rsid w:val="008E7FBB"/>
    <w:rsid w:val="008F1783"/>
    <w:rsid w:val="0090094E"/>
    <w:rsid w:val="00902108"/>
    <w:rsid w:val="0090215D"/>
    <w:rsid w:val="00902192"/>
    <w:rsid w:val="00902C61"/>
    <w:rsid w:val="00902D7B"/>
    <w:rsid w:val="00914C71"/>
    <w:rsid w:val="009165BA"/>
    <w:rsid w:val="00922D0E"/>
    <w:rsid w:val="0092430D"/>
    <w:rsid w:val="009312F3"/>
    <w:rsid w:val="0093165E"/>
    <w:rsid w:val="00931888"/>
    <w:rsid w:val="009322B8"/>
    <w:rsid w:val="00936E54"/>
    <w:rsid w:val="00942C4C"/>
    <w:rsid w:val="0095159B"/>
    <w:rsid w:val="00960FFF"/>
    <w:rsid w:val="00962811"/>
    <w:rsid w:val="009636F0"/>
    <w:rsid w:val="00964C4C"/>
    <w:rsid w:val="00966514"/>
    <w:rsid w:val="00967E93"/>
    <w:rsid w:val="0097010E"/>
    <w:rsid w:val="00970860"/>
    <w:rsid w:val="00971065"/>
    <w:rsid w:val="009721A8"/>
    <w:rsid w:val="00975C65"/>
    <w:rsid w:val="00975E63"/>
    <w:rsid w:val="00977693"/>
    <w:rsid w:val="00981C73"/>
    <w:rsid w:val="009823E6"/>
    <w:rsid w:val="0098313C"/>
    <w:rsid w:val="00990F97"/>
    <w:rsid w:val="00990FF1"/>
    <w:rsid w:val="009962FF"/>
    <w:rsid w:val="009A02AE"/>
    <w:rsid w:val="009A1F08"/>
    <w:rsid w:val="009A2FDB"/>
    <w:rsid w:val="009A33D1"/>
    <w:rsid w:val="009A4AFE"/>
    <w:rsid w:val="009A72AA"/>
    <w:rsid w:val="009B12ED"/>
    <w:rsid w:val="009B4F0D"/>
    <w:rsid w:val="009B7905"/>
    <w:rsid w:val="009D1176"/>
    <w:rsid w:val="009D6286"/>
    <w:rsid w:val="009D69B4"/>
    <w:rsid w:val="009D7ACE"/>
    <w:rsid w:val="009D7EB4"/>
    <w:rsid w:val="009E0766"/>
    <w:rsid w:val="009E33F2"/>
    <w:rsid w:val="009E4433"/>
    <w:rsid w:val="009E67E5"/>
    <w:rsid w:val="009F0FF2"/>
    <w:rsid w:val="009F4E01"/>
    <w:rsid w:val="009F58EA"/>
    <w:rsid w:val="009F64B6"/>
    <w:rsid w:val="00A00273"/>
    <w:rsid w:val="00A00642"/>
    <w:rsid w:val="00A0072B"/>
    <w:rsid w:val="00A011A7"/>
    <w:rsid w:val="00A03FF2"/>
    <w:rsid w:val="00A04E90"/>
    <w:rsid w:val="00A05BF4"/>
    <w:rsid w:val="00A05DEE"/>
    <w:rsid w:val="00A07361"/>
    <w:rsid w:val="00A100FE"/>
    <w:rsid w:val="00A1282A"/>
    <w:rsid w:val="00A12AD0"/>
    <w:rsid w:val="00A14838"/>
    <w:rsid w:val="00A14957"/>
    <w:rsid w:val="00A14C9F"/>
    <w:rsid w:val="00A16A9C"/>
    <w:rsid w:val="00A2106A"/>
    <w:rsid w:val="00A26017"/>
    <w:rsid w:val="00A30F47"/>
    <w:rsid w:val="00A32872"/>
    <w:rsid w:val="00A328CA"/>
    <w:rsid w:val="00A3350F"/>
    <w:rsid w:val="00A3471E"/>
    <w:rsid w:val="00A35559"/>
    <w:rsid w:val="00A359A5"/>
    <w:rsid w:val="00A36A1A"/>
    <w:rsid w:val="00A36E02"/>
    <w:rsid w:val="00A3705C"/>
    <w:rsid w:val="00A404D4"/>
    <w:rsid w:val="00A40FE0"/>
    <w:rsid w:val="00A42F10"/>
    <w:rsid w:val="00A45009"/>
    <w:rsid w:val="00A46278"/>
    <w:rsid w:val="00A51C09"/>
    <w:rsid w:val="00A51F0F"/>
    <w:rsid w:val="00A522AD"/>
    <w:rsid w:val="00A530DF"/>
    <w:rsid w:val="00A66174"/>
    <w:rsid w:val="00A67179"/>
    <w:rsid w:val="00A70A1A"/>
    <w:rsid w:val="00A80057"/>
    <w:rsid w:val="00A80982"/>
    <w:rsid w:val="00A8606B"/>
    <w:rsid w:val="00A86311"/>
    <w:rsid w:val="00A87DBB"/>
    <w:rsid w:val="00A974F8"/>
    <w:rsid w:val="00A979CB"/>
    <w:rsid w:val="00AA0722"/>
    <w:rsid w:val="00AA23CB"/>
    <w:rsid w:val="00AA2C73"/>
    <w:rsid w:val="00AA3DC1"/>
    <w:rsid w:val="00AB0078"/>
    <w:rsid w:val="00AB33C3"/>
    <w:rsid w:val="00AB4902"/>
    <w:rsid w:val="00AB5E83"/>
    <w:rsid w:val="00AC0D70"/>
    <w:rsid w:val="00AC0DF1"/>
    <w:rsid w:val="00AC195E"/>
    <w:rsid w:val="00AC5274"/>
    <w:rsid w:val="00AC5B14"/>
    <w:rsid w:val="00AC5C83"/>
    <w:rsid w:val="00AC5CC6"/>
    <w:rsid w:val="00AD3567"/>
    <w:rsid w:val="00AD4840"/>
    <w:rsid w:val="00AD7060"/>
    <w:rsid w:val="00AD7563"/>
    <w:rsid w:val="00AE02A1"/>
    <w:rsid w:val="00AE63B9"/>
    <w:rsid w:val="00B01AB0"/>
    <w:rsid w:val="00B067BE"/>
    <w:rsid w:val="00B1128C"/>
    <w:rsid w:val="00B112E4"/>
    <w:rsid w:val="00B116E0"/>
    <w:rsid w:val="00B138A4"/>
    <w:rsid w:val="00B14E5E"/>
    <w:rsid w:val="00B1559D"/>
    <w:rsid w:val="00B20613"/>
    <w:rsid w:val="00B20CDE"/>
    <w:rsid w:val="00B21D49"/>
    <w:rsid w:val="00B21D85"/>
    <w:rsid w:val="00B26A31"/>
    <w:rsid w:val="00B308BF"/>
    <w:rsid w:val="00B32CE8"/>
    <w:rsid w:val="00B32D21"/>
    <w:rsid w:val="00B35A9B"/>
    <w:rsid w:val="00B35CF4"/>
    <w:rsid w:val="00B36CEC"/>
    <w:rsid w:val="00B376B5"/>
    <w:rsid w:val="00B451B2"/>
    <w:rsid w:val="00B474BB"/>
    <w:rsid w:val="00B47A39"/>
    <w:rsid w:val="00B626A5"/>
    <w:rsid w:val="00B67C89"/>
    <w:rsid w:val="00B72215"/>
    <w:rsid w:val="00B7272B"/>
    <w:rsid w:val="00B7283D"/>
    <w:rsid w:val="00B7340A"/>
    <w:rsid w:val="00B74691"/>
    <w:rsid w:val="00B76ABE"/>
    <w:rsid w:val="00B80337"/>
    <w:rsid w:val="00B85B06"/>
    <w:rsid w:val="00B91A5F"/>
    <w:rsid w:val="00B9233D"/>
    <w:rsid w:val="00B92F42"/>
    <w:rsid w:val="00B97F04"/>
    <w:rsid w:val="00BA09E4"/>
    <w:rsid w:val="00BA1B0E"/>
    <w:rsid w:val="00BA7421"/>
    <w:rsid w:val="00BB32D3"/>
    <w:rsid w:val="00BB3E5E"/>
    <w:rsid w:val="00BB593C"/>
    <w:rsid w:val="00BC033D"/>
    <w:rsid w:val="00BC073A"/>
    <w:rsid w:val="00BC0765"/>
    <w:rsid w:val="00BC2438"/>
    <w:rsid w:val="00BC45A6"/>
    <w:rsid w:val="00BC499D"/>
    <w:rsid w:val="00BC6B0F"/>
    <w:rsid w:val="00BD359D"/>
    <w:rsid w:val="00BD3AA7"/>
    <w:rsid w:val="00BE0187"/>
    <w:rsid w:val="00BE15B9"/>
    <w:rsid w:val="00BE7026"/>
    <w:rsid w:val="00BF0D8C"/>
    <w:rsid w:val="00BF42C3"/>
    <w:rsid w:val="00BF5F2C"/>
    <w:rsid w:val="00BF5FA3"/>
    <w:rsid w:val="00C02929"/>
    <w:rsid w:val="00C04D9B"/>
    <w:rsid w:val="00C053A1"/>
    <w:rsid w:val="00C06799"/>
    <w:rsid w:val="00C11785"/>
    <w:rsid w:val="00C13B97"/>
    <w:rsid w:val="00C143AD"/>
    <w:rsid w:val="00C15F4A"/>
    <w:rsid w:val="00C323F8"/>
    <w:rsid w:val="00C33FF8"/>
    <w:rsid w:val="00C36BE3"/>
    <w:rsid w:val="00C407C2"/>
    <w:rsid w:val="00C416B4"/>
    <w:rsid w:val="00C417EE"/>
    <w:rsid w:val="00C42A87"/>
    <w:rsid w:val="00C430C8"/>
    <w:rsid w:val="00C45E95"/>
    <w:rsid w:val="00C471A1"/>
    <w:rsid w:val="00C512DF"/>
    <w:rsid w:val="00C522EC"/>
    <w:rsid w:val="00C5268F"/>
    <w:rsid w:val="00C548BD"/>
    <w:rsid w:val="00C54D3D"/>
    <w:rsid w:val="00C557BF"/>
    <w:rsid w:val="00C55AD7"/>
    <w:rsid w:val="00C6028E"/>
    <w:rsid w:val="00C67447"/>
    <w:rsid w:val="00C80406"/>
    <w:rsid w:val="00C81883"/>
    <w:rsid w:val="00C82570"/>
    <w:rsid w:val="00C825DD"/>
    <w:rsid w:val="00C829F0"/>
    <w:rsid w:val="00C82D6E"/>
    <w:rsid w:val="00C964B4"/>
    <w:rsid w:val="00C97B8E"/>
    <w:rsid w:val="00CA0B74"/>
    <w:rsid w:val="00CA22EE"/>
    <w:rsid w:val="00CA5387"/>
    <w:rsid w:val="00CB4368"/>
    <w:rsid w:val="00CB5C6E"/>
    <w:rsid w:val="00CB6494"/>
    <w:rsid w:val="00CB70CF"/>
    <w:rsid w:val="00CB70E3"/>
    <w:rsid w:val="00CB7723"/>
    <w:rsid w:val="00CD04DA"/>
    <w:rsid w:val="00CD196E"/>
    <w:rsid w:val="00CD4134"/>
    <w:rsid w:val="00CD432A"/>
    <w:rsid w:val="00CE5929"/>
    <w:rsid w:val="00CE60D6"/>
    <w:rsid w:val="00CE6212"/>
    <w:rsid w:val="00CF6957"/>
    <w:rsid w:val="00CF6C12"/>
    <w:rsid w:val="00CF772F"/>
    <w:rsid w:val="00D0029D"/>
    <w:rsid w:val="00D02B74"/>
    <w:rsid w:val="00D0428B"/>
    <w:rsid w:val="00D10767"/>
    <w:rsid w:val="00D10CBD"/>
    <w:rsid w:val="00D10F7D"/>
    <w:rsid w:val="00D208CD"/>
    <w:rsid w:val="00D26190"/>
    <w:rsid w:val="00D2722F"/>
    <w:rsid w:val="00D320D1"/>
    <w:rsid w:val="00D33236"/>
    <w:rsid w:val="00D34BF5"/>
    <w:rsid w:val="00D35AE1"/>
    <w:rsid w:val="00D42FBE"/>
    <w:rsid w:val="00D476F0"/>
    <w:rsid w:val="00D47AD0"/>
    <w:rsid w:val="00D51CAF"/>
    <w:rsid w:val="00D528B6"/>
    <w:rsid w:val="00D552EA"/>
    <w:rsid w:val="00D62BFF"/>
    <w:rsid w:val="00D65AD3"/>
    <w:rsid w:val="00D7052C"/>
    <w:rsid w:val="00D71934"/>
    <w:rsid w:val="00D736C3"/>
    <w:rsid w:val="00D74987"/>
    <w:rsid w:val="00D75A53"/>
    <w:rsid w:val="00D76815"/>
    <w:rsid w:val="00D825DD"/>
    <w:rsid w:val="00D9476F"/>
    <w:rsid w:val="00D96AD1"/>
    <w:rsid w:val="00DA03DF"/>
    <w:rsid w:val="00DA06CC"/>
    <w:rsid w:val="00DA143C"/>
    <w:rsid w:val="00DA3CF0"/>
    <w:rsid w:val="00DA4E05"/>
    <w:rsid w:val="00DA547D"/>
    <w:rsid w:val="00DA5C58"/>
    <w:rsid w:val="00DA7DB6"/>
    <w:rsid w:val="00DB1D74"/>
    <w:rsid w:val="00DB5DA9"/>
    <w:rsid w:val="00DC1552"/>
    <w:rsid w:val="00DD1629"/>
    <w:rsid w:val="00DD1970"/>
    <w:rsid w:val="00DD6F07"/>
    <w:rsid w:val="00DD705F"/>
    <w:rsid w:val="00DE0124"/>
    <w:rsid w:val="00DE7556"/>
    <w:rsid w:val="00DF1998"/>
    <w:rsid w:val="00DF2954"/>
    <w:rsid w:val="00DF308B"/>
    <w:rsid w:val="00DF34AE"/>
    <w:rsid w:val="00DF3A3F"/>
    <w:rsid w:val="00E003E7"/>
    <w:rsid w:val="00E005B2"/>
    <w:rsid w:val="00E01C27"/>
    <w:rsid w:val="00E062B7"/>
    <w:rsid w:val="00E10619"/>
    <w:rsid w:val="00E110E4"/>
    <w:rsid w:val="00E17AE4"/>
    <w:rsid w:val="00E21D66"/>
    <w:rsid w:val="00E26DFB"/>
    <w:rsid w:val="00E34179"/>
    <w:rsid w:val="00E34923"/>
    <w:rsid w:val="00E40E77"/>
    <w:rsid w:val="00E41EF2"/>
    <w:rsid w:val="00E43245"/>
    <w:rsid w:val="00E4590E"/>
    <w:rsid w:val="00E51D8D"/>
    <w:rsid w:val="00E5619D"/>
    <w:rsid w:val="00E6040A"/>
    <w:rsid w:val="00E65C07"/>
    <w:rsid w:val="00E71DBE"/>
    <w:rsid w:val="00E86388"/>
    <w:rsid w:val="00E92166"/>
    <w:rsid w:val="00E92897"/>
    <w:rsid w:val="00E929D6"/>
    <w:rsid w:val="00E94848"/>
    <w:rsid w:val="00E95214"/>
    <w:rsid w:val="00E953AA"/>
    <w:rsid w:val="00E97E06"/>
    <w:rsid w:val="00EA0F54"/>
    <w:rsid w:val="00EA309D"/>
    <w:rsid w:val="00EA3C3B"/>
    <w:rsid w:val="00EA714B"/>
    <w:rsid w:val="00EA74E6"/>
    <w:rsid w:val="00EB1C16"/>
    <w:rsid w:val="00EB4FA3"/>
    <w:rsid w:val="00EB5A05"/>
    <w:rsid w:val="00EB6BD0"/>
    <w:rsid w:val="00EC21F7"/>
    <w:rsid w:val="00EC33CC"/>
    <w:rsid w:val="00EC6038"/>
    <w:rsid w:val="00ED33DF"/>
    <w:rsid w:val="00ED764A"/>
    <w:rsid w:val="00EE304C"/>
    <w:rsid w:val="00EF151D"/>
    <w:rsid w:val="00EF17D8"/>
    <w:rsid w:val="00EF3A26"/>
    <w:rsid w:val="00EF6DDA"/>
    <w:rsid w:val="00F00F56"/>
    <w:rsid w:val="00F02EE3"/>
    <w:rsid w:val="00F0341A"/>
    <w:rsid w:val="00F10C6A"/>
    <w:rsid w:val="00F10C83"/>
    <w:rsid w:val="00F114D4"/>
    <w:rsid w:val="00F1798E"/>
    <w:rsid w:val="00F20494"/>
    <w:rsid w:val="00F2421E"/>
    <w:rsid w:val="00F277E5"/>
    <w:rsid w:val="00F30D01"/>
    <w:rsid w:val="00F3499F"/>
    <w:rsid w:val="00F37BAC"/>
    <w:rsid w:val="00F40655"/>
    <w:rsid w:val="00F43E05"/>
    <w:rsid w:val="00F443D5"/>
    <w:rsid w:val="00F474FD"/>
    <w:rsid w:val="00F504D1"/>
    <w:rsid w:val="00F51EE6"/>
    <w:rsid w:val="00F54F2A"/>
    <w:rsid w:val="00F55895"/>
    <w:rsid w:val="00F573DC"/>
    <w:rsid w:val="00F661BA"/>
    <w:rsid w:val="00F6674F"/>
    <w:rsid w:val="00F668C6"/>
    <w:rsid w:val="00F677D1"/>
    <w:rsid w:val="00F700A5"/>
    <w:rsid w:val="00F7016A"/>
    <w:rsid w:val="00F723C7"/>
    <w:rsid w:val="00F73967"/>
    <w:rsid w:val="00F76ACB"/>
    <w:rsid w:val="00F7737C"/>
    <w:rsid w:val="00F80048"/>
    <w:rsid w:val="00F84EE7"/>
    <w:rsid w:val="00F85073"/>
    <w:rsid w:val="00F924E8"/>
    <w:rsid w:val="00F92FBA"/>
    <w:rsid w:val="00F935CC"/>
    <w:rsid w:val="00F93F50"/>
    <w:rsid w:val="00F96BDD"/>
    <w:rsid w:val="00F96CA0"/>
    <w:rsid w:val="00FA533E"/>
    <w:rsid w:val="00FA5A27"/>
    <w:rsid w:val="00FB018C"/>
    <w:rsid w:val="00FB2DFF"/>
    <w:rsid w:val="00FB6D69"/>
    <w:rsid w:val="00FC2035"/>
    <w:rsid w:val="00FC3A8A"/>
    <w:rsid w:val="00FC4E65"/>
    <w:rsid w:val="00FD0AC5"/>
    <w:rsid w:val="00FD242E"/>
    <w:rsid w:val="00FD26B9"/>
    <w:rsid w:val="00FE0C06"/>
    <w:rsid w:val="00FF09BA"/>
    <w:rsid w:val="00FF1957"/>
    <w:rsid w:val="00FF1A32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BE"/>
    <w:pPr>
      <w:ind w:left="720"/>
      <w:contextualSpacing/>
    </w:pPr>
  </w:style>
  <w:style w:type="table" w:styleId="a4">
    <w:name w:val="Table Grid"/>
    <w:basedOn w:val="a1"/>
    <w:rsid w:val="0009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24B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4B2E"/>
  </w:style>
  <w:style w:type="character" w:styleId="a6">
    <w:name w:val="FollowedHyperlink"/>
    <w:basedOn w:val="a0"/>
    <w:rsid w:val="00561FEF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A100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0E633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6332"/>
    <w:rPr>
      <w:b/>
      <w:bCs/>
    </w:rPr>
  </w:style>
  <w:style w:type="paragraph" w:customStyle="1" w:styleId="Style2">
    <w:name w:val="Style2"/>
    <w:basedOn w:val="a"/>
    <w:rsid w:val="000E633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E6332"/>
    <w:rPr>
      <w:rFonts w:ascii="Times New Roman" w:eastAsia="Times New Roman" w:hAnsi="Times New Roman" w:cs="Times New Roman"/>
      <w:sz w:val="22"/>
      <w:szCs w:val="22"/>
    </w:rPr>
  </w:style>
  <w:style w:type="character" w:styleId="a9">
    <w:name w:val="Emphasis"/>
    <w:qFormat/>
    <w:rsid w:val="000E6332"/>
    <w:rPr>
      <w:rFonts w:ascii="Times New Roman" w:eastAsia="Times New Roman" w:hAnsi="Times New Roman"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B2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20613"/>
    <w:rPr>
      <w:rFonts w:ascii="Courier New" w:hAnsi="Courier New" w:cs="Courier New"/>
      <w:lang w:val="uk-UA" w:eastAsia="uk-UA"/>
    </w:rPr>
  </w:style>
  <w:style w:type="character" w:customStyle="1" w:styleId="translation-chunk">
    <w:name w:val="translation-chunk"/>
    <w:basedOn w:val="a0"/>
    <w:rsid w:val="00B20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AA61-C233-44DC-AB7E-260ABE22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Admin</cp:lastModifiedBy>
  <cp:revision>161</cp:revision>
  <cp:lastPrinted>2022-04-27T07:02:00Z</cp:lastPrinted>
  <dcterms:created xsi:type="dcterms:W3CDTF">2021-05-08T07:50:00Z</dcterms:created>
  <dcterms:modified xsi:type="dcterms:W3CDTF">2024-06-11T09:43:00Z</dcterms:modified>
</cp:coreProperties>
</file>