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35" w:rsidRDefault="00D91A9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 РОССИЙСКОЙ ФЕДЕРАЦИИ</w:t>
      </w:r>
    </w:p>
    <w:p w:rsidR="00A47D35" w:rsidRDefault="00A47D3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47D35" w:rsidRDefault="00D91A9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ФЕДЕРАЛЬНОЕ ГОСУДАРСТВЕННОЕ БЮДЖЕТНОЕ</w:t>
      </w:r>
    </w:p>
    <w:p w:rsidR="00A47D35" w:rsidRDefault="00D91A9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ОБРАЗОВАТЕЛЬНОЕ УЧРЕЖДЕНИЕ ВЫСШЕГО ОБРАЗОВАНИЯ</w:t>
      </w:r>
    </w:p>
    <w:p w:rsidR="00A47D35" w:rsidRDefault="00D91A9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</w:t>
      </w:r>
    </w:p>
    <w:p w:rsidR="00A47D35" w:rsidRDefault="00D91A9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КУЛЬТУРЫ И ИСКУССТВ ИМЕНИ МИХАИЛА МАТУСОВСКОГО»</w:t>
      </w:r>
    </w:p>
    <w:p w:rsidR="00A47D35" w:rsidRDefault="00A47D3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47D35" w:rsidRDefault="00A47D3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47D35" w:rsidRDefault="00A47D3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47D35" w:rsidRDefault="00D91A9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Кафедра менеджмента и социокультурных технологий</w:t>
      </w:r>
    </w:p>
    <w:p w:rsidR="00A47D35" w:rsidRDefault="00A47D3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A47D35" w:rsidRDefault="00A47D35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47D35" w:rsidRDefault="00A47D3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47D35" w:rsidRDefault="00A47D3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47D35" w:rsidRDefault="00A47D3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47D35" w:rsidRDefault="00A47D3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47D35" w:rsidRDefault="00A47D3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47D35" w:rsidRDefault="00D91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РАБОЧАЯ ПРОГРАММА </w:t>
      </w:r>
    </w:p>
    <w:p w:rsidR="00A47D35" w:rsidRDefault="00D91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ПРЕДДИПЛОМНОЙ ПРАКТИКИ</w:t>
      </w:r>
    </w:p>
    <w:p w:rsidR="00A47D35" w:rsidRDefault="00A47D35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C0073" w:rsidRDefault="00BC0073" w:rsidP="00BC0073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Уровень высшего образования – </w:t>
      </w:r>
      <w:r>
        <w:rPr>
          <w:rFonts w:ascii="Times New Roman" w:hAnsi="Times New Roman"/>
          <w:sz w:val="24"/>
          <w:szCs w:val="24"/>
          <w:lang w:eastAsia="ar-SA"/>
        </w:rPr>
        <w:t>магистратура</w:t>
      </w:r>
    </w:p>
    <w:p w:rsidR="00BC0073" w:rsidRDefault="00BC0073" w:rsidP="00BC0073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Направление подготовки – </w:t>
      </w:r>
      <w:r>
        <w:rPr>
          <w:rFonts w:ascii="Times New Roman" w:hAnsi="Times New Roman"/>
          <w:sz w:val="24"/>
          <w:szCs w:val="24"/>
          <w:lang w:eastAsia="ar-SA"/>
        </w:rPr>
        <w:t>51.04.03 Социально-культурная деятельность</w:t>
      </w:r>
    </w:p>
    <w:p w:rsidR="00BC0073" w:rsidRDefault="00BC0073" w:rsidP="00BC0073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Программа подготовки </w:t>
      </w: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550728">
        <w:rPr>
          <w:rFonts w:ascii="Times New Roman" w:hAnsi="Times New Roman"/>
          <w:sz w:val="24"/>
          <w:szCs w:val="24"/>
        </w:rPr>
        <w:t>Управление проектами в социально-культурной сфере</w:t>
      </w:r>
    </w:p>
    <w:p w:rsidR="00BC0073" w:rsidRDefault="00BC0073" w:rsidP="00BC0073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>Форма –</w:t>
      </w:r>
      <w:r>
        <w:rPr>
          <w:rFonts w:ascii="Times New Roman" w:hAnsi="Times New Roman"/>
          <w:sz w:val="24"/>
          <w:szCs w:val="24"/>
          <w:lang w:eastAsia="ar-SA"/>
        </w:rPr>
        <w:t xml:space="preserve"> обучения</w:t>
      </w:r>
    </w:p>
    <w:p w:rsidR="00BC0073" w:rsidRDefault="00BC0073" w:rsidP="00BC0073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Год набора – </w:t>
      </w:r>
      <w:r>
        <w:rPr>
          <w:rFonts w:ascii="Times New Roman" w:hAnsi="Times New Roman"/>
          <w:sz w:val="24"/>
          <w:szCs w:val="24"/>
          <w:lang w:eastAsia="ar-SA"/>
        </w:rPr>
        <w:t>2024 год</w:t>
      </w:r>
    </w:p>
    <w:p w:rsidR="00A47D35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7D35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7D35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7D35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7D35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7D35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7D35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7D35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7D35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7D35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7D35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7D35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7D35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7D35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7D35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7D35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7D35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7D35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7D35" w:rsidRDefault="00D91A92">
      <w:pPr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Луганск 2024</w:t>
      </w:r>
    </w:p>
    <w:p w:rsidR="00A47D35" w:rsidRDefault="00D91A92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br w:type="page"/>
      </w:r>
    </w:p>
    <w:p w:rsidR="00A47D35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47D35" w:rsidRDefault="00D91A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Рабочая программа составлена на основании учебного плана с учётом требований ОПОП и ФГОС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направления подготовки 51.04.03 Социально-культурная деятельность, утверждённого приказом Министерства образования и науки Российской Федерации от </w:t>
      </w:r>
      <w:r w:rsidR="0077664A" w:rsidRPr="00A22712">
        <w:rPr>
          <w:rFonts w:ascii="Times New Roman" w:hAnsi="Times New Roman" w:cs="Times New Roman"/>
          <w:sz w:val="24"/>
          <w:szCs w:val="24"/>
        </w:rPr>
        <w:t>06.12.2017 г. № 1185</w:t>
      </w:r>
      <w:r w:rsidR="0077664A">
        <w:rPr>
          <w:rFonts w:ascii="Times New Roman" w:hAnsi="Times New Roman" w:cs="Times New Roman"/>
          <w:sz w:val="24"/>
          <w:szCs w:val="24"/>
        </w:rPr>
        <w:t>.</w:t>
      </w:r>
    </w:p>
    <w:p w:rsidR="00A47D35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7D35" w:rsidRDefault="00FA0C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Программу разработал </w:t>
      </w:r>
      <w:r w:rsidR="00D91A92">
        <w:rPr>
          <w:rFonts w:ascii="Times New Roman" w:eastAsia="Times New Roman" w:hAnsi="Times New Roman" w:cs="Times New Roman"/>
          <w:sz w:val="24"/>
          <w:szCs w:val="24"/>
          <w:lang w:eastAsia="ar-SA"/>
        </w:rPr>
        <w:t>доц.</w:t>
      </w:r>
      <w:r w:rsidR="005507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91A92">
        <w:rPr>
          <w:rFonts w:ascii="Times New Roman" w:eastAsia="Times New Roman" w:hAnsi="Times New Roman" w:cs="Times New Roman"/>
          <w:sz w:val="24"/>
          <w:szCs w:val="24"/>
          <w:lang w:eastAsia="ar-SA"/>
        </w:rPr>
        <w:t>Бирюков О.В., кандидат технических наук, доцент кафедры менеджмента и социокультурных технологий</w:t>
      </w:r>
    </w:p>
    <w:p w:rsidR="00A47D35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7D35" w:rsidRDefault="00D91A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Рассмотрено на заседании кафедры менеджмента и социокультурных технологий</w:t>
      </w:r>
    </w:p>
    <w:p w:rsidR="00A47D35" w:rsidRPr="00FA0C40" w:rsidRDefault="00D91A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FA0C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Академия </w:t>
      </w:r>
      <w:proofErr w:type="spellStart"/>
      <w:r w:rsidR="00FA0C40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</w:t>
      </w:r>
      <w:proofErr w:type="spellEnd"/>
      <w:r w:rsidR="00550728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A47D35" w:rsidRPr="00FA0C40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7D35" w:rsidRDefault="00D91A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C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 № 1 от </w:t>
      </w:r>
      <w:r w:rsidR="00FA0C40" w:rsidRPr="00FA0C40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FA0C40">
        <w:rPr>
          <w:rFonts w:ascii="Times New Roman" w:eastAsia="Times New Roman" w:hAnsi="Times New Roman" w:cs="Times New Roman"/>
          <w:sz w:val="24"/>
          <w:szCs w:val="24"/>
          <w:lang w:eastAsia="ar-SA"/>
        </w:rPr>
        <w:t>.08.2024 г.</w:t>
      </w:r>
      <w:r w:rsidR="005507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47D35" w:rsidRDefault="00A47D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7D35" w:rsidRDefault="00D91A92" w:rsidP="00550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Зав</w:t>
      </w:r>
      <w:r w:rsidR="0077664A">
        <w:rPr>
          <w:rFonts w:ascii="Times New Roman" w:eastAsia="Times New Roman" w:hAnsi="Times New Roman" w:cs="Times New Roman"/>
          <w:sz w:val="24"/>
          <w:szCs w:val="24"/>
          <w:lang w:eastAsia="ar-SA"/>
        </w:rPr>
        <w:t>едующий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кафедрой</w:t>
      </w:r>
      <w:r w:rsidR="005507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507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В.В. Аронова</w:t>
      </w:r>
    </w:p>
    <w:p w:rsidR="00A47D35" w:rsidRDefault="00D91A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A47D35" w:rsidRPr="00550728" w:rsidRDefault="00D91A92">
      <w:pPr>
        <w:pStyle w:val="ab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28">
        <w:rPr>
          <w:rFonts w:ascii="Times New Roman" w:hAnsi="Times New Roman" w:cs="Times New Roman"/>
          <w:b/>
          <w:sz w:val="24"/>
          <w:szCs w:val="24"/>
        </w:rPr>
        <w:lastRenderedPageBreak/>
        <w:t>1 ПОЯСНИТЕЛЬНАЯ ЗАПИСКА</w:t>
      </w:r>
    </w:p>
    <w:p w:rsidR="00A47D35" w:rsidRDefault="00A47D35">
      <w:pPr>
        <w:pStyle w:val="ab"/>
        <w:spacing w:after="0" w:line="240" w:lineRule="auto"/>
        <w:ind w:left="1414"/>
        <w:rPr>
          <w:rFonts w:ascii="Times New Roman" w:hAnsi="Times New Roman" w:cs="Times New Roman"/>
          <w:sz w:val="24"/>
          <w:szCs w:val="24"/>
        </w:rPr>
      </w:pPr>
    </w:p>
    <w:p w:rsidR="00A47D35" w:rsidRDefault="00D91A92">
      <w:pPr>
        <w:pStyle w:val="a6"/>
        <w:spacing w:after="0" w:line="240" w:lineRule="auto"/>
        <w:ind w:rightChars="-19" w:right="-42" w:firstLineChars="297" w:firstLine="713"/>
        <w:jc w:val="both"/>
        <w:rPr>
          <w:rFonts w:eastAsiaTheme="minorHAnsi"/>
          <w:sz w:val="24"/>
          <w:szCs w:val="24"/>
        </w:rPr>
      </w:pPr>
      <w:r>
        <w:rPr>
          <w:color w:val="000000"/>
          <w:sz w:val="24"/>
          <w:szCs w:val="24"/>
          <w:lang w:eastAsia="ar-SA"/>
        </w:rPr>
        <w:t>Преддипломная практика</w:t>
      </w:r>
      <w:r>
        <w:rPr>
          <w:rFonts w:eastAsiaTheme="minorHAnsi"/>
          <w:sz w:val="24"/>
          <w:szCs w:val="24"/>
        </w:rPr>
        <w:t xml:space="preserve"> по получению первичных профессиональных умений и навыков </w:t>
      </w:r>
      <w:r w:rsidR="00550728" w:rsidRPr="00550728">
        <w:rPr>
          <w:rFonts w:eastAsiaTheme="minorHAnsi"/>
          <w:sz w:val="24"/>
          <w:szCs w:val="24"/>
        </w:rPr>
        <w:t xml:space="preserve">является обязательной частью дисциплин ОПОП ФГОС </w:t>
      </w:r>
      <w:proofErr w:type="gramStart"/>
      <w:r w:rsidR="00550728" w:rsidRPr="00550728">
        <w:rPr>
          <w:rFonts w:eastAsiaTheme="minorHAnsi"/>
          <w:sz w:val="24"/>
          <w:szCs w:val="24"/>
        </w:rPr>
        <w:t>ВО</w:t>
      </w:r>
      <w:proofErr w:type="gramEnd"/>
      <w:r w:rsidR="00550728" w:rsidRPr="00550728">
        <w:rPr>
          <w:rFonts w:eastAsiaTheme="minorHAnsi"/>
          <w:sz w:val="24"/>
          <w:szCs w:val="24"/>
        </w:rPr>
        <w:t>, (уровень магистратуры)</w:t>
      </w:r>
      <w:r w:rsidR="00550728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основной образовательной программы «Социально</w:t>
      </w:r>
      <w:r w:rsidR="00BC0073">
        <w:rPr>
          <w:rFonts w:eastAsiaTheme="minorHAnsi"/>
          <w:sz w:val="24"/>
          <w:szCs w:val="24"/>
        </w:rPr>
        <w:t>-культурная деятельность». А</w:t>
      </w:r>
      <w:r>
        <w:rPr>
          <w:rFonts w:eastAsiaTheme="minorHAnsi"/>
          <w:sz w:val="24"/>
          <w:szCs w:val="24"/>
        </w:rPr>
        <w:t>дресована студентам</w:t>
      </w:r>
      <w:r w:rsidR="00550728">
        <w:rPr>
          <w:rFonts w:eastAsiaTheme="minorHAnsi"/>
          <w:sz w:val="24"/>
          <w:szCs w:val="24"/>
        </w:rPr>
        <w:t xml:space="preserve"> 2 курса (4 семестр) о</w:t>
      </w:r>
      <w:r>
        <w:rPr>
          <w:rFonts w:eastAsiaTheme="minorHAnsi"/>
          <w:sz w:val="24"/>
          <w:szCs w:val="24"/>
        </w:rPr>
        <w:t xml:space="preserve">чной формы обучения, направления подготовки 51.04.03 – «Социально-культурная деятельность», программы подготовки «Управление проектами в социально-культурной сфере» </w:t>
      </w:r>
      <w:r w:rsidR="00BC0073">
        <w:rPr>
          <w:rFonts w:eastAsiaTheme="minorHAnsi"/>
          <w:sz w:val="24"/>
          <w:szCs w:val="24"/>
        </w:rPr>
        <w:t xml:space="preserve">Академии </w:t>
      </w:r>
      <w:proofErr w:type="spellStart"/>
      <w:r w:rsidR="00BC0073">
        <w:rPr>
          <w:rFonts w:eastAsiaTheme="minorHAnsi"/>
          <w:sz w:val="24"/>
          <w:szCs w:val="24"/>
        </w:rPr>
        <w:t>Матусовского</w:t>
      </w:r>
      <w:proofErr w:type="spellEnd"/>
      <w:r>
        <w:rPr>
          <w:rFonts w:eastAsiaTheme="minorHAnsi"/>
          <w:sz w:val="24"/>
          <w:szCs w:val="24"/>
        </w:rPr>
        <w:t xml:space="preserve">. </w:t>
      </w:r>
    </w:p>
    <w:p w:rsidR="00A47D35" w:rsidRDefault="00D91A92">
      <w:pPr>
        <w:spacing w:after="0" w:line="240" w:lineRule="auto"/>
        <w:ind w:rightChars="-19" w:right="-42" w:firstLineChars="297" w:firstLine="713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Преддипломная</w:t>
      </w:r>
      <w:r w:rsidR="0055072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550728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практика</w:t>
      </w:r>
      <w:r w:rsidR="00550728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логически связана с дисциплинами рабочего учебного плана изучаемыми студентами в 1,2,3 и 4 семестре, а также содержательной частью научно-исследовательской и проектной (производственной) практик, она направлена на</w:t>
      </w:r>
      <w:r w:rsidR="00550728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обобщение ранее полученных материалов, в рамках написания дипломной (выпускной квалификационной) работы,</w:t>
      </w:r>
      <w:r w:rsidR="00550728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демонстрацию соответствующих профессиональных компетенций. </w:t>
      </w:r>
      <w:proofErr w:type="gramEnd"/>
    </w:p>
    <w:p w:rsidR="00A47D35" w:rsidRDefault="00D91A92">
      <w:pPr>
        <w:spacing w:after="0" w:line="240" w:lineRule="auto"/>
        <w:ind w:rightChars="-19" w:right="-42" w:firstLineChars="297" w:firstLine="713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В качестве основной базы практики выступает Академия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Матусовского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, однако по желанию выпускника (с оформлением перечня соответствующих документов: заявления на прохождения практики, договора о прохождении практики, согласования задания и контрольных точек) в качестве баз практик могут выступать</w:t>
      </w:r>
      <w:r w:rsidR="00550728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любые предприятия, учреждения, организации (и их структурные подразделения, филиалы и т.п.) имеющие отношение к социокультурной сфере деятельности и тематике проводимого студентом исследования. </w:t>
      </w:r>
      <w:proofErr w:type="gramEnd"/>
    </w:p>
    <w:p w:rsidR="00A47D35" w:rsidRDefault="00D91A92">
      <w:pPr>
        <w:spacing w:after="0"/>
        <w:ind w:firstLineChars="275" w:firstLine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 проведения практики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стационарная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7D35" w:rsidRDefault="00D91A9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 практики – дискретная. </w:t>
      </w:r>
    </w:p>
    <w:p w:rsidR="00A47D35" w:rsidRDefault="00D91A9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аттестации по результатам практики – зачёт с оценкой.</w:t>
      </w:r>
    </w:p>
    <w:p w:rsidR="00A47D35" w:rsidRPr="00BC0073" w:rsidRDefault="00D91A92" w:rsidP="00BC007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трудоёмкость освоения практики составляет 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зачётных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единицы (кредита), что соответствует 324 учебным часам. Программой практики для очной формы обучения студентов предусмотрены: практические занятия в объёме – 4 часа (консультации, промежуточный контроль, защита)</w:t>
      </w:r>
      <w:r w:rsidR="005507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самостоятельная работа –320 часов. </w:t>
      </w:r>
    </w:p>
    <w:p w:rsidR="00A47D35" w:rsidRDefault="00A47D35">
      <w:pPr>
        <w:spacing w:line="282" w:lineRule="exact"/>
        <w:rPr>
          <w:sz w:val="20"/>
          <w:szCs w:val="20"/>
        </w:rPr>
      </w:pPr>
    </w:p>
    <w:p w:rsidR="00A47D35" w:rsidRPr="00B27365" w:rsidRDefault="00D91A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365">
        <w:rPr>
          <w:rFonts w:ascii="Times New Roman" w:hAnsi="Times New Roman" w:cs="Times New Roman"/>
          <w:b/>
          <w:sz w:val="24"/>
          <w:szCs w:val="24"/>
        </w:rPr>
        <w:t>2 ЦЕЛЬ И ЗАДАЧИ ПРАКТИКИ</w:t>
      </w:r>
    </w:p>
    <w:p w:rsidR="00A47D35" w:rsidRDefault="00A47D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преддипломной практики является</w:t>
      </w:r>
      <w:r w:rsidR="00550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закрепление и углубление теоретических знаний</w:t>
      </w:r>
      <w:r w:rsidR="00550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проектному менеджменту, формирование и развитие практических умений по</w:t>
      </w:r>
      <w:r w:rsidR="00550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разработке и управлению социально-культурными проектами и программами.</w:t>
      </w:r>
    </w:p>
    <w:p w:rsidR="00A47D35" w:rsidRDefault="00A4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практики: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закрепление и углубление знаний, умений и навыков, полученных студентами в процессе обучения в вузе; </w:t>
      </w:r>
    </w:p>
    <w:p w:rsidR="00A47D35" w:rsidRDefault="00D91A92">
      <w:pPr>
        <w:pStyle w:val="ab"/>
        <w:tabs>
          <w:tab w:val="left" w:pos="1133"/>
        </w:tabs>
        <w:spacing w:after="0" w:line="266" w:lineRule="exact"/>
        <w:ind w:left="0"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у обучающихся профессионального сознания и профессионально значимых качеств личности исследователя социально-культурной сферы;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практическое освоение методологии и методики научного исследования в области истории, теории и методики социально-культурной деятельности;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студентов в разработке и обосновании социально-культурных проектов и программ, обосновании их уникальности,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инновационности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взаимодействие с целевой аудиторией, заинтересованными сторонами, планирование</w:t>
      </w:r>
      <w:r w:rsidR="00550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моделирование содержательной части проектной деятельности;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формирования и развития практических умений и демонстрации студентами ключевых навыков овладения методами, технологиями и процессами реализации социально-культурной деятельности (с учётом специфики выбранных тем исследовательских магистерских работ);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раскрытие потенциала студентов, предоставление возможности для проведения собственных исследований, выбора направления исследований, самостоятельного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определения проблематики, сбора информации для формирования и принятия управленческого решения и т.п.;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ознакомление студентов с особенностями профессиональной деятельности и требованиям к современным специалистам </w:t>
      </w:r>
      <w:r>
        <w:rPr>
          <w:rFonts w:ascii="Times New Roman" w:hAnsi="Times New Roman"/>
          <w:sz w:val="24"/>
          <w:szCs w:val="24"/>
        </w:rPr>
        <w:t>в различных отраслях социокультурной сферы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7D35" w:rsidRDefault="00A4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прохождении практики студент решает следующие задачи: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определяется с изучаемой проблематикой в рамках тематики исследования, обосновывает её актуальность, конкретизирует цель, предмет, объект исследования, задачи и планируемые результаты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подвязкой к реально действующим организациям, учреждениям, предприятиям работающим в сфере социокультурной деятельности);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прорабатывает теоретические, терминологические вопросы, связанные с рассматриваемой в рамках написания дипломной работы проблематикой;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изучает</w:t>
      </w:r>
      <w:r w:rsidR="00550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 решения выделенной проблемы, как в теоретическом, научно-исследовательском аспекте, так</w:t>
      </w:r>
      <w:r w:rsidR="00550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сведений о реализации на практике различных инициатив, проектов, программ направленных на её решение; 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предлагает собственные инициативы (альтернативы) по решению проблемы,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выдвигает идеи их обосновывает</w:t>
      </w:r>
      <w:proofErr w:type="gramEnd"/>
      <w:r>
        <w:rPr>
          <w:rFonts w:ascii="Times New Roman" w:hAnsi="Times New Roman" w:cs="Times New Roman"/>
          <w:sz w:val="24"/>
          <w:szCs w:val="24"/>
        </w:rPr>
        <w:t>, аргументирует;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исследует потребности и видение проблемы с позиции целевой аудитории проекта и других заинтересованных сторон; 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использует классические подходы и методы проектного управления, а также наиболее типовые форматы, шаблоны для описания проекта (разработки его базового плана);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определяет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характерные особенности управления разрабатываемого проекта, его критические процессы, особенности построения системы управления;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собирает и обобщает фактический материал, данные необходимые для качественного выполнения магистерской работы;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составляет и оформляет отчёт по практике в установленной форме и защищает его.</w:t>
      </w:r>
    </w:p>
    <w:p w:rsidR="00A47D35" w:rsidRDefault="00A4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D35" w:rsidRDefault="00A47D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073" w:rsidRDefault="00BC0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7D35" w:rsidRPr="00B27365" w:rsidRDefault="00D91A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365">
        <w:rPr>
          <w:rFonts w:ascii="Times New Roman" w:hAnsi="Times New Roman" w:cs="Times New Roman"/>
          <w:b/>
          <w:sz w:val="24"/>
          <w:szCs w:val="24"/>
        </w:rPr>
        <w:lastRenderedPageBreak/>
        <w:t>3 ПЛАНИРУЕМЫЕ РЕЗУЛЬТАТЫ ОБУЧЕНИЯ ПРИ ПРОХОЖДЕНИИ ПРАКТИКИ</w:t>
      </w:r>
    </w:p>
    <w:p w:rsidR="00A47D35" w:rsidRDefault="00A47D35" w:rsidP="00BC0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35" w:rsidRDefault="00D91A92">
      <w:pPr>
        <w:spacing w:after="0"/>
        <w:ind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Преддипломная практика магистра направлена на формирование следующих компетенций:</w:t>
      </w:r>
    </w:p>
    <w:p w:rsidR="00A47D35" w:rsidRDefault="00A47D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7D35" w:rsidRDefault="00D91A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Профессиональные компетенции (ПК):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565"/>
        <w:gridCol w:w="2229"/>
        <w:gridCol w:w="6095"/>
      </w:tblGrid>
      <w:tr w:rsidR="00BC0073" w:rsidTr="00BC0073">
        <w:tc>
          <w:tcPr>
            <w:tcW w:w="1565" w:type="dxa"/>
          </w:tcPr>
          <w:p w:rsidR="00BC0073" w:rsidRDefault="00BC0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компетенции</w:t>
            </w:r>
          </w:p>
        </w:tc>
        <w:tc>
          <w:tcPr>
            <w:tcW w:w="2229" w:type="dxa"/>
          </w:tcPr>
          <w:p w:rsidR="00BC0073" w:rsidRDefault="00BC0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6095" w:type="dxa"/>
          </w:tcPr>
          <w:p w:rsidR="00BC0073" w:rsidRDefault="00BC0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</w:tr>
      <w:tr w:rsidR="00BC0073" w:rsidTr="00BC0073">
        <w:tc>
          <w:tcPr>
            <w:tcW w:w="1565" w:type="dxa"/>
          </w:tcPr>
          <w:p w:rsidR="00BC0073" w:rsidRDefault="00BC0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</w:p>
        </w:tc>
        <w:tc>
          <w:tcPr>
            <w:tcW w:w="2229" w:type="dxa"/>
          </w:tcPr>
          <w:p w:rsidR="00BC0073" w:rsidRDefault="00BC0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осуществлять проектную деятельность в различных отраслях социокультурной сферы, управление инновациями, планирование, разработку, документационное обеспечение и реализацию инновационных проектов</w:t>
            </w:r>
          </w:p>
        </w:tc>
        <w:tc>
          <w:tcPr>
            <w:tcW w:w="6095" w:type="dxa"/>
          </w:tcPr>
          <w:p w:rsidR="00BC0073" w:rsidRDefault="00BC0073" w:rsidP="00BC0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BC0073" w:rsidRDefault="00BC0073" w:rsidP="00BC0073">
            <w:pPr>
              <w:ind w:firstLineChars="275" w:firstLine="660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-</w:t>
            </w:r>
            <w:r w:rsidRPr="0055072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теоретико-методологические и организационные аспекты, регламентирующие процедуры проведения прикладного научного исследования в профессиональной области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; </w:t>
            </w:r>
          </w:p>
          <w:p w:rsidR="00BC0073" w:rsidRDefault="00BC0073" w:rsidP="00BC0073">
            <w:pPr>
              <w:spacing w:after="0" w:line="240" w:lineRule="auto"/>
              <w:ind w:firstLineChars="275" w:firstLine="66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основные нормативные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регламентирующие деятельность</w:t>
            </w:r>
            <w:r w:rsidR="005507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социокультурной сфере;</w:t>
            </w:r>
          </w:p>
          <w:p w:rsidR="00BC0073" w:rsidRDefault="00BC0073" w:rsidP="00BC0073">
            <w:pPr>
              <w:spacing w:after="0" w:line="240" w:lineRule="auto"/>
              <w:ind w:firstLineChars="275" w:firstLine="6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ключевые положения, теоретические основы осуществления проектной деятельности и социокультурного проектирования.</w:t>
            </w:r>
          </w:p>
          <w:p w:rsidR="00BC0073" w:rsidRDefault="00BC0073" w:rsidP="00BC0073">
            <w:pPr>
              <w:spacing w:after="0" w:line="240" w:lineRule="auto"/>
              <w:ind w:firstLineChars="275" w:firstLine="66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BC0073" w:rsidRDefault="00BC0073" w:rsidP="00BC0073">
            <w:pPr>
              <w:spacing w:after="0" w:line="240" w:lineRule="auto"/>
              <w:ind w:firstLineChars="275" w:firstLine="663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50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072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организовать исследовательскую и проектную работу в социокультурной сфере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, определять</w:t>
            </w:r>
            <w:r w:rsidR="0055072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55072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перспективные направления научных исследований в предметной сфере профессиональной деятельности</w:t>
            </w:r>
            <w:proofErr w:type="gramStart"/>
            <w:r w:rsidRPr="0055072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:rsidR="00BC0073" w:rsidRDefault="00BC0073" w:rsidP="00BC0073">
            <w:pPr>
              <w:spacing w:after="0" w:line="240" w:lineRule="auto"/>
              <w:ind w:firstLineChars="275" w:firstLine="66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50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и формализовать проблемы связанные с деятельностью организаций, учреждений, предприятий работающих в социокультурной сфере, рассматривать основные пути и альтернативы их решения;</w:t>
            </w:r>
          </w:p>
          <w:p w:rsidR="00BC0073" w:rsidRDefault="00BC0073" w:rsidP="00BC00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осуществлять анализ проблемных ситуаций (с помощью научных методов) и вырабатывать стратегию действий и дальнейших решений;</w:t>
            </w:r>
          </w:p>
          <w:p w:rsidR="00BC0073" w:rsidRDefault="00BC0073" w:rsidP="00BC00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-работать с заинтересованными сторонами с целью сбора необходимых документов, информации, данных и их обработки;</w:t>
            </w:r>
          </w:p>
          <w:p w:rsidR="00BC0073" w:rsidRDefault="00BC0073" w:rsidP="00BC00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  <w:p w:rsidR="00BC0073" w:rsidRDefault="00BC0073" w:rsidP="00BC00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методами и подходами </w:t>
            </w:r>
            <w:r>
              <w:rPr>
                <w:rFonts w:ascii="Times New Roman" w:hAnsi="Times New Roman"/>
                <w:sz w:val="24"/>
                <w:szCs w:val="24"/>
              </w:rPr>
              <w:t>осуществления проектной деятельности в различных отраслях социокультурной сферы;</w:t>
            </w:r>
          </w:p>
          <w:p w:rsidR="00BC0073" w:rsidRDefault="00BC0073" w:rsidP="00BC00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навыками управления инновациями, </w:t>
            </w:r>
            <w:r>
              <w:rPr>
                <w:rFonts w:ascii="Times New Roman" w:hAnsi="Times New Roman"/>
                <w:sz w:val="24"/>
                <w:szCs w:val="24"/>
              </w:rPr>
              <w:t>планирования, разработки, документационного обеспечения и реализации проектов и программ развития социокультурной сферы;</w:t>
            </w:r>
          </w:p>
          <w:p w:rsidR="00BC0073" w:rsidRDefault="00BC0073" w:rsidP="00BC007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навыками</w:t>
            </w:r>
            <w:r w:rsidR="00550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с документами, проектирования и моделирования с использованием современных </w:t>
            </w:r>
            <w:r w:rsidRPr="0055072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информационных продуктов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в области проектного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0073" w:rsidRDefault="00BC0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7D35" w:rsidRDefault="00A47D35" w:rsidP="00FA0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073" w:rsidRDefault="00BC0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7D35" w:rsidRPr="00B27365" w:rsidRDefault="00D91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365">
        <w:rPr>
          <w:rFonts w:ascii="Times New Roman" w:hAnsi="Times New Roman" w:cs="Times New Roman"/>
          <w:b/>
          <w:sz w:val="24"/>
          <w:szCs w:val="24"/>
        </w:rPr>
        <w:lastRenderedPageBreak/>
        <w:t>4 ФОРМЫ ПРОВЕДЕНИЯ ПРАКТИКИ</w:t>
      </w:r>
    </w:p>
    <w:p w:rsidR="00A47D35" w:rsidRDefault="00A4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Проведение практики осуществляется следующими способами: в качестве стационарной практики или выездной практики. Наиболее часто преддипломная практика реализуется в стационарном формате.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Стационарная практика проводится или в Академии (её структурном подразделении),</w:t>
      </w:r>
      <w:r w:rsidR="0055072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или в организациях (учреждениях, предприятиях), расположенных в населённых пунктах Луганской Народной Республики (ЛНР).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Выездная практика проводится в том случае, если место её проведения расположено вне территории населённых пунктов ЛНР. Выездная практика может проводиться в полевой форме в случае необходимости создания специальных условий для её проведения или на территории других субъектов РФ. Выездная практика требует предварительных процедур согласования и организации её проведения, выполняемых </w:t>
      </w:r>
      <w:r w:rsidR="00BC0073">
        <w:rPr>
          <w:rFonts w:ascii="Times New Roman" w:hAnsi="Times New Roman" w:cs="Times New Roman"/>
          <w:bCs/>
          <w:sz w:val="24"/>
          <w:szCs w:val="24"/>
        </w:rPr>
        <w:t xml:space="preserve">программа </w:t>
      </w:r>
      <w:proofErr w:type="spellStart"/>
      <w:r w:rsidR="00BC0073">
        <w:rPr>
          <w:rFonts w:ascii="Times New Roman" w:hAnsi="Times New Roman" w:cs="Times New Roman"/>
          <w:bCs/>
          <w:sz w:val="24"/>
          <w:szCs w:val="24"/>
        </w:rPr>
        <w:t>подготовки</w:t>
      </w:r>
      <w:r>
        <w:rPr>
          <w:rFonts w:ascii="Times New Roman" w:hAnsi="Times New Roman" w:cs="Times New Roman"/>
          <w:bCs/>
          <w:sz w:val="24"/>
          <w:szCs w:val="24"/>
        </w:rPr>
        <w:t>ной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кафедрой и соответствующими подразделениями Академии. 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Практика проводится в дискретной форме: по видам практик – путём выделения в графике учебного процесса непрерывного периода учебного времени для проведения каждого вида (совокупности видов) практики;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Возможно сочетание непрерывной и дискретной формы проведения практик по их видам и по периодам их проведения.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преддипломной практики предусмотрены следующие виды работ: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Магистры обеспечиваются учебно-методической и сопроводительной документацией: программой практики, дневником, индивидуальным заданием.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кафедры «Менеджмент» Академии: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­ помогает студенту составить план сбора фактического материала;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­ осуществляет учебно-методическое руководство практикой;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­ наблюдает и контролирует прохождение практики;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­ рассматривает аналитические материалы, собранные в ходе практики и дневник, даёт отзыв о прохождении студентом практики.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задачи руководителя практики входит: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­ составление вместе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студентом календарного плана, предусматривающего выполнение всей программы практики применительно к специфике деятельности;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­ систематическое наблюдение за работой практиканта и оказание ему необходимой помощи;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­ контроль хода выполнения программы практики;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­ проверка дневника и аналитических материалов, собранных студентом в ходе практики;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­ составление отзыва (характеристики о прохождении студентом практики);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­ помощь в подборе отчётности и аналитических материалов.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Студенты при прохождении преддипломной практики обязаны: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Полностью выполнять задания, предусмотренные программой практики и индивидуальным заданием, выданным преподавателем-руководителем практики от кафедры «Менеджмент».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Подчиняться действующим правилам внутреннего распорядка.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Вести ежедневно записи в своих дневниках о характере выполненной работы в течение дня, к концу рабочего дня представлять их руководителю практики. Не реже 1 раза в неделю представлять дневник руководителю практики. 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Представить руководителю практики письменный отчёт о прохождении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научно-исследовательской практики в сроки, установленные учебным планом.</w:t>
      </w:r>
    </w:p>
    <w:p w:rsidR="00A47D35" w:rsidRDefault="00D91A92" w:rsidP="00FA0C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определяет продолжительность и последовательность отдельных видов работ практиканта.</w:t>
      </w:r>
    </w:p>
    <w:p w:rsidR="00A47D35" w:rsidRDefault="00A47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664A" w:rsidRDefault="00776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35" w:rsidRPr="00B27365" w:rsidRDefault="00D91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365">
        <w:rPr>
          <w:rFonts w:ascii="Times New Roman" w:hAnsi="Times New Roman" w:cs="Times New Roman"/>
          <w:b/>
          <w:sz w:val="24"/>
          <w:szCs w:val="24"/>
        </w:rPr>
        <w:lastRenderedPageBreak/>
        <w:t>5 СОДЕРЖАНИЕ ПРАКТИКИ</w:t>
      </w:r>
    </w:p>
    <w:p w:rsidR="00A47D35" w:rsidRDefault="00A4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практики определяется совокупностью конкретных задач, которые решаются практикантом в зависимости от места проведения практики.</w:t>
      </w:r>
    </w:p>
    <w:p w:rsidR="00A47D35" w:rsidRDefault="00D91A9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прохождения преддипломной практики студентам предлагается следующий тематический план:</w:t>
      </w:r>
    </w:p>
    <w:tbl>
      <w:tblPr>
        <w:tblW w:w="9568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8613"/>
      </w:tblGrid>
      <w:tr w:rsidR="00A47D35">
        <w:trPr>
          <w:trHeight w:val="90"/>
        </w:trPr>
        <w:tc>
          <w:tcPr>
            <w:tcW w:w="955" w:type="dxa"/>
          </w:tcPr>
          <w:p w:rsidR="00A47D35" w:rsidRDefault="00D91A9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613" w:type="dxa"/>
          </w:tcPr>
          <w:p w:rsidR="00A47D35" w:rsidRDefault="00D91A9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работ</w:t>
            </w:r>
          </w:p>
        </w:tc>
      </w:tr>
      <w:tr w:rsidR="00A47D35">
        <w:trPr>
          <w:trHeight w:val="273"/>
        </w:trPr>
        <w:tc>
          <w:tcPr>
            <w:tcW w:w="955" w:type="dxa"/>
          </w:tcPr>
          <w:p w:rsidR="00A47D35" w:rsidRDefault="00D91A9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13" w:type="dxa"/>
          </w:tcPr>
          <w:p w:rsidR="00A47D35" w:rsidRDefault="00D91A9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согласовать с руководителем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календарный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работ;</w:t>
            </w:r>
          </w:p>
        </w:tc>
      </w:tr>
      <w:tr w:rsidR="00A47D35">
        <w:trPr>
          <w:trHeight w:val="268"/>
        </w:trPr>
        <w:tc>
          <w:tcPr>
            <w:tcW w:w="955" w:type="dxa"/>
          </w:tcPr>
          <w:p w:rsidR="00A47D35" w:rsidRDefault="00D91A9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13" w:type="dxa"/>
          </w:tcPr>
          <w:p w:rsidR="00A47D35" w:rsidRDefault="00D91A9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теоретические основы рассматриваемой темы;</w:t>
            </w:r>
          </w:p>
        </w:tc>
      </w:tr>
      <w:tr w:rsidR="00A47D35">
        <w:trPr>
          <w:trHeight w:val="276"/>
        </w:trPr>
        <w:tc>
          <w:tcPr>
            <w:tcW w:w="955" w:type="dxa"/>
          </w:tcPr>
          <w:p w:rsidR="00A47D35" w:rsidRDefault="00D91A9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13" w:type="dxa"/>
          </w:tcPr>
          <w:p w:rsidR="00A47D35" w:rsidRDefault="00D91A9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Идея и обоснование проекта в сфере социально-культурной деятельности;</w:t>
            </w:r>
          </w:p>
          <w:p w:rsidR="00A47D35" w:rsidRDefault="00D91A9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 Разработка проекта в сфере социально-культурной деятельности;</w:t>
            </w:r>
          </w:p>
          <w:p w:rsidR="00A47D35" w:rsidRDefault="00D91A9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 Анализ характерных особенностей управления проектом в сфере социально-культурной деятельности;</w:t>
            </w:r>
          </w:p>
        </w:tc>
      </w:tr>
      <w:tr w:rsidR="00A47D35">
        <w:trPr>
          <w:trHeight w:val="546"/>
        </w:trPr>
        <w:tc>
          <w:tcPr>
            <w:tcW w:w="955" w:type="dxa"/>
          </w:tcPr>
          <w:p w:rsidR="00A47D35" w:rsidRDefault="00D91A9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13" w:type="dxa"/>
          </w:tcPr>
          <w:p w:rsidR="00A47D35" w:rsidRDefault="00D91A9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разделы и подразделы отчёта, подготовить введение, заключение, приложения, список литературы;</w:t>
            </w:r>
          </w:p>
        </w:tc>
      </w:tr>
      <w:tr w:rsidR="00A47D35">
        <w:trPr>
          <w:trHeight w:val="825"/>
        </w:trPr>
        <w:tc>
          <w:tcPr>
            <w:tcW w:w="955" w:type="dxa"/>
          </w:tcPr>
          <w:p w:rsidR="00A47D35" w:rsidRDefault="00D91A9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13" w:type="dxa"/>
          </w:tcPr>
          <w:p w:rsidR="00A47D35" w:rsidRDefault="00D91A9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мероприятие и творческую акцию (разработка, подготовка и проведение любого массового мероприятия, направленного на привлечение учащейся молодёжи к Академии);</w:t>
            </w:r>
          </w:p>
        </w:tc>
      </w:tr>
      <w:tr w:rsidR="00A47D35">
        <w:trPr>
          <w:trHeight w:val="268"/>
        </w:trPr>
        <w:tc>
          <w:tcPr>
            <w:tcW w:w="955" w:type="dxa"/>
          </w:tcPr>
          <w:p w:rsidR="00A47D35" w:rsidRDefault="00D91A9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13" w:type="dxa"/>
          </w:tcPr>
          <w:p w:rsidR="00A47D35" w:rsidRDefault="00D91A9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отчёт по практике и подготовиться к защите.</w:t>
            </w:r>
          </w:p>
        </w:tc>
      </w:tr>
    </w:tbl>
    <w:p w:rsidR="00A47D35" w:rsidRDefault="00A47D35" w:rsidP="00FA0C40">
      <w:pPr>
        <w:rPr>
          <w:rFonts w:ascii="Times New Roman" w:hAnsi="Times New Roman" w:cs="Times New Roman"/>
          <w:b/>
          <w:sz w:val="28"/>
          <w:szCs w:val="28"/>
        </w:rPr>
      </w:pPr>
    </w:p>
    <w:p w:rsidR="00A47D35" w:rsidRPr="0077664A" w:rsidRDefault="00D91A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64A">
        <w:rPr>
          <w:rFonts w:ascii="Times New Roman" w:hAnsi="Times New Roman" w:cs="Times New Roman"/>
          <w:b/>
          <w:sz w:val="24"/>
          <w:szCs w:val="24"/>
        </w:rPr>
        <w:t>6 ФОРМЫ ОТЧЁТНОСТИ ПО</w:t>
      </w:r>
      <w:r w:rsidR="00550728" w:rsidRPr="00776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664A">
        <w:rPr>
          <w:rFonts w:ascii="Times New Roman" w:hAnsi="Times New Roman" w:cs="Times New Roman"/>
          <w:b/>
          <w:sz w:val="24"/>
          <w:szCs w:val="24"/>
        </w:rPr>
        <w:t>ПРАКТИКЕ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Формой промежуточной аттестации по преддипломной практике является зачёт с оценкой (дифференцированный зачёт). 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Аттестация по итогам практики проводится на основании оформленного в соответствии с установленными требованиями письменного отчёта и дневника прохождения практики. Для аттестации по практике студент должен представить комиссии следующие документы: 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отчёт по результатам практики (отражает выполнение индивидуального задания, к отчёту может быть приложены материалы, отражающие личные и профессиональные достижения студента за период практики (творческие работы, публикации и др.); 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заполненный дневник практики; 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отзыв руководителя от кафедры.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по практике является специфической формой письменных работ, позволяющей студенту обобщить свои знания, умения и навыки, приобретенные за время прохождения практики. Отчёт по преддипломной практике готовится индивидуально.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Текстовый документ отчёта по практике оформляется в соответствии требованиями к оформлению курсовых и выпускных квалификационных работ.</w:t>
      </w:r>
      <w:r w:rsidR="005507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отчёте наиболее подробно должны излагаться материалы, которые могут быть использованы обучающимся для выполнения элементов магистерской работы в процессе обучения.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Рекомендуемый объем отчёта 25-35 страниц машинописного текста, не считая приложений. 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Отчёт по практике сдаётся на проверку руководителю практики от кафедры и защищается на комиссии. 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деятельности практикантов осуществляется по следующим параметрам: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Своевременность и полнота выполнения студентами всех требований программы</w:t>
      </w:r>
      <w:r w:rsidR="00550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практики, которые выявляются в процессе регулярной проверки и оценивания на основании документов планирования, отчётности и учёта.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Дисциплина студентов. Учитывается выполнение всех предусмотренных планом практики мероприятий, чёткость</w:t>
      </w:r>
      <w:r w:rsidR="00550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выполнении заданий по всем видам работ в рамках базы практики.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Подготовленность и умение студента применять полученные знания в реальных практических ситуациях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примерах). </w:t>
      </w:r>
    </w:p>
    <w:p w:rsidR="00A47D35" w:rsidRDefault="00A4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D35" w:rsidRPr="00B27365" w:rsidRDefault="00D91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365">
        <w:rPr>
          <w:rFonts w:ascii="Times New Roman" w:hAnsi="Times New Roman" w:cs="Times New Roman"/>
          <w:b/>
          <w:sz w:val="24"/>
          <w:szCs w:val="24"/>
        </w:rPr>
        <w:t>7 ТЕХНОЛОГИИ, ИСПОЛЬЗУЕМЫЕ ПРИ ПРОХОЖДЕНИИ ПРАКТИКИ</w:t>
      </w:r>
    </w:p>
    <w:p w:rsidR="00A47D35" w:rsidRDefault="00A4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Используются разнообразные технические устройства и программное обеспечение информационных и коммуникационных технологий, материальная база, имеющихся при Академии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Матусовского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 базах практики (с разрешения ответственных - руководителей от баз практик).</w:t>
      </w:r>
    </w:p>
    <w:p w:rsidR="00A47D35" w:rsidRDefault="00D9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проведение практики с применением дистанционных образовательных технологий. Дистанционная форма консультаций во время прохождения конкретных этапов практики и подготовки отчёта, которая обеспечивается: выходом в глобальную сеть Интернет и использованием возможностей мессенджеров и специальных программ для проведения групповых</w:t>
      </w:r>
      <w:r w:rsidR="00550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онлайн встреч, консультаций.</w:t>
      </w:r>
    </w:p>
    <w:p w:rsidR="00A47D35" w:rsidRDefault="00A4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D35" w:rsidRPr="00B27365" w:rsidRDefault="00D91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365">
        <w:rPr>
          <w:rFonts w:ascii="Times New Roman" w:hAnsi="Times New Roman" w:cs="Times New Roman"/>
          <w:b/>
          <w:sz w:val="24"/>
          <w:szCs w:val="24"/>
        </w:rPr>
        <w:t>8 ФОНД ОЦЕНОЧНЫХ СРЕДСТВ ДЛЯ ПРОВЕДЕНИЯ</w:t>
      </w:r>
    </w:p>
    <w:p w:rsidR="00A47D35" w:rsidRDefault="00D91A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365">
        <w:rPr>
          <w:rFonts w:ascii="Times New Roman" w:hAnsi="Times New Roman" w:cs="Times New Roman"/>
          <w:b/>
          <w:sz w:val="24"/>
          <w:szCs w:val="24"/>
        </w:rPr>
        <w:t>АТТЕСТАЦИИ ПО ПРАКТИКЕ</w:t>
      </w:r>
    </w:p>
    <w:p w:rsidR="00A47D35" w:rsidRDefault="00A47D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D35" w:rsidRDefault="00D91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 Перечень оценочных средств</w:t>
      </w:r>
    </w:p>
    <w:p w:rsidR="00A47D35" w:rsidRDefault="00A4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068"/>
        <w:gridCol w:w="4655"/>
        <w:gridCol w:w="2102"/>
      </w:tblGrid>
      <w:tr w:rsidR="00A47D35">
        <w:tc>
          <w:tcPr>
            <w:tcW w:w="597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68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оценочного</w:t>
            </w:r>
          </w:p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4655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102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оценочного средства в фонде</w:t>
            </w:r>
          </w:p>
        </w:tc>
      </w:tr>
      <w:tr w:rsidR="00A47D35">
        <w:tc>
          <w:tcPr>
            <w:tcW w:w="597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8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проведения практики</w:t>
            </w:r>
          </w:p>
        </w:tc>
        <w:tc>
          <w:tcPr>
            <w:tcW w:w="4655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позволяющий оценить виды, характер и объём проделанной работы, степень её соответствия рабочей программе преддипломной практики</w:t>
            </w:r>
          </w:p>
        </w:tc>
        <w:tc>
          <w:tcPr>
            <w:tcW w:w="2102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индивидуальных заданий</w:t>
            </w:r>
          </w:p>
        </w:tc>
      </w:tr>
      <w:tr w:rsidR="00A47D35">
        <w:tc>
          <w:tcPr>
            <w:tcW w:w="597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8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разделы, предусмотренные планом и индивидуальным заданием по практике</w:t>
            </w:r>
          </w:p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5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 контроля, включающее устный опрос (собеседование) студентов, теоретические вопросы для письменного опроса, вопросы для обсуждения. Средство рассчитано на выяснение объема знаний обучающегося по конкретному разделу отчета по</w:t>
            </w:r>
            <w:r w:rsidR="0055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практике.</w:t>
            </w:r>
          </w:p>
        </w:tc>
        <w:tc>
          <w:tcPr>
            <w:tcW w:w="2102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студента</w:t>
            </w:r>
          </w:p>
        </w:tc>
      </w:tr>
      <w:tr w:rsidR="00A47D35">
        <w:tc>
          <w:tcPr>
            <w:tcW w:w="597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68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руководителя практики</w:t>
            </w:r>
          </w:p>
        </w:tc>
        <w:tc>
          <w:tcPr>
            <w:tcW w:w="4655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Оценочное средство, позволяющее охарактеризовать как студента, так и качество выполненной им работы в рамках прошедшей практики. В отзыве руководителя обязательно должны быть указаны проявленные практикантом умения и навыки, владение научной терминологией, а также его подход и ответственность к практической деятельности. Также в отзыве должно быть указано личное мнение руководителя в отношении уровня подготовки будущего специалиста и его навыков.</w:t>
            </w:r>
          </w:p>
        </w:tc>
        <w:tc>
          <w:tcPr>
            <w:tcW w:w="2102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отзыва</w:t>
            </w:r>
          </w:p>
        </w:tc>
      </w:tr>
      <w:tr w:rsidR="00A47D35">
        <w:tc>
          <w:tcPr>
            <w:tcW w:w="597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68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Дневник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практики</w:t>
            </w:r>
          </w:p>
        </w:tc>
        <w:tc>
          <w:tcPr>
            <w:tcW w:w="4655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студенты должны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вести дневник, который является основным документом, свидетельствующим о прохождении</w:t>
            </w:r>
            <w:r w:rsidR="0055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практики. Все собранные данные студент оформляет в виде дневниковых записей, где отмечено период записи, вид работы. </w:t>
            </w:r>
          </w:p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завершения практики дневник должен быть просмотрен и подписан руководителями практики. В дневнике они также дают письменные отзывы о работе студента.</w:t>
            </w:r>
          </w:p>
        </w:tc>
        <w:tc>
          <w:tcPr>
            <w:tcW w:w="2102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дневника</w:t>
            </w:r>
          </w:p>
        </w:tc>
      </w:tr>
      <w:tr w:rsidR="00A47D35">
        <w:tc>
          <w:tcPr>
            <w:tcW w:w="597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68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практике</w:t>
            </w:r>
          </w:p>
          <w:p w:rsidR="00A47D35" w:rsidRDefault="00A4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Специфическая форма письменной работы, позволяющая студенту обобщить свои знания, умения и навыки, приобретенные за время прохождения практики. Отчет по практике готовится индивидуально каждым студентом с целью осознания сформированных профессиональных компетенций, приобретенных студентом в результате прохождения</w:t>
            </w:r>
            <w:r w:rsidR="0055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практики.</w:t>
            </w:r>
          </w:p>
        </w:tc>
        <w:tc>
          <w:tcPr>
            <w:tcW w:w="2102" w:type="dxa"/>
            <w:shd w:val="clear" w:color="auto" w:fill="auto"/>
          </w:tcPr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отчета;</w:t>
            </w:r>
          </w:p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содержанию этапа</w:t>
            </w:r>
          </w:p>
          <w:p w:rsidR="00A47D35" w:rsidRDefault="00D9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 Критерии и шкала оценивания по оценочным средствам (зачёт с оценкой).</w:t>
      </w:r>
    </w:p>
    <w:p w:rsidR="00A47D35" w:rsidRDefault="00A4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выполнения каждого этапа проведения</w:t>
      </w:r>
      <w:r w:rsidR="00550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практики проводится промежуточный контроль, в ходе которого руководитель практики оценивает в соответствие принятому плану, качество и объем собранного материала. Соответствие представленного студентом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практике предъявляемым требованиям оценивается в ходе собеседования как «зачтено». Если студент не выполняет плановое задание (календарный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план)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руководитель оценивает его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незачтенное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оценке компетенций, сформированных у студентов по итогам практики, члены комиссии используют следующую шкалу оценивания: 5 «зачтено», 4 «зачтено», 3 «зачтено», 2 «не зачтено»: 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«зачтено», если: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установленные сроки представил отчётную документацию по итогам прохождения практики;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отчёт о прохождении</w:t>
      </w:r>
      <w:r w:rsidR="00550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 выполнен в полном соответствии с Заданием на преддипломную практику и изложен литературным языком без стилистических нарушений, содержательная часть задания выполнено полностью и без существенных замечаний. В процессе защиты даны развёрнутые, корректные ответы на заданные</w:t>
      </w:r>
      <w:r w:rsidR="00550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вопросы.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«зачтено», если: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установленные сроки представил отчётную документацию по итогам прохождения практики;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отчёт о прохождении практики выполнен в полном соответствии с Заданием на</w:t>
      </w:r>
      <w:r w:rsidR="00550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практику, изложен литературным языком без стилистических нарушений, с незначительными ошибками, содержательная часть задания выполнена полностью, с незначительными ошибками. В процессе защиты даны развёрнутые, корректные ответы на заданные</w:t>
      </w:r>
      <w:r w:rsidR="00550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вопросы с незначительными ошибками, неточностями.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«зачтено», если: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установленные сроки представил отчетную документацию по итогам прохождения практики;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отчёт о прохождении преддипломной</w:t>
      </w:r>
      <w:r w:rsidR="00550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 выполнен в соответствии с Заданием на</w:t>
      </w:r>
      <w:r w:rsidR="00550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практику, но содержит значительные ошибки, индивидуальное задание в своей </w:t>
      </w:r>
      <w:r>
        <w:rPr>
          <w:rFonts w:ascii="Times New Roman" w:hAnsi="Times New Roman" w:cs="Times New Roman"/>
          <w:sz w:val="24"/>
          <w:szCs w:val="24"/>
        </w:rPr>
        <w:lastRenderedPageBreak/>
        <w:t>содержательной части выполнено с существенными ошибками. В процессе защиты даны ответы на поставленные вопросы, которые в</w:t>
      </w:r>
      <w:r w:rsidR="00550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своём большинстве являются не полными или содержат в себе существенные ошибки;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«не зачтено», если: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студент не выполнил программу практики по неуважительным причинам и не предоставившие отчётные материалы. 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по защите отчёта о практике проставляется руководителем практики от кафедры в экзаменационную ведомость и зачётную книжку студента. Эта оценка приравнивается к оценкам по теоретическому обучению и учитывается при подведении итогов общей успеваемости студентов. 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оценивании студента учитываются также: деятельность студента в период практики (степень полноты выполнения программы, овладение основными профессиональными навыками); содержание и качество оформления отчёта, полнота записей в дневнике; качество доклада и ответы студента на вопросы во время защиты отчёта. 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Студенты, не выполнившие программу практики по уважительной причине, направляются на практику вторично в установленном порядке.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практики</w:t>
      </w:r>
      <w:r w:rsidR="00550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студенты имеют возможность собранные данные, рабочие материалы использовать не только для написания квалификационной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и для подготовки публикаций (тезисов, статей) и разработки докладов и презентаций для выступления на научных и научно-практических мероприятиях различного формата и масштаба.</w:t>
      </w:r>
      <w:r w:rsidR="00550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D35" w:rsidRPr="00B27365" w:rsidRDefault="00D91A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D35" w:rsidRPr="00B27365" w:rsidRDefault="00D91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365">
        <w:rPr>
          <w:rFonts w:ascii="Times New Roman" w:hAnsi="Times New Roman" w:cs="Times New Roman"/>
          <w:b/>
          <w:sz w:val="24"/>
          <w:szCs w:val="24"/>
        </w:rPr>
        <w:t xml:space="preserve">9 МЕТОДИЧЕСКИЕ УКАЗАНИЯ </w:t>
      </w:r>
    </w:p>
    <w:p w:rsidR="00A47D35" w:rsidRPr="00B27365" w:rsidRDefault="00D91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365">
        <w:rPr>
          <w:rFonts w:ascii="Times New Roman" w:hAnsi="Times New Roman" w:cs="Times New Roman"/>
          <w:b/>
          <w:sz w:val="24"/>
          <w:szCs w:val="24"/>
        </w:rPr>
        <w:t xml:space="preserve">ПО САМОСТОЯТЕЛЬНОЙ РАБОТЕ НА ПРАКТИКЕ </w:t>
      </w:r>
    </w:p>
    <w:p w:rsidR="00A47D35" w:rsidRDefault="00D91A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(требования к составлению и оформлению отчёта)</w:t>
      </w:r>
    </w:p>
    <w:p w:rsidR="00A47D35" w:rsidRDefault="00A47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практики студент составляет и оформляет письменный отчёт (в произвольной форме), где раскрывает содержание выполненной работы, делает выводы, высказывает пожелания, предложения, критические замечание относительно условий и содержания прохождения практики.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должен носить самостоятельный исследовательский характер, внутреннее единство и целостность, правдиво отражать информацию, ход и результаты проведения анализа и разработки поставленных вопросов, отвечать современному уровню развития науки.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отчёта предполагает самостоятельную творческую работу студентов. За все принятые в отчёте решения и достоверность всех соответствующих данных несёт ответственность его автор. Композиционная структура отчёта о прохождении практики должна отражать все аспекты деятельности студента и состоять из таких последовательно расположенных элементов: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Титульный лист.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на практику.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Реферат.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(Введение включает в себя обоснование выбора темы, в том числе: доказательство актуальности выбранной темы работы, необходимости решения выбранной проблемы с помощью реализации разрабатываемого проекта на основе инновационной идеи; цель и задачи исследования; объект и предмет исследования: объект — сфера реализации проекта; предмет — процессы управления проектом; характеристика методов исследования: например, метод рангового оценивания, методы проектного анализа, инструменты;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планирования проекта: WВ</w:t>
      </w:r>
      <w:proofErr w:type="gramStart"/>
      <w:r>
        <w:rPr>
          <w:rFonts w:ascii="Times New Roman" w:hAnsi="Times New Roman" w:cs="Times New Roman"/>
          <w:sz w:val="24"/>
          <w:szCs w:val="24"/>
        </w:rPr>
        <w:t>Ѕ-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структура, ОВЅ-структура проекта, RАМ-матрица, РDМ-сеть, РЕRТ-метод, диаграмма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ресурсное планирование, метод освоенного объема и т.п.;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сущность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инновационности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работы: заключается в создании инновационного продукта или в применении инновационного метода управления проектом</w:t>
      </w:r>
      <w:r w:rsidR="00550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др.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1. </w:t>
      </w:r>
      <w:proofErr w:type="gramStart"/>
      <w:r>
        <w:rPr>
          <w:rFonts w:ascii="Times New Roman" w:hAnsi="Times New Roman" w:cs="Times New Roman"/>
          <w:sz w:val="24"/>
          <w:szCs w:val="24"/>
        </w:rPr>
        <w:t>Идея и обоснование проекта в сфере социально-культурной деятельности - СКД (вопросы которые могут быть освещены: причины инициализации проекта, идея проекта, оценка и выбор альтернатив проекта, описание заинтересованных сторон, логическая матрица проекта, анализ проекта – с позиции ценностей и выгод для заинтересованных сторон, а также социальных эффектов для социокультурных проектов или финансово-экономический анализ в случае рассмотрения бизнес ориентированного проекта и т.п.).</w:t>
      </w:r>
      <w:proofErr w:type="gramEnd"/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2. Разработка проекта в сфере СКД (</w:t>
      </w:r>
      <w:proofErr w:type="gramStart"/>
      <w:r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которые могут быть освещены: содержание проекта, структура работ и обоснование их длительности, организационная структура проекта, сетевая диаграмма, календарный график проекта, определение потребностей проекта в ресурсах и т.п.).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3. Анализ характерных особенностей управления проектом в сфере СКД (вопросы которые могут быть освещены: риски проекта, критический – наиболее важный процесс управления проектом, система управления и инструменты мониторинга проекта, информирование заинтересованных сторон о ходе проекта, управленческие решения, реагирование на отклонения в проекте и т.п.).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Выводы. В выводах синтезируется суть работы, подводятся итоги решения поставленных задач, формулируются рекомендации. Формулировки выводов должны кратко констатировать полученные результаты. Результаты (выводы) исследования должны соответствовать поставленным цели и задачам. В выводах отмечается практическая значимость работы, область её реального или перспективного использования.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использованных источников. В списке источников приводятся все использованные информационные источники, а также документы, которые были использованы студентом при решении задач практики. Ссылка на определённые источники в тексте отчёта осуществляются указанием в скобках номера литературного источника в списке литературы (не менее 25 источников).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Приложения. К ним относится вспомогательный материал, который нужен для полного восприятия отчёта, то есть таблицы вспомогательных цифровых данных, промежуточные расчёты, инструкции, методики, формы статистической и финансовой отчётности предприятия.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Ориентировочный общий объем отчёта (без списка литературы и приложений) 25-35 печатных страниц. Названия разделов 1 и 2 могут быть представлены в иной формулировке, однако отражать общую суть требований к содержательной части.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оформляется по общим требованиям к оформлению текстовых документов (на стандартных листах формата A4, шрифт 14, 28-30 строк на странице). Отчёт должен быть напечатан, подшит в мягкую обложку, иметь сквозную нумерацию страниц.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представляется на кафедру за неделю до защиты отчёта по практике. Отчёт проверяется руководителями практики от кафедры и в случае необходимости возвращается практиканту для доработки и исправлений. За несвоевременное представление отчёта, невыполнение всех требований к нему, оценка за практику снижается.</w:t>
      </w:r>
    </w:p>
    <w:p w:rsidR="00A47D35" w:rsidRDefault="00D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практики подводятся на кафедре менеджмента в форме отчётной конференции, где даётся оценка работы каждого студента. На основе этого студентам за практику выставляется дифференцированная оценка, которая заносится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зачётно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-экзаменационную ведомость и зачётную книжку.</w:t>
      </w:r>
    </w:p>
    <w:p w:rsidR="00A47D35" w:rsidRDefault="00A47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A47D35" w:rsidRDefault="00A47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B27365" w:rsidRDefault="00B27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365" w:rsidRDefault="00B27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64A" w:rsidRDefault="00776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365" w:rsidRDefault="00B27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35" w:rsidRPr="00B27365" w:rsidRDefault="00D91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365">
        <w:rPr>
          <w:rFonts w:ascii="Times New Roman" w:hAnsi="Times New Roman" w:cs="Times New Roman"/>
          <w:b/>
          <w:sz w:val="24"/>
          <w:szCs w:val="24"/>
        </w:rPr>
        <w:lastRenderedPageBreak/>
        <w:t>10 СПИСОК РЕКОМЕНДУЕМОЙ ЛИТЕРАТУРЫ</w:t>
      </w:r>
    </w:p>
    <w:p w:rsidR="00A47D35" w:rsidRDefault="00A47D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D35" w:rsidRDefault="00D91A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литература:</w:t>
      </w:r>
    </w:p>
    <w:p w:rsidR="00A47D35" w:rsidRDefault="00A47D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D35" w:rsidRDefault="00D91A92">
      <w:pPr>
        <w:pStyle w:val="a9"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eastAsiaTheme="minorHAnsi"/>
          <w:lang w:val="ru-RU" w:eastAsia="en-US"/>
        </w:rPr>
      </w:pPr>
      <w:r>
        <w:rPr>
          <w:lang w:val="ru-RU"/>
        </w:rPr>
        <w:t>Елфимов, В.И. Выполнение магистерской диссертации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учебно-методическое пособие / В.И. Елфимов, А.А. Калмыков, В.Ф. Кочкина.</w:t>
      </w:r>
      <w:r>
        <w:rPr>
          <w:color w:val="000000"/>
          <w:lang w:val="ru-RU"/>
        </w:rPr>
        <w:t>–</w:t>
      </w:r>
      <w:r>
        <w:rPr>
          <w:lang w:val="ru-RU"/>
        </w:rPr>
        <w:t xml:space="preserve"> Екатеринбург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Изд-во Урал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у</w:t>
      </w:r>
      <w:proofErr w:type="gramEnd"/>
      <w:r>
        <w:rPr>
          <w:lang w:val="ru-RU"/>
        </w:rPr>
        <w:t>н-та, 2016.</w:t>
      </w:r>
      <w:r>
        <w:rPr>
          <w:color w:val="000000"/>
          <w:lang w:val="ru-RU"/>
        </w:rPr>
        <w:t>–</w:t>
      </w:r>
      <w:r>
        <w:rPr>
          <w:lang w:val="ru-RU"/>
        </w:rPr>
        <w:t xml:space="preserve"> 96 с.</w:t>
      </w:r>
    </w:p>
    <w:p w:rsidR="00A47D35" w:rsidRDefault="00D91A92">
      <w:pPr>
        <w:pStyle w:val="a9"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>ОСНОВЫ ЗАКОНОДАТЕЛЬСТВА РОССИЙСКОЙ ФЕДЕРАЦИИ О КУЛЬТУРЕ [</w:t>
      </w:r>
      <w:proofErr w:type="gramStart"/>
      <w:r>
        <w:rPr>
          <w:rFonts w:eastAsiaTheme="minorHAnsi"/>
          <w:lang w:val="ru-RU" w:eastAsia="en-US"/>
        </w:rPr>
        <w:t>Электронный</w:t>
      </w:r>
      <w:proofErr w:type="gramEnd"/>
      <w:r>
        <w:rPr>
          <w:rFonts w:eastAsiaTheme="minorHAnsi"/>
          <w:lang w:val="ru-RU" w:eastAsia="en-US"/>
        </w:rPr>
        <w:t xml:space="preserve"> </w:t>
      </w:r>
      <w:proofErr w:type="spellStart"/>
      <w:r>
        <w:rPr>
          <w:rFonts w:eastAsiaTheme="minorHAnsi"/>
          <w:lang w:val="ru-RU" w:eastAsia="en-US"/>
        </w:rPr>
        <w:t>pecypc</w:t>
      </w:r>
      <w:proofErr w:type="spellEnd"/>
      <w:r>
        <w:rPr>
          <w:rFonts w:eastAsiaTheme="minorHAnsi"/>
          <w:lang w:val="ru-RU" w:eastAsia="en-US"/>
        </w:rPr>
        <w:t xml:space="preserve">]. — Режим доступа: </w:t>
      </w:r>
      <w:hyperlink r:id="rId9" w:history="1">
        <w:r>
          <w:rPr>
            <w:rStyle w:val="a3"/>
            <w:rFonts w:eastAsiaTheme="minorHAnsi"/>
            <w:lang w:val="ru-RU" w:eastAsia="en-US"/>
          </w:rPr>
          <w:t>https://www.consultant.ru/document/cons_doc_LAW_1870/</w:t>
        </w:r>
      </w:hyperlink>
      <w:r w:rsidR="00550728">
        <w:rPr>
          <w:rStyle w:val="a3"/>
          <w:rFonts w:eastAsiaTheme="minorHAnsi"/>
          <w:lang w:val="ru-RU" w:eastAsia="en-US"/>
        </w:rPr>
        <w:t xml:space="preserve"> </w:t>
      </w:r>
    </w:p>
    <w:p w:rsidR="00A47D35" w:rsidRDefault="00D91A92">
      <w:pPr>
        <w:pStyle w:val="a9"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eastAsiaTheme="minorHAnsi"/>
          <w:lang w:val="ru-RU" w:eastAsia="en-US"/>
        </w:rPr>
      </w:pPr>
      <w:r w:rsidRPr="00550728">
        <w:rPr>
          <w:rFonts w:eastAsiaTheme="minorHAnsi"/>
          <w:lang w:val="ru-RU"/>
        </w:rPr>
        <w:t>СФЕРА КУЛЬТУРЫ И КУЛЬТУРНЫЕ ИНДУСТРИИ В РФ: ЗАКОНОДАТЕЛЬСТВО 2021</w:t>
      </w:r>
      <w:r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 w:eastAsia="en-US"/>
        </w:rPr>
        <w:t>[</w:t>
      </w:r>
      <w:proofErr w:type="gramStart"/>
      <w:r>
        <w:rPr>
          <w:rFonts w:eastAsiaTheme="minorHAnsi"/>
          <w:lang w:val="ru-RU" w:eastAsia="en-US"/>
        </w:rPr>
        <w:t>Электронный</w:t>
      </w:r>
      <w:proofErr w:type="gramEnd"/>
      <w:r>
        <w:rPr>
          <w:rFonts w:eastAsiaTheme="minorHAnsi"/>
          <w:lang w:val="ru-RU" w:eastAsia="en-US"/>
        </w:rPr>
        <w:t xml:space="preserve"> </w:t>
      </w:r>
      <w:proofErr w:type="spellStart"/>
      <w:r>
        <w:rPr>
          <w:rFonts w:eastAsiaTheme="minorHAnsi"/>
          <w:lang w:val="ru-RU" w:eastAsia="en-US"/>
        </w:rPr>
        <w:t>pecypc</w:t>
      </w:r>
      <w:proofErr w:type="spellEnd"/>
      <w:r>
        <w:rPr>
          <w:rFonts w:eastAsiaTheme="minorHAnsi"/>
          <w:lang w:val="ru-RU" w:eastAsia="en-US"/>
        </w:rPr>
        <w:t xml:space="preserve">]. — Режим доступа: </w:t>
      </w:r>
      <w:hyperlink r:id="rId10" w:history="1">
        <w:r>
          <w:rPr>
            <w:rStyle w:val="a3"/>
            <w:rFonts w:eastAsiaTheme="minorHAnsi"/>
            <w:lang w:val="ru-RU" w:eastAsia="en-US"/>
          </w:rPr>
          <w:t>https://ipquorum.ru/upload/culture_research_zakonodatelstvo-2021_compressed-hpGpDsSq.pdf</w:t>
        </w:r>
      </w:hyperlink>
    </w:p>
    <w:p w:rsidR="00A47D35" w:rsidRDefault="00D91A92">
      <w:pPr>
        <w:pStyle w:val="a9"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eastAsiaTheme="minorHAnsi"/>
          <w:lang w:val="ru-RU" w:eastAsia="en-US"/>
        </w:rPr>
      </w:pPr>
      <w:r>
        <w:rPr>
          <w:color w:val="000000"/>
          <w:lang w:val="ru-RU"/>
        </w:rPr>
        <w:t>Зуб А. Т. Управление проектами</w:t>
      </w:r>
      <w:proofErr w:type="gramStart"/>
      <w:r>
        <w:rPr>
          <w:color w:val="000000"/>
          <w:lang w:val="ru-RU"/>
        </w:rPr>
        <w:t> :</w:t>
      </w:r>
      <w:proofErr w:type="gramEnd"/>
      <w:r>
        <w:rPr>
          <w:color w:val="000000"/>
          <w:lang w:val="ru-RU"/>
        </w:rPr>
        <w:t xml:space="preserve"> учебник и практикум / А. Т. Зуб. – Москва</w:t>
      </w:r>
      <w:proofErr w:type="gramStart"/>
      <w:r>
        <w:rPr>
          <w:color w:val="000000"/>
          <w:lang w:val="ru-RU"/>
        </w:rPr>
        <w:t xml:space="preserve"> :</w:t>
      </w:r>
      <w:proofErr w:type="gram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Юрайт</w:t>
      </w:r>
      <w:proofErr w:type="spellEnd"/>
      <w:r>
        <w:rPr>
          <w:color w:val="000000"/>
          <w:lang w:val="ru-RU"/>
        </w:rPr>
        <w:t xml:space="preserve">, 2022. – 422 с. URL: </w:t>
      </w:r>
      <w:hyperlink r:id="rId11" w:history="1">
        <w:r>
          <w:rPr>
            <w:rStyle w:val="a3"/>
            <w:lang w:val="ru-RU"/>
          </w:rPr>
          <w:t>https://lib.lgaki.info/page_lib.php?docid=52403&amp;mode=DocBibRecord</w:t>
        </w:r>
      </w:hyperlink>
      <w:r>
        <w:rPr>
          <w:color w:val="000000"/>
          <w:lang w:val="ru-RU"/>
        </w:rPr>
        <w:t xml:space="preserve"> </w:t>
      </w:r>
    </w:p>
    <w:p w:rsidR="00A47D35" w:rsidRDefault="00D91A92">
      <w:pPr>
        <w:pStyle w:val="a9"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eastAsiaTheme="minorHAnsi"/>
          <w:lang w:val="ru-RU" w:eastAsia="en-US"/>
        </w:rPr>
      </w:pPr>
      <w:r>
        <w:rPr>
          <w:color w:val="000000"/>
          <w:lang w:val="ru-RU"/>
        </w:rPr>
        <w:t>Симонова И.Ф. Управление проектами в учреждении культуры: подходы, ценности, технологии. Учебное пособие. – Санкт-Петербург: Наукоемкие технологии, 2021. – 417 с.</w:t>
      </w:r>
    </w:p>
    <w:p w:rsidR="00A47D35" w:rsidRDefault="00D91A92">
      <w:pPr>
        <w:pStyle w:val="a9"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eastAsiaTheme="minorHAnsi"/>
          <w:lang w:val="ru-RU" w:eastAsia="en-US"/>
        </w:rPr>
      </w:pPr>
      <w:proofErr w:type="spellStart"/>
      <w:r>
        <w:rPr>
          <w:color w:val="000000"/>
          <w:lang w:val="ru-RU"/>
        </w:rPr>
        <w:t>Коленько</w:t>
      </w:r>
      <w:proofErr w:type="spellEnd"/>
      <w:r>
        <w:rPr>
          <w:color w:val="000000"/>
          <w:lang w:val="ru-RU"/>
        </w:rPr>
        <w:t>, С. Г.</w:t>
      </w:r>
      <w:r w:rsidR="0055072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Менеджмент в социально-культурной сфере</w:t>
      </w:r>
      <w:proofErr w:type="gramStart"/>
      <w:r>
        <w:rPr>
          <w:color w:val="000000"/>
          <w:lang w:val="ru-RU"/>
        </w:rPr>
        <w:t> :</w:t>
      </w:r>
      <w:proofErr w:type="gramEnd"/>
      <w:r>
        <w:rPr>
          <w:color w:val="000000"/>
          <w:lang w:val="ru-RU"/>
        </w:rPr>
        <w:t xml:space="preserve"> учебник и практикум для среднего профессионального образования / С. Г. </w:t>
      </w:r>
      <w:proofErr w:type="spellStart"/>
      <w:r>
        <w:rPr>
          <w:color w:val="000000"/>
          <w:lang w:val="ru-RU"/>
        </w:rPr>
        <w:t>Коленько</w:t>
      </w:r>
      <w:proofErr w:type="spellEnd"/>
      <w:r>
        <w:rPr>
          <w:color w:val="000000"/>
          <w:lang w:val="ru-RU"/>
        </w:rPr>
        <w:t>. – Москва</w:t>
      </w:r>
      <w:proofErr w:type="gramStart"/>
      <w:r>
        <w:rPr>
          <w:color w:val="000000"/>
          <w:lang w:val="ru-RU"/>
        </w:rPr>
        <w:t> :</w:t>
      </w:r>
      <w:proofErr w:type="gramEnd"/>
      <w:r>
        <w:rPr>
          <w:color w:val="000000"/>
          <w:lang w:val="ru-RU"/>
        </w:rPr>
        <w:t xml:space="preserve"> Издательство </w:t>
      </w:r>
      <w:proofErr w:type="spellStart"/>
      <w:r>
        <w:rPr>
          <w:color w:val="000000"/>
          <w:lang w:val="ru-RU"/>
        </w:rPr>
        <w:t>Юрайт</w:t>
      </w:r>
      <w:proofErr w:type="spellEnd"/>
      <w:r>
        <w:rPr>
          <w:color w:val="000000"/>
          <w:lang w:val="ru-RU"/>
        </w:rPr>
        <w:t>, 2023. – 370 с. – (Профессиональное образование). – ISBN 978-5-534-01181-4. – Текст</w:t>
      </w:r>
      <w:proofErr w:type="gramStart"/>
      <w:r>
        <w:rPr>
          <w:color w:val="000000"/>
          <w:lang w:val="ru-RU"/>
        </w:rPr>
        <w:t xml:space="preserve"> :</w:t>
      </w:r>
      <w:proofErr w:type="gramEnd"/>
      <w:r>
        <w:rPr>
          <w:color w:val="000000"/>
          <w:lang w:val="ru-RU"/>
        </w:rPr>
        <w:t xml:space="preserve"> электронный // Образовательная платформа </w:t>
      </w:r>
      <w:proofErr w:type="spellStart"/>
      <w:r>
        <w:rPr>
          <w:color w:val="000000"/>
          <w:lang w:val="ru-RU"/>
        </w:rPr>
        <w:t>Юрайт</w:t>
      </w:r>
      <w:proofErr w:type="spellEnd"/>
      <w:r>
        <w:rPr>
          <w:color w:val="000000"/>
          <w:lang w:val="ru-RU"/>
        </w:rPr>
        <w:t xml:space="preserve"> [сайт]. – URL: </w:t>
      </w:r>
      <w:hyperlink r:id="rId12" w:tgtFrame="_blank" w:history="1">
        <w:r>
          <w:rPr>
            <w:rStyle w:val="a3"/>
            <w:lang w:val="ru-RU"/>
          </w:rPr>
          <w:t>https://urait.ru/bcode/512214</w:t>
        </w:r>
      </w:hyperlink>
    </w:p>
    <w:p w:rsidR="00A47D35" w:rsidRDefault="006C460A">
      <w:pPr>
        <w:pStyle w:val="a9"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eastAsiaTheme="minorHAnsi"/>
          <w:lang w:val="ru-RU" w:eastAsia="en-US"/>
        </w:rPr>
      </w:pPr>
      <w:hyperlink r:id="rId13" w:history="1">
        <w:proofErr w:type="spellStart"/>
        <w:r w:rsidR="00D91A92">
          <w:rPr>
            <w:color w:val="000000"/>
            <w:lang w:val="ru-RU"/>
          </w:rPr>
          <w:t>Зенгин</w:t>
        </w:r>
        <w:proofErr w:type="spellEnd"/>
        <w:r w:rsidR="00D91A92">
          <w:rPr>
            <w:color w:val="000000"/>
            <w:lang w:val="ru-RU"/>
          </w:rPr>
          <w:t xml:space="preserve"> С. С.</w:t>
        </w:r>
      </w:hyperlink>
      <w:r w:rsidR="00D91A92">
        <w:rPr>
          <w:color w:val="000000"/>
          <w:lang w:val="ru-RU"/>
        </w:rPr>
        <w:t xml:space="preserve"> Проекты и проектная деятельность в социокультурной сфере [Текст]</w:t>
      </w:r>
      <w:proofErr w:type="gramStart"/>
      <w:r w:rsidR="00D91A92">
        <w:rPr>
          <w:color w:val="000000"/>
          <w:lang w:val="ru-RU"/>
        </w:rPr>
        <w:t xml:space="preserve"> :</w:t>
      </w:r>
      <w:proofErr w:type="gramEnd"/>
      <w:r w:rsidR="00D91A92">
        <w:rPr>
          <w:color w:val="000000"/>
          <w:lang w:val="ru-RU"/>
        </w:rPr>
        <w:t xml:space="preserve"> учебное пособие / С. С. </w:t>
      </w:r>
      <w:proofErr w:type="spellStart"/>
      <w:r w:rsidR="00D91A92">
        <w:rPr>
          <w:color w:val="000000"/>
          <w:lang w:val="ru-RU"/>
        </w:rPr>
        <w:t>Зенгин</w:t>
      </w:r>
      <w:proofErr w:type="spellEnd"/>
      <w:r w:rsidR="00D91A92">
        <w:rPr>
          <w:color w:val="000000"/>
          <w:lang w:val="ru-RU"/>
        </w:rPr>
        <w:t xml:space="preserve"> ; М-во культуры Российской Федерации, Федеральное гос. бюджетное образовательное учреждение </w:t>
      </w:r>
      <w:proofErr w:type="spellStart"/>
      <w:r w:rsidR="00D91A92">
        <w:rPr>
          <w:color w:val="000000"/>
          <w:lang w:val="ru-RU"/>
        </w:rPr>
        <w:t>высш</w:t>
      </w:r>
      <w:proofErr w:type="spellEnd"/>
      <w:r w:rsidR="00D91A92">
        <w:rPr>
          <w:color w:val="000000"/>
          <w:lang w:val="ru-RU"/>
        </w:rPr>
        <w:t>. образования "Краснодарский гос. ун-т культуры". – Краснодар</w:t>
      </w:r>
      <w:proofErr w:type="gramStart"/>
      <w:r w:rsidR="00D91A92">
        <w:rPr>
          <w:color w:val="000000"/>
          <w:lang w:val="ru-RU"/>
        </w:rPr>
        <w:t xml:space="preserve"> :</w:t>
      </w:r>
      <w:proofErr w:type="gramEnd"/>
      <w:r w:rsidR="00D91A92">
        <w:rPr>
          <w:color w:val="000000"/>
          <w:lang w:val="ru-RU"/>
        </w:rPr>
        <w:t xml:space="preserve"> </w:t>
      </w:r>
      <w:proofErr w:type="gramStart"/>
      <w:r w:rsidR="00D91A92">
        <w:rPr>
          <w:color w:val="000000"/>
          <w:lang w:val="ru-RU"/>
        </w:rPr>
        <w:t>Краснодарский</w:t>
      </w:r>
      <w:proofErr w:type="gramEnd"/>
      <w:r w:rsidR="00D91A92">
        <w:rPr>
          <w:color w:val="000000"/>
          <w:lang w:val="ru-RU"/>
        </w:rPr>
        <w:t xml:space="preserve"> гос. ин-т культуры, 2016. – 171 с.</w:t>
      </w:r>
    </w:p>
    <w:p w:rsidR="00A47D35" w:rsidRDefault="00A47D35">
      <w:pPr>
        <w:pStyle w:val="a9"/>
        <w:shd w:val="clear" w:color="auto" w:fill="FFFFFF"/>
        <w:spacing w:beforeAutospacing="0" w:afterAutospacing="0"/>
        <w:jc w:val="center"/>
        <w:rPr>
          <w:color w:val="0100FD"/>
          <w:spacing w:val="1"/>
          <w:w w:val="95"/>
          <w:sz w:val="25"/>
          <w:lang w:val="ru-RU" w:eastAsia="en-US"/>
        </w:rPr>
      </w:pPr>
    </w:p>
    <w:p w:rsidR="00A47D35" w:rsidRDefault="00D91A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литература</w:t>
      </w:r>
    </w:p>
    <w:p w:rsidR="00A47D35" w:rsidRDefault="00A47D35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</w:p>
    <w:p w:rsidR="00A47D35" w:rsidRDefault="00D91A9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Основы научной деятельности студента. Магистерская работа.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[Электронный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pecypc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]. — Режим доступа: </w:t>
      </w:r>
      <w:hyperlink r:id="rId14" w:history="1">
        <w:r>
          <w:rPr>
            <w:rFonts w:ascii="Times New Roman" w:eastAsia="SimSun" w:hAnsi="Times New Roman" w:cs="Times New Roman"/>
            <w:color w:val="000000"/>
            <w:sz w:val="24"/>
            <w:szCs w:val="24"/>
            <w:lang w:eastAsia="zh-CN" w:bidi="ar"/>
          </w:rPr>
          <w:t>https://urait.ru/book/osnovy-nauchnoy-deyatelnosti-studenta-magisterskaya-dissertaciya-532387</w:t>
        </w:r>
      </w:hyperlink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A47D35" w:rsidRDefault="00D91A9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Эко Умберто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Э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40 Как написать дипломную работу. Гуманитарные науки: Учебно-методическое пособие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/ 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ер. с ит. Е.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Костюкович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— М.: Книжный дом «Университет», 2003. — 2 изд. — 240 с.</w:t>
      </w:r>
    </w:p>
    <w:p w:rsidR="00A47D35" w:rsidRDefault="00D91A9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Соопяттэ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 Ю. Управление проектами в компании: методология, технологии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учебник / А. Ю.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Соопяттэ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– М.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Московский финансово-промышленный университет «Синергия», 2012. – 816 с. URL: </w:t>
      </w:r>
      <w:hyperlink r:id="rId1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https://lib.lgaki.info/page_lib.php?docid =15197&amp;mode=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</w:rPr>
          <w:t>DocBibRecord</w:t>
        </w:r>
        <w:proofErr w:type="spellEnd"/>
      </w:hyperlink>
    </w:p>
    <w:p w:rsidR="00A47D35" w:rsidRDefault="00D91A9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Экономика и управление социальной сферой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учебник / Е. Н. Жильцов, Е. В. Егоров, Т. В. Науменко и др. ; под ред. Е. Н.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Жильцова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Е. В. Егорова ; Московский государственный университет им. М. В. Ломоносова, Экономический факультет и др. – Москва : Дашков 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°, 2018.</w:t>
      </w:r>
    </w:p>
    <w:p w:rsidR="00A47D35" w:rsidRDefault="00D91A9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Кириллова, Н.Б. Менеджмент социокультурной сферы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[учебное пособие]. – 2 изд. – Екатеринбург: Изд-во Урал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н-та, 2012. – 186 с.</w:t>
      </w:r>
    </w:p>
    <w:p w:rsidR="00A47D35" w:rsidRDefault="00D91A9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Шекова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Е.Л. Экономика и менеджмент некоммерческих организаций / учебное пособие. – СПб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ЦРНО, 2003. — 156 с.</w:t>
      </w:r>
    </w:p>
    <w:p w:rsidR="00A47D35" w:rsidRDefault="00D91A92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Социокультурное проектирование: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метод. пособие. / сост. Е.М.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Ижевск: Издательство «Удмуртский университет», 2012. – 51 с.</w:t>
      </w:r>
    </w:p>
    <w:p w:rsidR="00A47D35" w:rsidRPr="00B27365" w:rsidRDefault="00D91A92" w:rsidP="00B27365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365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и документация в социокультурной сфере: учебно-методическое пособие / Авторы-составители: Е. М. </w:t>
      </w:r>
      <w:proofErr w:type="spellStart"/>
      <w:r w:rsidRPr="00B27365">
        <w:rPr>
          <w:rFonts w:ascii="Times New Roman" w:hAnsi="Times New Roman" w:cs="Times New Roman"/>
          <w:color w:val="000000"/>
          <w:sz w:val="24"/>
          <w:szCs w:val="24"/>
        </w:rPr>
        <w:t>Берестова</w:t>
      </w:r>
      <w:proofErr w:type="spellEnd"/>
      <w:r w:rsidRPr="00B27365">
        <w:rPr>
          <w:rFonts w:ascii="Times New Roman" w:hAnsi="Times New Roman" w:cs="Times New Roman"/>
          <w:color w:val="000000"/>
          <w:sz w:val="24"/>
          <w:szCs w:val="24"/>
        </w:rPr>
        <w:t>, А. М. Субботина. ‒ Ижевск: Издательский центр «Удмуртский университет», 2021. ‒ 45 с.</w:t>
      </w:r>
    </w:p>
    <w:sectPr w:rsidR="00A47D35" w:rsidRPr="00B27365">
      <w:footerReference w:type="default" r:id="rId16"/>
      <w:pgSz w:w="11906" w:h="16838"/>
      <w:pgMar w:top="1134" w:right="851" w:bottom="1134" w:left="1418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60A" w:rsidRDefault="006C460A">
      <w:pPr>
        <w:spacing w:line="240" w:lineRule="auto"/>
      </w:pPr>
      <w:r>
        <w:separator/>
      </w:r>
    </w:p>
  </w:endnote>
  <w:endnote w:type="continuationSeparator" w:id="0">
    <w:p w:rsidR="006C460A" w:rsidRDefault="006C4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113953"/>
    </w:sdtPr>
    <w:sdtEndPr/>
    <w:sdtContent>
      <w:p w:rsidR="00A47D35" w:rsidRDefault="00D91A92">
        <w:pPr>
          <w:pStyle w:val="a7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7664A">
          <w:rPr>
            <w:noProof/>
          </w:rPr>
          <w:t>4</w:t>
        </w:r>
        <w:r>
          <w:fldChar w:fldCharType="end"/>
        </w:r>
      </w:p>
    </w:sdtContent>
  </w:sdt>
  <w:p w:rsidR="00A47D35" w:rsidRDefault="00A47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60A" w:rsidRDefault="006C460A">
      <w:pPr>
        <w:spacing w:after="0"/>
      </w:pPr>
      <w:r>
        <w:separator/>
      </w:r>
    </w:p>
  </w:footnote>
  <w:footnote w:type="continuationSeparator" w:id="0">
    <w:p w:rsidR="006C460A" w:rsidRDefault="006C46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95A2C"/>
    <w:multiLevelType w:val="multilevel"/>
    <w:tmpl w:val="19D95A2C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A316451"/>
    <w:multiLevelType w:val="singleLevel"/>
    <w:tmpl w:val="1A316451"/>
    <w:lvl w:ilvl="0">
      <w:start w:val="1"/>
      <w:numFmt w:val="decimal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7F"/>
    <w:rsid w:val="00017180"/>
    <w:rsid w:val="00083B9A"/>
    <w:rsid w:val="000E3DF5"/>
    <w:rsid w:val="0014796D"/>
    <w:rsid w:val="001538F4"/>
    <w:rsid w:val="0015437A"/>
    <w:rsid w:val="002C41BF"/>
    <w:rsid w:val="002D4DEC"/>
    <w:rsid w:val="003024BB"/>
    <w:rsid w:val="00324A3F"/>
    <w:rsid w:val="00347F7D"/>
    <w:rsid w:val="003621C3"/>
    <w:rsid w:val="00372F8B"/>
    <w:rsid w:val="00373B01"/>
    <w:rsid w:val="003A568C"/>
    <w:rsid w:val="003E5F32"/>
    <w:rsid w:val="00444D7F"/>
    <w:rsid w:val="004472D0"/>
    <w:rsid w:val="00462F3F"/>
    <w:rsid w:val="004C2555"/>
    <w:rsid w:val="004E43C7"/>
    <w:rsid w:val="0053297B"/>
    <w:rsid w:val="00550728"/>
    <w:rsid w:val="00557216"/>
    <w:rsid w:val="00576D04"/>
    <w:rsid w:val="005C04B4"/>
    <w:rsid w:val="006526F8"/>
    <w:rsid w:val="006527DF"/>
    <w:rsid w:val="006768A6"/>
    <w:rsid w:val="006C460A"/>
    <w:rsid w:val="0070727D"/>
    <w:rsid w:val="007445AA"/>
    <w:rsid w:val="00744D1C"/>
    <w:rsid w:val="00771B1D"/>
    <w:rsid w:val="0077664A"/>
    <w:rsid w:val="007F6290"/>
    <w:rsid w:val="00810D81"/>
    <w:rsid w:val="00836468"/>
    <w:rsid w:val="00881593"/>
    <w:rsid w:val="00884B94"/>
    <w:rsid w:val="008A6ACC"/>
    <w:rsid w:val="008D278C"/>
    <w:rsid w:val="008F2799"/>
    <w:rsid w:val="009213F6"/>
    <w:rsid w:val="009236A3"/>
    <w:rsid w:val="00961543"/>
    <w:rsid w:val="009875DF"/>
    <w:rsid w:val="009B7D07"/>
    <w:rsid w:val="009C4429"/>
    <w:rsid w:val="009F02AC"/>
    <w:rsid w:val="00A31205"/>
    <w:rsid w:val="00A442DE"/>
    <w:rsid w:val="00A47D35"/>
    <w:rsid w:val="00A5697C"/>
    <w:rsid w:val="00AD5804"/>
    <w:rsid w:val="00B01A19"/>
    <w:rsid w:val="00B203EA"/>
    <w:rsid w:val="00B27365"/>
    <w:rsid w:val="00B41CD6"/>
    <w:rsid w:val="00B6488F"/>
    <w:rsid w:val="00BC0073"/>
    <w:rsid w:val="00BE06AF"/>
    <w:rsid w:val="00C02752"/>
    <w:rsid w:val="00C26B7A"/>
    <w:rsid w:val="00CD51E1"/>
    <w:rsid w:val="00D7400D"/>
    <w:rsid w:val="00D84CDB"/>
    <w:rsid w:val="00D91A92"/>
    <w:rsid w:val="00DA2AC7"/>
    <w:rsid w:val="00DA6AED"/>
    <w:rsid w:val="00DF497D"/>
    <w:rsid w:val="00E427E9"/>
    <w:rsid w:val="00E57863"/>
    <w:rsid w:val="00E91A49"/>
    <w:rsid w:val="00EE4937"/>
    <w:rsid w:val="00F126FE"/>
    <w:rsid w:val="00F76F45"/>
    <w:rsid w:val="00F8753B"/>
    <w:rsid w:val="00FA0C40"/>
    <w:rsid w:val="00FA0E03"/>
    <w:rsid w:val="00FA67F1"/>
    <w:rsid w:val="09230B8A"/>
    <w:rsid w:val="0A3E36F7"/>
    <w:rsid w:val="0B862C6E"/>
    <w:rsid w:val="0C08195D"/>
    <w:rsid w:val="0F9C5D13"/>
    <w:rsid w:val="10A6443E"/>
    <w:rsid w:val="12B35AFB"/>
    <w:rsid w:val="12F34E5F"/>
    <w:rsid w:val="1C2818EA"/>
    <w:rsid w:val="1D737B22"/>
    <w:rsid w:val="1E946EB8"/>
    <w:rsid w:val="209050A5"/>
    <w:rsid w:val="24E33D99"/>
    <w:rsid w:val="25B578DA"/>
    <w:rsid w:val="28043F79"/>
    <w:rsid w:val="290B5047"/>
    <w:rsid w:val="2AAD0D12"/>
    <w:rsid w:val="2AFC6512"/>
    <w:rsid w:val="2BBD10F7"/>
    <w:rsid w:val="2FB94B13"/>
    <w:rsid w:val="310702F3"/>
    <w:rsid w:val="310A3187"/>
    <w:rsid w:val="336B29EE"/>
    <w:rsid w:val="35043140"/>
    <w:rsid w:val="3825099C"/>
    <w:rsid w:val="43E642CE"/>
    <w:rsid w:val="46236B27"/>
    <w:rsid w:val="478C15C5"/>
    <w:rsid w:val="48037824"/>
    <w:rsid w:val="4B2934C1"/>
    <w:rsid w:val="4D5A31FC"/>
    <w:rsid w:val="50CB34A3"/>
    <w:rsid w:val="53283941"/>
    <w:rsid w:val="53DE7BA6"/>
    <w:rsid w:val="53F5221C"/>
    <w:rsid w:val="59E22FC7"/>
    <w:rsid w:val="68EF7605"/>
    <w:rsid w:val="6AD41CC7"/>
    <w:rsid w:val="6B4511CB"/>
    <w:rsid w:val="6B880F07"/>
    <w:rsid w:val="6BEC00B5"/>
    <w:rsid w:val="6CBE7163"/>
    <w:rsid w:val="6F1C7E22"/>
    <w:rsid w:val="6FC8313F"/>
    <w:rsid w:val="711726E9"/>
    <w:rsid w:val="716701D4"/>
    <w:rsid w:val="79FD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/>
    </w:rPr>
  </w:style>
  <w:style w:type="paragraph" w:styleId="3">
    <w:name w:val="heading 3"/>
    <w:basedOn w:val="a"/>
    <w:uiPriority w:val="1"/>
    <w:qFormat/>
    <w:pPr>
      <w:spacing w:before="79"/>
      <w:ind w:left="939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4">
    <w:name w:val="heading 4"/>
    <w:basedOn w:val="a"/>
    <w:uiPriority w:val="1"/>
    <w:qFormat/>
    <w:pPr>
      <w:ind w:left="490" w:hanging="685"/>
      <w:outlineLvl w:val="3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"/>
    <w:basedOn w:val="a"/>
    <w:uiPriority w:val="1"/>
    <w:qFormat/>
    <w:rPr>
      <w:rFonts w:ascii="Times New Roman" w:eastAsia="Times New Roman" w:hAnsi="Times New Roman" w:cs="Times New Roman"/>
      <w:sz w:val="25"/>
      <w:szCs w:val="25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5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728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/>
    </w:rPr>
  </w:style>
  <w:style w:type="paragraph" w:styleId="3">
    <w:name w:val="heading 3"/>
    <w:basedOn w:val="a"/>
    <w:uiPriority w:val="1"/>
    <w:qFormat/>
    <w:pPr>
      <w:spacing w:before="79"/>
      <w:ind w:left="939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4">
    <w:name w:val="heading 4"/>
    <w:basedOn w:val="a"/>
    <w:uiPriority w:val="1"/>
    <w:qFormat/>
    <w:pPr>
      <w:ind w:left="490" w:hanging="685"/>
      <w:outlineLvl w:val="3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"/>
    <w:basedOn w:val="a"/>
    <w:uiPriority w:val="1"/>
    <w:qFormat/>
    <w:rPr>
      <w:rFonts w:ascii="Times New Roman" w:eastAsia="Times New Roman" w:hAnsi="Times New Roman" w:cs="Times New Roman"/>
      <w:sz w:val="25"/>
      <w:szCs w:val="25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5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72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sneb.ru/search/?f_field%5bauthorbook%5d=f/authorbook/%D0%97%D0%B5%D0%BD%D0%B3%D0%B8%D0%BD+%D0%A1.+%D0%A1.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1221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b.lgaki.info/page_lib.php?docid=52403&amp;mode=DocBibRecor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ib.lgaki.info/page_lib.php?docid%20=15197&amp;mode=DocBibRecord" TargetMode="External"/><Relationship Id="rId10" Type="http://schemas.openxmlformats.org/officeDocument/2006/relationships/hyperlink" Target="https://ipquorum.ru/upload/culture_research_zakonodatelstvo-2021_compressed-hpGpDsSq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1870/" TargetMode="External"/><Relationship Id="rId14" Type="http://schemas.openxmlformats.org/officeDocument/2006/relationships/hyperlink" Target="https://urait.ru/book/osnovy-nauchnoy-deyatelnosti-studenta-magisterskaya-dissertaciya-5323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5D391-99EB-4970-AF0C-DAB735FC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4282</Words>
  <Characters>24410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</dc:creator>
  <cp:lastModifiedBy>Третьякова</cp:lastModifiedBy>
  <cp:revision>12</cp:revision>
  <cp:lastPrinted>2024-10-10T10:42:00Z</cp:lastPrinted>
  <dcterms:created xsi:type="dcterms:W3CDTF">2023-10-08T23:06:00Z</dcterms:created>
  <dcterms:modified xsi:type="dcterms:W3CDTF">2024-12-25T13:21:00Z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AA19E35A815D48B1A6A520DA7524B9DA_13</vt:lpwstr>
  </property>
</Properties>
</file>