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МИНИСТЕРСТВО КУЛЬТУРЫ РОССИЙСКОЙ ФЕДЕРАЦИИ</w:t>
      </w: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ФЕДЕРАЛЬНОЕ ГОСУДАРСТВЕННОЕ БЮДЖЕТНОЕ 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ОБРАЗОВАТЕЛЬНОЕ УЧРЕЖДЕНИЕ ВЫСШЕГО ОБРАЗОВАНИЯ</w:t>
      </w:r>
    </w:p>
    <w:p w:rsidR="009D369C" w:rsidRPr="00DA0754" w:rsidRDefault="00273B2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«</w:t>
      </w:r>
      <w:r w:rsidR="005B6F0D" w:rsidRPr="00DA0754">
        <w:rPr>
          <w:rFonts w:ascii="Times New Roman" w:eastAsia="Times New Roman" w:hAnsi="Times New Roman" w:cs="Times New Roman"/>
          <w:b/>
          <w:sz w:val="24"/>
        </w:rPr>
        <w:t>ЛУГАНСКАЯ ГОСУДАРСТВЕННАЯ АКАДЕМИЯ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КУЛЬТУРЫ И ИСКУССТВ ИМЕНИ МИХАИЛА</w:t>
      </w:r>
      <w:r w:rsidR="00832EBA" w:rsidRPr="00DA075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b/>
          <w:sz w:val="24"/>
        </w:rPr>
        <w:t>МАТУСОВСКОГО</w:t>
      </w:r>
      <w:r w:rsidR="00273B25" w:rsidRPr="00DA0754">
        <w:rPr>
          <w:rFonts w:ascii="Times New Roman" w:eastAsia="Times New Roman" w:hAnsi="Times New Roman" w:cs="Times New Roman"/>
          <w:b/>
          <w:sz w:val="24"/>
        </w:rPr>
        <w:t>»</w:t>
      </w: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Кафедра хореографического искусства</w:t>
      </w: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РАБОЧАЯ ПРОГРАММА УЧЕБНОЙ ДИСЦИПЛИНЫ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АНАЛИЗ МУЗЫКАЛЬНО-ТАНЦЕВАЛЬНЫХ ФОРМ</w:t>
      </w:r>
    </w:p>
    <w:p w:rsidR="009D369C" w:rsidRPr="00AF7DF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</w:p>
    <w:p w:rsidR="00832EBA" w:rsidRPr="00AF7DF5" w:rsidRDefault="00832EBA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</w:p>
    <w:p w:rsidR="00AF7DF5" w:rsidRPr="007B1BF0" w:rsidRDefault="00AF7DF5" w:rsidP="00AF7DF5">
      <w:pPr>
        <w:spacing w:after="0" w:line="240" w:lineRule="auto"/>
        <w:ind w:left="746" w:hanging="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B1B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Уровень высшего образования </w:t>
      </w:r>
      <w:r w:rsidRPr="007B1BF0">
        <w:rPr>
          <w:rFonts w:ascii="Times New Roman" w:hAnsi="Times New Roman" w:cs="Times New Roman"/>
          <w:color w:val="000000" w:themeColor="text1"/>
          <w:sz w:val="24"/>
        </w:rPr>
        <w:t>– бакалавриат</w:t>
      </w:r>
    </w:p>
    <w:p w:rsidR="00AF7DF5" w:rsidRPr="007B1BF0" w:rsidRDefault="00AF7DF5" w:rsidP="00AF7DF5">
      <w:pPr>
        <w:spacing w:after="0" w:line="240" w:lineRule="auto"/>
        <w:ind w:left="746" w:hanging="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B1BF0">
        <w:rPr>
          <w:rFonts w:ascii="Times New Roman" w:hAnsi="Times New Roman" w:cs="Times New Roman"/>
          <w:i/>
          <w:color w:val="000000" w:themeColor="text1"/>
          <w:sz w:val="24"/>
        </w:rPr>
        <w:t>Направление подготовки</w:t>
      </w:r>
      <w:r w:rsidRPr="007B1BF0">
        <w:rPr>
          <w:rFonts w:ascii="Times New Roman" w:hAnsi="Times New Roman" w:cs="Times New Roman"/>
          <w:color w:val="000000" w:themeColor="text1"/>
          <w:sz w:val="24"/>
        </w:rPr>
        <w:t xml:space="preserve"> –52.03.01 Хореографическое искусство</w:t>
      </w:r>
    </w:p>
    <w:p w:rsidR="00AF7DF5" w:rsidRPr="007B1BF0" w:rsidRDefault="00AF7DF5" w:rsidP="00AF7DF5">
      <w:pPr>
        <w:spacing w:after="0" w:line="240" w:lineRule="auto"/>
        <w:ind w:left="746" w:hanging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B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Профиль - </w:t>
      </w:r>
      <w:r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>Бальная хореография</w:t>
      </w:r>
    </w:p>
    <w:p w:rsidR="00AF7DF5" w:rsidRPr="007B1BF0" w:rsidRDefault="00AF7DF5" w:rsidP="00AF7DF5">
      <w:pPr>
        <w:spacing w:after="0" w:line="240" w:lineRule="auto"/>
        <w:ind w:left="746" w:hanging="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B1BF0">
        <w:rPr>
          <w:rFonts w:ascii="Times New Roman" w:hAnsi="Times New Roman" w:cs="Times New Roman"/>
          <w:i/>
          <w:color w:val="000000" w:themeColor="text1"/>
          <w:sz w:val="24"/>
        </w:rPr>
        <w:t>Направление подготовки</w:t>
      </w:r>
      <w:r w:rsidRPr="007B1BF0">
        <w:rPr>
          <w:rFonts w:ascii="Times New Roman" w:hAnsi="Times New Roman" w:cs="Times New Roman"/>
          <w:color w:val="000000" w:themeColor="text1"/>
          <w:sz w:val="24"/>
        </w:rPr>
        <w:t xml:space="preserve"> –52.03.01 Хореографическое искусство</w:t>
      </w:r>
    </w:p>
    <w:p w:rsidR="00AF7DF5" w:rsidRPr="007B1BF0" w:rsidRDefault="00AF7DF5" w:rsidP="00AF7DF5">
      <w:pPr>
        <w:spacing w:after="0" w:line="240" w:lineRule="auto"/>
        <w:ind w:left="746" w:hanging="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1B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Профиль –</w:t>
      </w:r>
      <w:r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Современная хореография</w:t>
      </w:r>
    </w:p>
    <w:p w:rsidR="00AF7DF5" w:rsidRPr="007B1BF0" w:rsidRDefault="00AF7DF5" w:rsidP="00AF7DF5">
      <w:pPr>
        <w:spacing w:after="0" w:line="240" w:lineRule="auto"/>
        <w:ind w:left="746" w:hanging="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B1BF0">
        <w:rPr>
          <w:rFonts w:ascii="Times New Roman" w:hAnsi="Times New Roman" w:cs="Times New Roman"/>
          <w:i/>
          <w:color w:val="000000" w:themeColor="text1"/>
          <w:sz w:val="24"/>
        </w:rPr>
        <w:t>Направление подготовки</w:t>
      </w:r>
      <w:r w:rsidRPr="007B1BF0">
        <w:rPr>
          <w:rFonts w:ascii="Times New Roman" w:hAnsi="Times New Roman" w:cs="Times New Roman"/>
          <w:color w:val="000000" w:themeColor="text1"/>
          <w:sz w:val="24"/>
        </w:rPr>
        <w:t xml:space="preserve"> –52.03.01 Хореографическое искусство</w:t>
      </w:r>
    </w:p>
    <w:p w:rsidR="00AF7DF5" w:rsidRPr="007B1BF0" w:rsidRDefault="00AF7DF5" w:rsidP="00AF7DF5">
      <w:pPr>
        <w:spacing w:after="0" w:line="240" w:lineRule="auto"/>
        <w:ind w:left="746" w:hanging="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B1B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Профиль – Народная </w:t>
      </w:r>
      <w:r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хореография</w:t>
      </w:r>
    </w:p>
    <w:p w:rsidR="00AF7DF5" w:rsidRPr="007B1BF0" w:rsidRDefault="00AF7DF5" w:rsidP="00AF7DF5">
      <w:pPr>
        <w:spacing w:after="0" w:line="240" w:lineRule="auto"/>
        <w:ind w:left="746" w:hanging="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7B1BF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>Форма обучения –</w:t>
      </w:r>
      <w:r w:rsidRPr="007B1B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очная, заочная</w:t>
      </w:r>
    </w:p>
    <w:p w:rsidR="00AF7DF5" w:rsidRPr="007B1BF0" w:rsidRDefault="00AF7DF5" w:rsidP="00AF7DF5">
      <w:pPr>
        <w:spacing w:after="0" w:line="240" w:lineRule="auto"/>
        <w:ind w:left="746" w:hanging="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7B1B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Год набора</w:t>
      </w:r>
      <w:r w:rsidR="006907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- 2021</w:t>
      </w:r>
      <w:bookmarkStart w:id="0" w:name="_GoBack"/>
      <w:bookmarkEnd w:id="0"/>
      <w:r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</w:t>
      </w: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</w:p>
    <w:p w:rsidR="009D369C" w:rsidRPr="00AF7DF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</w:p>
    <w:p w:rsidR="009F3002" w:rsidRPr="00AF7DF5" w:rsidRDefault="009F300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</w:p>
    <w:p w:rsidR="009D369C" w:rsidRPr="00AF7DF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AF7DF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AF7DF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AF7DF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AF7DF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AF7DF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AF7DF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AF7DF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832EBA" w:rsidRPr="00AF7DF5" w:rsidRDefault="00832EBA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832EBA" w:rsidRPr="00AF7DF5" w:rsidRDefault="00832EBA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AF7DF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AF7DF5" w:rsidRDefault="00AF7DF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AF7DF5" w:rsidRDefault="00AF7DF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AF7DF5" w:rsidRDefault="00AF7DF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AF7DF5" w:rsidRDefault="00AF7DF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AF7DF5" w:rsidRDefault="00AF7DF5" w:rsidP="00AF7D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rPr>
          <w:rFonts w:ascii="Times New Roman" w:hAnsi="Times New Roman" w:cs="Times New Roman"/>
        </w:rPr>
      </w:pPr>
    </w:p>
    <w:p w:rsidR="00AF7DF5" w:rsidRPr="00AF7DF5" w:rsidRDefault="00AF7DF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C75194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Луганск 2023</w:t>
      </w:r>
    </w:p>
    <w:p w:rsidR="009D369C" w:rsidRPr="00AF7DF5" w:rsidRDefault="005B6F0D" w:rsidP="00AF7DF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lastRenderedPageBreak/>
        <w:t xml:space="preserve">Рабочая программа составлена на основании учебного плана с учетом требований ОПОП и ФГОС ВО направления подготовки 52.03.01 Хореографическое искусство, профиль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Бальная хореография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Народная хореография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Современная хореография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утвержденного приказом Министерства образования и науки Российской Федерации </w:t>
      </w:r>
      <w:r w:rsidR="00AF7DF5" w:rsidRPr="00DA0754">
        <w:rPr>
          <w:rFonts w:ascii="Times New Roman" w:eastAsia="Times New Roman" w:hAnsi="Times New Roman" w:cs="Times New Roman"/>
          <w:sz w:val="24"/>
        </w:rPr>
        <w:t>от 16</w:t>
      </w:r>
      <w:r w:rsidRPr="00DA0754">
        <w:rPr>
          <w:rFonts w:ascii="Times New Roman" w:eastAsia="Times New Roman" w:hAnsi="Times New Roman" w:cs="Times New Roman"/>
          <w:sz w:val="24"/>
        </w:rPr>
        <w:t>. 11. 2017 г. № 1121.</w:t>
      </w:r>
    </w:p>
    <w:p w:rsidR="009D369C" w:rsidRPr="00AF7DF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  <w:rPr>
          <w:rFonts w:ascii="Times New Roman" w:hAnsi="Times New Roman" w:cs="Times New Roman"/>
        </w:rPr>
      </w:pP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108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Программу разработал Кулиш А.Н., кандидат искусствоведения. 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Рассмотрено на заседании кафедры хореографического искусства Академии Матусовского.</w:t>
      </w: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  <w:rPr>
          <w:rFonts w:ascii="Times New Roman" w:hAnsi="Times New Roman" w:cs="Times New Roman"/>
        </w:rPr>
      </w:pPr>
    </w:p>
    <w:p w:rsidR="009D369C" w:rsidRPr="00DA0754" w:rsidRDefault="00C75194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Протокол № 1 от 26.08.2023</w:t>
      </w:r>
      <w:r w:rsidR="005B6F0D" w:rsidRPr="00DA0754">
        <w:rPr>
          <w:rFonts w:ascii="Times New Roman" w:eastAsia="Times New Roman" w:hAnsi="Times New Roman" w:cs="Times New Roman"/>
          <w:sz w:val="24"/>
        </w:rPr>
        <w:t xml:space="preserve"> г. </w:t>
      </w: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  <w:rPr>
          <w:rFonts w:ascii="Times New Roman" w:hAnsi="Times New Roman" w:cs="Times New Roman"/>
        </w:rPr>
      </w:pPr>
    </w:p>
    <w:p w:rsidR="009D369C" w:rsidRPr="00DA0754" w:rsidRDefault="00C75194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="00AF7DF5">
        <w:rPr>
          <w:rFonts w:ascii="Times New Roman" w:eastAsia="Times New Roman" w:hAnsi="Times New Roman" w:cs="Times New Roman"/>
          <w:sz w:val="24"/>
        </w:rPr>
        <w:t>ав кафедрой</w:t>
      </w:r>
      <w:r w:rsidR="009F3002" w:rsidRPr="00DA0754">
        <w:rPr>
          <w:rFonts w:ascii="Times New Roman" w:eastAsia="Times New Roman" w:hAnsi="Times New Roman" w:cs="Times New Roman"/>
          <w:sz w:val="24"/>
        </w:rPr>
        <w:tab/>
      </w:r>
      <w:r w:rsidR="009F3002" w:rsidRPr="00DA0754">
        <w:rPr>
          <w:rFonts w:ascii="Times New Roman" w:eastAsia="Times New Roman" w:hAnsi="Times New Roman" w:cs="Times New Roman"/>
          <w:sz w:val="24"/>
        </w:rPr>
        <w:tab/>
      </w:r>
      <w:r w:rsidR="009F3002" w:rsidRPr="00DA0754">
        <w:rPr>
          <w:rFonts w:ascii="Times New Roman" w:eastAsia="Times New Roman" w:hAnsi="Times New Roman" w:cs="Times New Roman"/>
          <w:sz w:val="24"/>
        </w:rPr>
        <w:tab/>
      </w:r>
      <w:r w:rsidR="009F3002" w:rsidRPr="00DA0754">
        <w:rPr>
          <w:rFonts w:ascii="Times New Roman" w:eastAsia="Times New Roman" w:hAnsi="Times New Roman" w:cs="Times New Roman"/>
          <w:sz w:val="24"/>
        </w:rPr>
        <w:tab/>
      </w:r>
      <w:r w:rsidR="009F3002" w:rsidRPr="00DA0754">
        <w:rPr>
          <w:rFonts w:ascii="Times New Roman" w:eastAsia="Times New Roman" w:hAnsi="Times New Roman" w:cs="Times New Roman"/>
          <w:sz w:val="24"/>
        </w:rPr>
        <w:tab/>
      </w:r>
      <w:r w:rsidR="009F3002" w:rsidRPr="00DA0754">
        <w:rPr>
          <w:rFonts w:ascii="Times New Roman" w:eastAsia="Times New Roman" w:hAnsi="Times New Roman" w:cs="Times New Roman"/>
          <w:sz w:val="24"/>
        </w:rPr>
        <w:tab/>
      </w:r>
      <w:r w:rsidR="009F3002" w:rsidRPr="00DA0754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О. Н. Потемкина     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DA0754">
        <w:rPr>
          <w:rFonts w:ascii="Times New Roman" w:hAnsi="Times New Roman" w:cs="Times New Roman"/>
        </w:rPr>
        <w:br w:type="page" w:clear="all"/>
      </w:r>
    </w:p>
    <w:p w:rsidR="009D369C" w:rsidRPr="00DA0754" w:rsidRDefault="005B6F0D" w:rsidP="00A924F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lastRenderedPageBreak/>
        <w:t>ПОЯСНИТЕЛЬНАЯ ЗАПИСКА</w:t>
      </w: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Дисциплина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Анализ музыкально-танцевальных форм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 входит в обязательную часть подготовки и адресована студентам 4 курса бакалавриата (7 семестр) направления подготовки 52.03.01 Хореографическое искусство, профиль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Бальная хореография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Народная хореография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Современная хореография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 Академии Матусовского. Дисциплина реализуется кафедрой хореографического искусства.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851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Дисциплина логически и содержательно-методически взаимосвязана с дисциплинами: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Европейский бальный танец и методика его преподавания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Латино-американский бальный танец и методика его преподавания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Русский народно-сценический танец и методика его проведения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Народно-сценический танец и методика его проведения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Современный танец и методика его проведения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Историко-бытовой танец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История хореографического искусства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История музыки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Классический танец и методика его преподавания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Искусство балетмейстера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прохождением преддипломной практики при подготовке к государственной итоговой аттестации. 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Содержание дисциплины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Анализ музыкально-танцевальных форм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="00AF7DF5" w:rsidRPr="00DA0754">
        <w:rPr>
          <w:rFonts w:ascii="Times New Roman" w:eastAsia="Times New Roman" w:hAnsi="Times New Roman" w:cs="Times New Roman"/>
          <w:sz w:val="24"/>
        </w:rPr>
        <w:t>охватывает круг</w:t>
      </w:r>
      <w:r w:rsidRPr="00DA0754">
        <w:rPr>
          <w:rFonts w:ascii="Times New Roman" w:eastAsia="Times New Roman" w:hAnsi="Times New Roman" w:cs="Times New Roman"/>
          <w:sz w:val="24"/>
        </w:rPr>
        <w:t xml:space="preserve"> вопросов, связанных с элементарной теорией музыки, методикой анализа музыкальных произведений, историческими аспектами развития хореографического и музыкального искусств. Таким образом, дисциплина, являясь важной составляющей профессионального обучения специалиста-хореографа, подготавливает к работе преподавателем в хореографических коллективах и исполнительской деятельности.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Программой дисциплины предусмотрены следующие виды контроля:</w:t>
      </w:r>
    </w:p>
    <w:p w:rsidR="009D369C" w:rsidRPr="00DA0754" w:rsidRDefault="005B6F0D" w:rsidP="00A924FF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текущий контроль успеваемости в форме: </w:t>
      </w:r>
    </w:p>
    <w:p w:rsidR="009D369C" w:rsidRPr="00DA0754" w:rsidRDefault="005B6F0D" w:rsidP="00A924FF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701" w:hanging="283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устная (устный опрос, доклад по результатам самостоятельной работы и т. п.);</w:t>
      </w:r>
    </w:p>
    <w:p w:rsidR="009D369C" w:rsidRPr="00DA0754" w:rsidRDefault="005B6F0D" w:rsidP="00A924FF">
      <w:pPr>
        <w:pStyle w:val="af9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701" w:hanging="283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письменная (письменный опрос, выполнение практических заданий и т. д.);</w:t>
      </w:r>
    </w:p>
    <w:p w:rsidR="009D369C" w:rsidRPr="00DA0754" w:rsidRDefault="005B6F0D" w:rsidP="00A924FF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417" w:hanging="283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итоговый контроль в форме зачета.</w:t>
      </w:r>
    </w:p>
    <w:p w:rsidR="00AF7DF5" w:rsidRDefault="00AF7DF5" w:rsidP="00AF7DF5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193">
        <w:rPr>
          <w:rFonts w:ascii="Times New Roman" w:hAnsi="Times New Roman" w:cs="Times New Roman"/>
          <w:b/>
          <w:sz w:val="24"/>
          <w:szCs w:val="24"/>
        </w:rPr>
        <w:t>Общая трудоемкость освоения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составляет 2</w:t>
      </w:r>
      <w:r w:rsidRPr="00551193">
        <w:rPr>
          <w:rFonts w:ascii="Times New Roman" w:hAnsi="Times New Roman" w:cs="Times New Roman"/>
          <w:sz w:val="24"/>
          <w:szCs w:val="24"/>
        </w:rPr>
        <w:t xml:space="preserve"> з. е.,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551193">
        <w:rPr>
          <w:rFonts w:ascii="Times New Roman" w:hAnsi="Times New Roman" w:cs="Times New Roman"/>
          <w:sz w:val="24"/>
          <w:szCs w:val="24"/>
        </w:rPr>
        <w:t xml:space="preserve"> часа. Программой дисциплины предусмотрены </w:t>
      </w:r>
    </w:p>
    <w:p w:rsidR="00AF7DF5" w:rsidRDefault="00AF7DF5" w:rsidP="00AF7DF5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очной формы обучения </w:t>
      </w:r>
      <w:r w:rsidRPr="00551193">
        <w:rPr>
          <w:rFonts w:ascii="Times New Roman" w:hAnsi="Times New Roman" w:cs="Times New Roman"/>
          <w:sz w:val="24"/>
          <w:szCs w:val="24"/>
        </w:rPr>
        <w:t>лекционные (</w:t>
      </w:r>
      <w:r>
        <w:rPr>
          <w:rFonts w:ascii="Times New Roman" w:hAnsi="Times New Roman" w:cs="Times New Roman"/>
          <w:sz w:val="24"/>
          <w:szCs w:val="24"/>
        </w:rPr>
        <w:t>8 ч.), практические (22</w:t>
      </w:r>
      <w:r w:rsidRPr="00551193">
        <w:rPr>
          <w:rFonts w:ascii="Times New Roman" w:hAnsi="Times New Roman" w:cs="Times New Roman"/>
          <w:sz w:val="24"/>
          <w:szCs w:val="24"/>
        </w:rPr>
        <w:t> ч.), самостоятельная работа студента (</w:t>
      </w:r>
      <w:r w:rsidR="00FC69AE">
        <w:rPr>
          <w:rFonts w:ascii="Times New Roman" w:hAnsi="Times New Roman" w:cs="Times New Roman"/>
          <w:sz w:val="24"/>
          <w:szCs w:val="24"/>
        </w:rPr>
        <w:t>42</w:t>
      </w:r>
      <w:r w:rsidRPr="00551193">
        <w:rPr>
          <w:rFonts w:ascii="Times New Roman" w:hAnsi="Times New Roman" w:cs="Times New Roman"/>
          <w:sz w:val="24"/>
          <w:szCs w:val="24"/>
        </w:rPr>
        <w:t> ч.)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7DF5" w:rsidRPr="00551193" w:rsidRDefault="00AF7DF5" w:rsidP="00AF7DF5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заочной формы обучения лекционные (2 ч.), </w:t>
      </w:r>
      <w:r w:rsidRPr="00551193">
        <w:rPr>
          <w:rFonts w:ascii="Times New Roman" w:hAnsi="Times New Roman" w:cs="Times New Roman"/>
          <w:sz w:val="24"/>
          <w:szCs w:val="24"/>
        </w:rPr>
        <w:t>практические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51193">
        <w:rPr>
          <w:rFonts w:ascii="Times New Roman" w:hAnsi="Times New Roman" w:cs="Times New Roman"/>
          <w:sz w:val="24"/>
          <w:szCs w:val="24"/>
        </w:rPr>
        <w:t> ч.) занятия и самостоятельная работа студента (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551193">
        <w:rPr>
          <w:rFonts w:ascii="Times New Roman" w:hAnsi="Times New Roman" w:cs="Times New Roman"/>
          <w:sz w:val="24"/>
          <w:szCs w:val="24"/>
        </w:rPr>
        <w:t> ч.)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rFonts w:ascii="Times New Roman" w:hAnsi="Times New Roman" w:cs="Times New Roman"/>
        </w:rPr>
      </w:pPr>
    </w:p>
    <w:p w:rsidR="009D369C" w:rsidRPr="00DA0754" w:rsidRDefault="005B6F0D" w:rsidP="00A924F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ЦЕЛЬ И ЗАДАЧИ ИЗУЧЕНИЯ ДИСЦИПЛИНЫ</w:t>
      </w:r>
    </w:p>
    <w:p w:rsidR="00C570EC" w:rsidRPr="00DA0754" w:rsidRDefault="00C570E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Цель преподавания дисциплины:</w:t>
      </w:r>
      <w:r w:rsidRPr="00DA0754">
        <w:rPr>
          <w:rFonts w:ascii="Times New Roman" w:eastAsia="Times New Roman" w:hAnsi="Times New Roman" w:cs="Times New Roman"/>
          <w:sz w:val="24"/>
        </w:rPr>
        <w:t xml:space="preserve"> формирование творческого подхода к учебному материалу, общей музыкально-эстетической культуры студентов, способности применять полученные знания для овладения навыками самостоятельной работы в будущей профессиональной деятельности.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Задачи изучения дисциплины</w:t>
      </w:r>
      <w:r w:rsidRPr="00DA0754">
        <w:rPr>
          <w:rFonts w:ascii="Times New Roman" w:eastAsia="Times New Roman" w:hAnsi="Times New Roman" w:cs="Times New Roman"/>
          <w:sz w:val="24"/>
        </w:rPr>
        <w:t xml:space="preserve">: </w:t>
      </w:r>
    </w:p>
    <w:p w:rsidR="009D369C" w:rsidRPr="00DA0754" w:rsidRDefault="005B6F0D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рассмотреть элементы музыкального языка и основные средства музыкальной  выразительности и выявить их функциональные взаимосвязи; </w:t>
      </w:r>
    </w:p>
    <w:p w:rsidR="009D369C" w:rsidRPr="00DA0754" w:rsidRDefault="005B6F0D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lastRenderedPageBreak/>
        <w:t xml:space="preserve">развить способности непосредственного восприятия музыкальной формы; </w:t>
      </w:r>
    </w:p>
    <w:p w:rsidR="009D369C" w:rsidRPr="00DA0754" w:rsidRDefault="005B6F0D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овладеть умениями и навыками анализа несложных музыкальных произведений различных исторических и национальных стилей, жанров, а также приблизить этот анализ к проблемам современного музыковедения; </w:t>
      </w:r>
    </w:p>
    <w:p w:rsidR="009D369C" w:rsidRPr="00DA0754" w:rsidRDefault="005B6F0D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расширить и закрепить знания, необходимые для успешной практической деятельности специалиста социокультурной сферы. </w:t>
      </w: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rFonts w:ascii="Times New Roman" w:hAnsi="Times New Roman" w:cs="Times New Roman"/>
        </w:rPr>
      </w:pPr>
    </w:p>
    <w:p w:rsidR="009D369C" w:rsidRPr="00DA0754" w:rsidRDefault="005B6F0D" w:rsidP="00A924F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МЕСТО ДИСЦИПЛИНЫ В СТРУКТУРЕ ОПОП ВО</w:t>
      </w:r>
    </w:p>
    <w:p w:rsidR="00C570EC" w:rsidRPr="00DA0754" w:rsidRDefault="00C570E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Курс входит в обязательную часть подготовки и адресован студентам по направлению 52.03.01 Хореографическое искусство, профиль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Бальная хореография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Народная хореография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Современная хореография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i/>
          <w:sz w:val="24"/>
        </w:rPr>
        <w:t>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851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Дисциплина логически и содержательно-методически взаимосвязана с дисциплинами: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Европейский бальный танец и методика его преподавания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Латино-американский бальный танец и методика его преподавания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Русский народно-сценический танец и методика его проведения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Народно-сценический танец и методика его проведения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Современный танец и методика его проведения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Историко-бытовой танец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История хореографического искусства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История музыки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Классический танец и методика его преподавания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Искусство балетмейстера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прохождением преддипломной практики при подготовке к государственной итоговой аттестации. 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Освоение дисциплины будет необходимо при прохождении преддипломной практики, подготовке к государственной итоговой аттестации.</w:t>
      </w: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rFonts w:ascii="Times New Roman" w:hAnsi="Times New Roman" w:cs="Times New Roman"/>
        </w:rPr>
      </w:pPr>
    </w:p>
    <w:p w:rsidR="009D369C" w:rsidRPr="00DA0754" w:rsidRDefault="005B6F0D" w:rsidP="00A924F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ТРЕБОВАНИЯ К РЕЗУЛЬТАТАМ ОСВОЕНИЯ ДИСЦИПЛИНЫ</w:t>
      </w:r>
    </w:p>
    <w:p w:rsidR="00C570EC" w:rsidRPr="00DA0754" w:rsidRDefault="00C570E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Изучение дисциплины направлено на формирование компетенций в соответствии с ФГОС ВО направления подготовки 52.03.01 Хореографическое искусство: ПК-13. 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927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Профессиональные компетенции (ПК):</w:t>
      </w:r>
    </w:p>
    <w:tbl>
      <w:tblPr>
        <w:tblStyle w:val="ae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602"/>
        <w:gridCol w:w="2800"/>
        <w:gridCol w:w="2201"/>
        <w:gridCol w:w="2968"/>
      </w:tblGrid>
      <w:tr w:rsidR="00881515" w:rsidRPr="00DA0754" w:rsidTr="00881515">
        <w:tc>
          <w:tcPr>
            <w:tcW w:w="1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15" w:rsidRPr="00DA0754" w:rsidRDefault="0088151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№ компетенции</w:t>
            </w:r>
          </w:p>
        </w:tc>
        <w:tc>
          <w:tcPr>
            <w:tcW w:w="2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515" w:rsidRPr="00DA0754" w:rsidRDefault="0088151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Содержание компетенции</w:t>
            </w:r>
          </w:p>
        </w:tc>
        <w:tc>
          <w:tcPr>
            <w:tcW w:w="2003" w:type="dxa"/>
          </w:tcPr>
          <w:p w:rsidR="00881515" w:rsidRPr="00DA0754" w:rsidRDefault="0088151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3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15" w:rsidRPr="00DA0754" w:rsidRDefault="0088151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 обучения</w:t>
            </w:r>
          </w:p>
        </w:tc>
      </w:tr>
      <w:tr w:rsidR="00881515" w:rsidRPr="00DA0754" w:rsidTr="00881515">
        <w:tc>
          <w:tcPr>
            <w:tcW w:w="1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15" w:rsidRPr="00DA0754" w:rsidRDefault="0088151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ПК-2</w:t>
            </w:r>
          </w:p>
        </w:tc>
        <w:tc>
          <w:tcPr>
            <w:tcW w:w="2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15" w:rsidRPr="00DA0754" w:rsidRDefault="0088151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vanish/>
              </w:rPr>
            </w:pPr>
            <w:r w:rsidRPr="00881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реализовать цели профессиональной художественно-творческой деятельности, владеть теорией и технологией создания хореографического произведения различных форм на основе синтеза всех средств искусств </w:t>
            </w:r>
            <w:r w:rsidRPr="00DA0754">
              <w:rPr>
                <w:rFonts w:ascii="Times New Roman" w:eastAsia="Times New Roman" w:hAnsi="Times New Roman" w:cs="Times New Roman"/>
                <w:vanish/>
                <w:sz w:val="24"/>
              </w:rPr>
              <w:t>(Содержание компетенции берем строго по компетенции из учебного плана)</w:t>
            </w:r>
          </w:p>
        </w:tc>
        <w:tc>
          <w:tcPr>
            <w:tcW w:w="2003" w:type="dxa"/>
          </w:tcPr>
          <w:p w:rsidR="00881515" w:rsidRPr="00F43C3C" w:rsidRDefault="00F43C3C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</w:rPr>
              <w:t>Проводит комплексный анализ хореографического произведения, выявляя взаимосвязь и синтез музыкальной и танцевальной форм</w:t>
            </w:r>
          </w:p>
        </w:tc>
        <w:tc>
          <w:tcPr>
            <w:tcW w:w="3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15" w:rsidRPr="00DA0754" w:rsidRDefault="0088151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  <w:tab w:val="left" w:pos="1365"/>
              </w:tabs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Знать: </w:t>
            </w:r>
            <w:r w:rsidRPr="00DA0754">
              <w:rPr>
                <w:rFonts w:ascii="Times New Roman" w:eastAsia="Times New Roman" w:hAnsi="Times New Roman" w:cs="Times New Roman"/>
                <w:sz w:val="24"/>
              </w:rPr>
              <w:t xml:space="preserve">основные элементы музыкального языка и их взаимосвязь с элементами танца, строение музыкальной формы, основные жанры музыкального искусства, исторические аспекты взаимосвязи музыкального и хореографического искусств, жанровые особенности построения музыкально-танцевальных произведений. </w:t>
            </w:r>
          </w:p>
          <w:p w:rsidR="00881515" w:rsidRPr="00DA0754" w:rsidRDefault="0088151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Уметь: </w:t>
            </w:r>
            <w:r w:rsidRPr="00DA0754">
              <w:rPr>
                <w:rFonts w:ascii="Times New Roman" w:eastAsia="Times New Roman" w:hAnsi="Times New Roman" w:cs="Times New Roman"/>
                <w:sz w:val="24"/>
              </w:rPr>
              <w:t xml:space="preserve">выявлять роль средств музыкальной выразительности в создании </w:t>
            </w:r>
            <w:r w:rsidRPr="00DA0754">
              <w:rPr>
                <w:rFonts w:ascii="Times New Roman" w:eastAsia="Times New Roman" w:hAnsi="Times New Roman" w:cs="Times New Roman"/>
                <w:sz w:val="24"/>
              </w:rPr>
              <w:lastRenderedPageBreak/>
              <w:t>художественного образа, анализировать отдельные элементы музыкальной формы.</w:t>
            </w:r>
          </w:p>
          <w:p w:rsidR="00881515" w:rsidRPr="00DA0754" w:rsidRDefault="00881515" w:rsidP="009702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Владеть: </w:t>
            </w:r>
            <w:r w:rsidRPr="00DA0754">
              <w:rPr>
                <w:rFonts w:ascii="Times New Roman" w:eastAsia="Times New Roman" w:hAnsi="Times New Roman" w:cs="Times New Roman"/>
                <w:sz w:val="24"/>
              </w:rPr>
              <w:t>навыками определения границ музыкальных структур, анализа музыкально-танцевальных форм.</w:t>
            </w:r>
          </w:p>
        </w:tc>
      </w:tr>
      <w:tr w:rsidR="00881515" w:rsidRPr="00DA0754" w:rsidTr="00881515">
        <w:tc>
          <w:tcPr>
            <w:tcW w:w="1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15" w:rsidRDefault="0088151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ПК–3</w:t>
            </w:r>
          </w:p>
        </w:tc>
        <w:tc>
          <w:tcPr>
            <w:tcW w:w="2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15" w:rsidRPr="00881515" w:rsidRDefault="0088151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51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создавать учебные танцевальные композиции от простых комбинаций до небольших музыкально-хореографических форм на основе координационных приемов, выразительности и музыкальности исполнения движений согласно объема, содержания учебных задач с учетом возрастных и профессиональных данных обучающихся</w:t>
            </w:r>
          </w:p>
        </w:tc>
        <w:tc>
          <w:tcPr>
            <w:tcW w:w="2003" w:type="dxa"/>
          </w:tcPr>
          <w:p w:rsidR="00881515" w:rsidRPr="00F43C3C" w:rsidRDefault="00F43C3C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Создаёт учебные танцевальные комбинации разной сложности, соответствующие заданным педагогическим условиям и демонстрирующие единство музыкального и хореографического содержания</w:t>
            </w:r>
          </w:p>
        </w:tc>
        <w:tc>
          <w:tcPr>
            <w:tcW w:w="3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15" w:rsidRDefault="00F43C3C" w:rsidP="00F43C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Знать:</w:t>
            </w:r>
            <w:r>
              <w:t xml:space="preserve"> о</w:t>
            </w:r>
            <w:r w:rsidRPr="00F43C3C">
              <w:rPr>
                <w:rFonts w:ascii="Times New Roman" w:eastAsia="Times New Roman" w:hAnsi="Times New Roman" w:cs="Times New Roman"/>
                <w:sz w:val="24"/>
              </w:rPr>
              <w:t>сновы музыкальной грамоты (метр, ритм, фраза, характер музыки). Принципы комбинирования хореографических элементов в соответствии с музыкальным содержанием.</w:t>
            </w:r>
          </w:p>
          <w:p w:rsidR="00F43C3C" w:rsidRDefault="00F43C3C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Уметь: </w:t>
            </w:r>
            <w:r w:rsidRPr="00F43C3C">
              <w:rPr>
                <w:rFonts w:ascii="Times New Roman" w:eastAsia="Times New Roman" w:hAnsi="Times New Roman" w:cs="Times New Roman"/>
                <w:sz w:val="24"/>
              </w:rPr>
              <w:t>создавать целостные учебные танцевальные комбинации, адекватно отражающие заданный музыкальный материал.</w:t>
            </w:r>
          </w:p>
          <w:p w:rsidR="00F43C3C" w:rsidRPr="00DA0754" w:rsidRDefault="00F43C3C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Владеть: </w:t>
            </w: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F43C3C">
              <w:rPr>
                <w:rFonts w:ascii="Times New Roman" w:eastAsia="Times New Roman" w:hAnsi="Times New Roman" w:cs="Times New Roman"/>
                <w:sz w:val="24"/>
              </w:rPr>
              <w:t>етодами подбора и сочетания движений для достижения единства музыкальной и танцевальной составляющих.</w:t>
            </w:r>
          </w:p>
        </w:tc>
      </w:tr>
    </w:tbl>
    <w:p w:rsidR="00C50DAB" w:rsidRPr="00DA0754" w:rsidRDefault="00C50DAB" w:rsidP="00C50D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C570EC" w:rsidRPr="00DA0754" w:rsidRDefault="00C570EC" w:rsidP="00C570E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СТРУКТУРА УЧЕБНОЙ ДИСЦИПЛИНЫ</w:t>
      </w:r>
    </w:p>
    <w:p w:rsidR="00C570EC" w:rsidRPr="00DA0754" w:rsidRDefault="00C570E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20"/>
        <w:jc w:val="both"/>
        <w:rPr>
          <w:rFonts w:ascii="Times New Roman" w:hAnsi="Times New Roman" w:cs="Times New Roman"/>
        </w:rPr>
      </w:pPr>
    </w:p>
    <w:tbl>
      <w:tblPr>
        <w:tblStyle w:val="ae"/>
        <w:tblW w:w="946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709"/>
        <w:gridCol w:w="708"/>
        <w:gridCol w:w="993"/>
        <w:gridCol w:w="708"/>
        <w:gridCol w:w="709"/>
        <w:gridCol w:w="709"/>
      </w:tblGrid>
      <w:tr w:rsidR="00DA0754" w:rsidRPr="00DA0754" w:rsidTr="00680A0B">
        <w:tc>
          <w:tcPr>
            <w:tcW w:w="3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Названия смысловых модулей и тем</w:t>
            </w:r>
          </w:p>
        </w:tc>
        <w:tc>
          <w:tcPr>
            <w:tcW w:w="2976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очная форма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заочная форма</w:t>
            </w:r>
          </w:p>
        </w:tc>
      </w:tr>
      <w:tr w:rsidR="00DA0754" w:rsidRPr="00DA0754" w:rsidTr="00680A0B">
        <w:trPr>
          <w:trHeight w:val="230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vAlign w:val="center"/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в том числе</w:t>
            </w:r>
          </w:p>
        </w:tc>
      </w:tr>
      <w:tr w:rsidR="00DA0754" w:rsidRPr="00DA0754" w:rsidTr="00680A0B"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л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с.р.</w:t>
            </w:r>
          </w:p>
        </w:tc>
        <w:tc>
          <w:tcPr>
            <w:tcW w:w="993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л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п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с.р.</w:t>
            </w:r>
          </w:p>
        </w:tc>
      </w:tr>
      <w:tr w:rsidR="00DA0754" w:rsidRPr="00DA0754" w:rsidTr="00680A0B">
        <w:tc>
          <w:tcPr>
            <w:tcW w:w="3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DA0754" w:rsidRPr="00DA0754" w:rsidTr="00680A0B">
        <w:tc>
          <w:tcPr>
            <w:tcW w:w="3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Тема 1. Введение. Общая характеристика форм и жанров музыкально-хореографического искусства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680A0B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DA0754" w:rsidRPr="00DA0754" w:rsidTr="00680A0B">
        <w:tc>
          <w:tcPr>
            <w:tcW w:w="3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Тема 2. Основные принципы музыкальной драматургии классического балета.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DA0754" w:rsidRPr="00DA0754" w:rsidTr="00680A0B">
        <w:tc>
          <w:tcPr>
            <w:tcW w:w="3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Тема 3. Тембральные особенности инструментов симфонического оркестра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DA0754" w:rsidRPr="00DA0754" w:rsidTr="00680A0B">
        <w:tc>
          <w:tcPr>
            <w:tcW w:w="3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 xml:space="preserve">Тема 4. Основы анализа хореографических </w:t>
            </w:r>
            <w:r w:rsidRPr="00DA0754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произведений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DA0754" w:rsidRPr="00DA0754" w:rsidTr="00680A0B">
        <w:tc>
          <w:tcPr>
            <w:tcW w:w="3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lastRenderedPageBreak/>
              <w:t>Тема 5. Методика структурного анализа музыкальных композиций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DA0754" w:rsidRPr="00DA0754" w:rsidTr="00680A0B">
        <w:tc>
          <w:tcPr>
            <w:tcW w:w="3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Тема 6. Определение темпов. Работа с метрономом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DA0754" w:rsidRPr="00DA0754" w:rsidTr="00680A0B">
        <w:tc>
          <w:tcPr>
            <w:tcW w:w="3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Тема 7. Определение формы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DA0754" w:rsidRPr="00DA0754" w:rsidTr="00680A0B">
        <w:tc>
          <w:tcPr>
            <w:tcW w:w="3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Тема 8. Определение жанровых особенностей. Метроритм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DA0754" w:rsidRPr="00DA0754" w:rsidTr="00680A0B">
        <w:tc>
          <w:tcPr>
            <w:tcW w:w="3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Тема 9. Определение ладового строения и тональной драматурги музыкального произведения.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DA0754" w:rsidRPr="00DA0754" w:rsidTr="00680A0B">
        <w:trPr>
          <w:trHeight w:val="276"/>
        </w:trPr>
        <w:tc>
          <w:tcPr>
            <w:tcW w:w="3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Тема 10. Комплексный анализ музыкально-хореографического произведения.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680A0B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554DA3" w:rsidRPr="00DA0754" w:rsidTr="00680A0B">
        <w:trPr>
          <w:trHeight w:val="64"/>
        </w:trPr>
        <w:tc>
          <w:tcPr>
            <w:tcW w:w="33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sz w:val="24"/>
              </w:rPr>
              <w:t>Всего часов за весь период обучения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54DA3" w:rsidRPr="00DA0754" w:rsidRDefault="00554DA3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sz w:val="24"/>
              </w:rPr>
              <w:t>66</w:t>
            </w:r>
          </w:p>
        </w:tc>
      </w:tr>
    </w:tbl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rFonts w:ascii="Times New Roman" w:hAnsi="Times New Roman" w:cs="Times New Roman"/>
          <w:lang w:val="en-US"/>
        </w:rPr>
      </w:pPr>
    </w:p>
    <w:p w:rsidR="009D369C" w:rsidRPr="00DA0754" w:rsidRDefault="00497819" w:rsidP="00C570E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СОДЕРЖАНИЕ ДИСЦИПЛИНЫ</w:t>
      </w: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ind w:left="1287"/>
        <w:rPr>
          <w:rFonts w:ascii="Times New Roman" w:hAnsi="Times New Roman" w:cs="Times New Roman"/>
        </w:rPr>
      </w:pPr>
    </w:p>
    <w:p w:rsidR="00D618C9" w:rsidRPr="00DA0754" w:rsidRDefault="00D618C9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1. Введение. Общая характеристика форм и жанров музыкально-хореографического искусства.</w:t>
      </w:r>
    </w:p>
    <w:p w:rsidR="00D618C9" w:rsidRPr="00DA0754" w:rsidRDefault="00D618C9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Цели и задачи курса. Искусство как эстетическ</w:t>
      </w:r>
      <w:r w:rsidR="00E0179C" w:rsidRPr="00DA0754">
        <w:rPr>
          <w:rFonts w:ascii="Times New Roman" w:eastAsia="Times New Roman" w:hAnsi="Times New Roman" w:cs="Times New Roman"/>
          <w:sz w:val="24"/>
        </w:rPr>
        <w:t>ое освоение человеком окружающего</w:t>
      </w:r>
      <w:r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="00E0179C" w:rsidRPr="00DA0754">
        <w:rPr>
          <w:rFonts w:ascii="Times New Roman" w:eastAsia="Times New Roman" w:hAnsi="Times New Roman" w:cs="Times New Roman"/>
          <w:sz w:val="24"/>
        </w:rPr>
        <w:t>мира</w:t>
      </w:r>
      <w:r w:rsidRPr="00DA0754">
        <w:rPr>
          <w:rFonts w:ascii="Times New Roman" w:eastAsia="Times New Roman" w:hAnsi="Times New Roman" w:cs="Times New Roman"/>
          <w:sz w:val="24"/>
        </w:rPr>
        <w:t>. Виды искусств: изобразительные и выразительные, динамические и статические, временные и пространственные, слуховые и зрительные. Специфика музыкального искусства – интонационно-временная природа. Музыкальная интонация как средство воспроизведения содержания музыкального произведения.</w:t>
      </w:r>
    </w:p>
    <w:p w:rsidR="00D618C9" w:rsidRPr="00DA0754" w:rsidRDefault="00D618C9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Хореография как и музыка – искусство обобщенной поэтической выразительности.</w:t>
      </w:r>
    </w:p>
    <w:p w:rsidR="00680A0B" w:rsidRPr="00DA0754" w:rsidRDefault="00D618C9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Основные формы и жанры музыкально-хореографического искусства. Старинные танцы XVIII в., их отражение в произведениях Баха (аллеманда, сарабанда, куранта, жига, менуэт – в сюитах). Менуэт – особая часть симфоний Й. Гайдна и В. А. Моцарта. Интонации и ритмы танца и марша в творчестве Л. Бетховена. Австрийский лендлер в произведениях Ф. Шуберта. Русские танцы в творчестве М. И. Глинки, П. И. Чайковского и др.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16E52" w:rsidRPr="00DA0754" w:rsidRDefault="00A16E5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2. Основные принципы музыкальной драматургии классического балета.</w:t>
      </w:r>
    </w:p>
    <w:p w:rsidR="00A16E52" w:rsidRPr="00DA0754" w:rsidRDefault="00A16E5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Взаимосвязь музыки, литературы и хореографии – главный принцип определения вида,</w:t>
      </w:r>
      <w:r w:rsidR="005F559C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рода балетного спектакля.</w:t>
      </w:r>
    </w:p>
    <w:p w:rsidR="00A16E52" w:rsidRPr="00DA0754" w:rsidRDefault="00A16E5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Предвестники симфонизма хореографии – М. Петина, Л. Иванов.</w:t>
      </w:r>
    </w:p>
    <w:p w:rsidR="00A16E52" w:rsidRPr="00DA0754" w:rsidRDefault="00A16E5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Балеты П. И. Чайковского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Спящая красавица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Щелкунчик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Лебединое озеро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 –</w:t>
      </w:r>
      <w:r w:rsidR="005F559C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воплощение идеи танцевального симфонизма.</w:t>
      </w:r>
    </w:p>
    <w:p w:rsidR="00A16E52" w:rsidRPr="00DA0754" w:rsidRDefault="00A16E5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Развитие реформы П. Чайковского в балетах русского композитора А. Глазунова</w:t>
      </w:r>
      <w:r w:rsidR="005F559C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(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Раймонда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Барышня-служанка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Pr="00DA0754">
        <w:rPr>
          <w:rFonts w:ascii="Times New Roman" w:eastAsia="Times New Roman" w:hAnsi="Times New Roman" w:cs="Times New Roman"/>
          <w:sz w:val="24"/>
        </w:rPr>
        <w:t>Времена года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>).</w:t>
      </w:r>
    </w:p>
    <w:p w:rsidR="00A16E52" w:rsidRPr="00DA0754" w:rsidRDefault="00A16E5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lastRenderedPageBreak/>
        <w:t>Главное направление балетного репертуара XX в. – многоактный сюжетный балетный</w:t>
      </w:r>
      <w:r w:rsidR="005F559C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спектакль. Решение сложных, важных тем в балетном искусстве современности благодаря</w:t>
      </w:r>
      <w:r w:rsidR="005F559C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принципу танцевальной полифонии, хореографического симфонизма.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3. Тембральные особенности инструментов симфонического оркестра.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Состав классического симфонического оркестра. Характеристика звучания групп музыкальных инструментов: струнно-смычковых, деревянных духовых, медных духовых, ударных.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Инструменты вне групп (рояль, арфа, челеста и др.).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Характеристика тембрального звучания отдельных инструментов. Образно-эмоциональное восприятие тембрального звучание сольных инструментов.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4. Основы анализа хореографических произведений.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Мелодия, лад, метр, ритм, темп, динамика – важнейшие составляющие элементы музыкального языка, его основные средства выразительности.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Восприятие мелодии в качестве основной музыкальной мысли. Типы мелодики: инструментальная, кантиленная, речитативно-декламационная.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Особенности ритмических рисунков, их взаимосвязь с жанровой основой.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Темп. Медленные, умеренные и быстрые темпы (итальянские обозначения темпов и их изменений).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Агогика как особенность исполнительской интерпретации темпо-ритма для создания определенного художественного образа. Обозначение агогических изменений в музыке (rubato и другие).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Динамика как одно из важных средств музыкальной выразительности. Итальянские термины для обозначения основных нюансов динамики. Музыкальные термины, обозначающие характер исполнения произведения.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5. Методика структурного анализа музыкальных композиций.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Структурный анализ музыкальной композиции. Определение цезур, половинных и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заключительных каденций. Сравнение музыкального материала законченных построений с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точки зрения идентичности, вариативности, контраста и т.д. Определение музыкальной формы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произведения. Определение отдельных разделов, имеющих свою тональность и мелодическую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тему. Определение видов музыкального развития тем (лейтмотивов). Определение целой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формы произведения как совокупности отдельных частей, подчиненных единому замыслу.</w:t>
      </w:r>
    </w:p>
    <w:p w:rsidR="00497819" w:rsidRPr="00DA0754" w:rsidRDefault="00497819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6. Определение темпов. Работа с метрономом.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Темп. Основные обозначения темпа (медленные, умеренные, быстрые). Метроном.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Расположение обозначений темпов на шкале метронома. Практика работы с метрономом.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Определение темпов с помощью метронома.</w:t>
      </w:r>
    </w:p>
    <w:p w:rsidR="00497819" w:rsidRPr="00DA0754" w:rsidRDefault="00497819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7. Определение формы.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Период – наименьшая музыкальная форма.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Квадратность, повторность пери</w:t>
      </w:r>
      <w:r w:rsidRPr="00DA0754">
        <w:rPr>
          <w:rFonts w:ascii="Times New Roman" w:eastAsia="Times New Roman" w:hAnsi="Times New Roman" w:cs="Times New Roman"/>
          <w:sz w:val="24"/>
        </w:rPr>
        <w:t>ода.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Однотональные и модулирующие периоды.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Простые формы: двухчастная, трехчастная. Сложные формы. Вариационная форма.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Рондо. Сонатная форма. Сюита.</w:t>
      </w:r>
    </w:p>
    <w:p w:rsidR="00497819" w:rsidRPr="00DA0754" w:rsidRDefault="00497819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8. Определение жанровых особенностей. Метро-ритм.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Ритм и метр как выражение временной организации произведения. Взаимоотношения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ритма и метра. Ритм и музыкальная форма.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Метр и его элементы. Размер и такт. Классификация размеров (простые, сложные,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смешанные переменные). Инструментальные и вокальные группировки длительностей.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Взаимодействие ритма и метра – нормативные и ненормативные длительности.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Синкопа как несовпадение ритмического и метрического акцентов. Разновидности синкопы.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Полиритмия как одновременное сочетание в музыке двух и более разнородных ритмических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рисунков. Полиметрия как одновременное сочетание разных размеров.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Выразительные возможности ритма. Ритмические рисунки как типичные признаки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жанра. Зависимость выразительности ритмических рисунков от интонационного наполнения.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Взаимосвязь метро-ритма и жанра. Определение жанровых особенностей музыкального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произведения.</w:t>
      </w:r>
    </w:p>
    <w:p w:rsidR="00497819" w:rsidRPr="00DA0754" w:rsidRDefault="00497819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9. Определение ладового строения и тональной драматургии музыкального</w:t>
      </w:r>
      <w:r w:rsidR="00497819" w:rsidRPr="00DA075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b/>
          <w:sz w:val="24"/>
        </w:rPr>
        <w:t>произведения.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Лад – система взаимосвязей между устойчивыми и неустойчивыми звуками или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гармоничными функциями. Мажор, минор. Виды мажора и минора. Лады народной музыки.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Тональность – высотное положение лада. Тональности диезные, бемольные, мажорные,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минорные. Параллельные, одноименные энгармонически равные, родственные тональности</w:t>
      </w:r>
      <w:r w:rsidR="00497819" w:rsidRPr="00DA0754">
        <w:rPr>
          <w:rFonts w:ascii="Times New Roman" w:eastAsia="Times New Roman" w:hAnsi="Times New Roman" w:cs="Times New Roman"/>
          <w:sz w:val="24"/>
        </w:rPr>
        <w:t>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Определение тональностей с помощью камертона или фортепиано. Определение ладово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го </w:t>
      </w:r>
      <w:r w:rsidRPr="00DA0754">
        <w:rPr>
          <w:rFonts w:ascii="Times New Roman" w:eastAsia="Times New Roman" w:hAnsi="Times New Roman" w:cs="Times New Roman"/>
          <w:sz w:val="24"/>
        </w:rPr>
        <w:t>строения и тональной драматургии музыкального произведения.</w:t>
      </w:r>
    </w:p>
    <w:p w:rsidR="00497819" w:rsidRPr="00DA0754" w:rsidRDefault="00497819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10. Анализ музыкально-хореографического произведения.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Определение формы, метро-ритма, ладо-тональности и других элементов музыкального</w:t>
      </w:r>
      <w:r w:rsidR="00497819" w:rsidRPr="00DA0754">
        <w:rPr>
          <w:rFonts w:ascii="Times New Roman" w:eastAsia="Times New Roman" w:hAnsi="Times New Roman" w:cs="Times New Roman"/>
          <w:sz w:val="24"/>
        </w:rPr>
        <w:t xml:space="preserve"> языка произведения</w:t>
      </w:r>
      <w:r w:rsidRPr="00DA0754">
        <w:rPr>
          <w:rFonts w:ascii="Times New Roman" w:eastAsia="Times New Roman" w:hAnsi="Times New Roman" w:cs="Times New Roman"/>
          <w:sz w:val="24"/>
        </w:rPr>
        <w:t>.</w:t>
      </w:r>
    </w:p>
    <w:p w:rsidR="005F559C" w:rsidRPr="00DA0754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D369C" w:rsidRPr="00DA0754" w:rsidRDefault="00C570EC" w:rsidP="00C570E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ЛЕКЦИОННЫЙ МАТЕРИАЛ</w:t>
      </w:r>
    </w:p>
    <w:p w:rsidR="00E0179C" w:rsidRPr="00DA0754" w:rsidRDefault="00E0179C" w:rsidP="00E017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1. Введение. Общая характеристика форм и жанров музыкально-хореографического искусства.</w:t>
      </w:r>
    </w:p>
    <w:p w:rsidR="00477C49" w:rsidRPr="00DA0754" w:rsidRDefault="00477C49" w:rsidP="00E017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Искусство – форма культуры, связанная со способностью человека к эстетическому </w:t>
      </w:r>
      <w:r w:rsidR="00F97CDB" w:rsidRPr="00DA0754">
        <w:rPr>
          <w:rFonts w:ascii="Times New Roman" w:eastAsia="Times New Roman" w:hAnsi="Times New Roman" w:cs="Times New Roman"/>
          <w:sz w:val="24"/>
        </w:rPr>
        <w:t>о</w:t>
      </w:r>
      <w:r w:rsidRPr="00DA0754">
        <w:rPr>
          <w:rFonts w:ascii="Times New Roman" w:eastAsia="Times New Roman" w:hAnsi="Times New Roman" w:cs="Times New Roman"/>
          <w:sz w:val="24"/>
        </w:rPr>
        <w:t>своени</w:t>
      </w:r>
      <w:r w:rsidR="00F97CDB" w:rsidRPr="00DA0754">
        <w:rPr>
          <w:rFonts w:ascii="Times New Roman" w:eastAsia="Times New Roman" w:hAnsi="Times New Roman" w:cs="Times New Roman"/>
          <w:sz w:val="24"/>
        </w:rPr>
        <w:t xml:space="preserve">ю </w:t>
      </w:r>
      <w:r w:rsidRPr="00DA0754">
        <w:rPr>
          <w:rFonts w:ascii="Times New Roman" w:eastAsia="Times New Roman" w:hAnsi="Times New Roman" w:cs="Times New Roman"/>
          <w:sz w:val="24"/>
        </w:rPr>
        <w:t xml:space="preserve">мира, к его воспроизведению в образах и символах, опирающихся на творческое </w:t>
      </w:r>
      <w:r w:rsidR="00F97CDB" w:rsidRPr="00DA0754">
        <w:rPr>
          <w:rFonts w:ascii="Times New Roman" w:eastAsia="Times New Roman" w:hAnsi="Times New Roman" w:cs="Times New Roman"/>
          <w:sz w:val="24"/>
        </w:rPr>
        <w:t>воображение.</w:t>
      </w:r>
    </w:p>
    <w:p w:rsidR="00273B25" w:rsidRPr="00DA0754" w:rsidRDefault="00F97CDB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</w:t>
      </w:r>
      <w:r w:rsidR="00273B25" w:rsidRPr="00DA0754">
        <w:rPr>
          <w:rFonts w:ascii="Times New Roman" w:eastAsia="Times New Roman" w:hAnsi="Times New Roman" w:cs="Times New Roman"/>
          <w:sz w:val="24"/>
        </w:rPr>
        <w:t>иды искусства по способу воплощения художественного образа и по форме чувственного восприятия.</w:t>
      </w:r>
    </w:p>
    <w:p w:rsidR="00F97CDB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Музыка – искусство, закрепляющее и развивающее возможности невербального звукового общения, связанного с человеческой речью. Понятие интонации</w:t>
      </w:r>
      <w:r w:rsidR="00F97CDB" w:rsidRPr="00DA0754">
        <w:rPr>
          <w:rFonts w:ascii="Times New Roman" w:eastAsia="Times New Roman" w:hAnsi="Times New Roman" w:cs="Times New Roman"/>
          <w:sz w:val="24"/>
        </w:rPr>
        <w:t>.</w:t>
      </w:r>
      <w:r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="00F97CDB" w:rsidRPr="00DA0754">
        <w:rPr>
          <w:rFonts w:ascii="Times New Roman" w:eastAsia="Times New Roman" w:hAnsi="Times New Roman" w:cs="Times New Roman"/>
          <w:sz w:val="24"/>
        </w:rPr>
        <w:t>Синтетическая природа х</w:t>
      </w:r>
      <w:r w:rsidRPr="00DA0754">
        <w:rPr>
          <w:rFonts w:ascii="Times New Roman" w:eastAsia="Times New Roman" w:hAnsi="Times New Roman" w:cs="Times New Roman"/>
          <w:sz w:val="24"/>
        </w:rPr>
        <w:t>ореографическо</w:t>
      </w:r>
      <w:r w:rsidR="00F97CDB" w:rsidRPr="00DA0754">
        <w:rPr>
          <w:rFonts w:ascii="Times New Roman" w:eastAsia="Times New Roman" w:hAnsi="Times New Roman" w:cs="Times New Roman"/>
          <w:sz w:val="24"/>
        </w:rPr>
        <w:t xml:space="preserve">го </w:t>
      </w:r>
      <w:r w:rsidRPr="00DA0754">
        <w:rPr>
          <w:rFonts w:ascii="Times New Roman" w:eastAsia="Times New Roman" w:hAnsi="Times New Roman" w:cs="Times New Roman"/>
          <w:sz w:val="24"/>
        </w:rPr>
        <w:t>искусств</w:t>
      </w:r>
      <w:r w:rsidR="00F97CDB" w:rsidRPr="00DA0754">
        <w:rPr>
          <w:rFonts w:ascii="Times New Roman" w:eastAsia="Times New Roman" w:hAnsi="Times New Roman" w:cs="Times New Roman"/>
          <w:sz w:val="24"/>
        </w:rPr>
        <w:t>а.</w:t>
      </w:r>
    </w:p>
    <w:p w:rsidR="00F97CDB" w:rsidRPr="00DA0754" w:rsidRDefault="00F97CDB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Воплощение в движении и пластике специфики национального сознания средствами хореографического искусства.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Сопоставление контрастных танцев </w:t>
      </w:r>
      <w:r w:rsidR="00F97CDB" w:rsidRPr="00DA0754">
        <w:rPr>
          <w:rFonts w:ascii="Times New Roman" w:eastAsia="Times New Roman" w:hAnsi="Times New Roman" w:cs="Times New Roman"/>
          <w:sz w:val="24"/>
        </w:rPr>
        <w:t>как</w:t>
      </w:r>
      <w:r w:rsidRPr="00DA0754">
        <w:rPr>
          <w:rFonts w:ascii="Times New Roman" w:eastAsia="Times New Roman" w:hAnsi="Times New Roman" w:cs="Times New Roman"/>
          <w:sz w:val="24"/>
        </w:rPr>
        <w:t xml:space="preserve"> в основ</w:t>
      </w:r>
      <w:r w:rsidR="00F97CDB" w:rsidRPr="00DA0754">
        <w:rPr>
          <w:rFonts w:ascii="Times New Roman" w:eastAsia="Times New Roman" w:hAnsi="Times New Roman" w:cs="Times New Roman"/>
          <w:sz w:val="24"/>
        </w:rPr>
        <w:t>а старинной танцевальной сюиты.</w:t>
      </w:r>
      <w:r w:rsidRPr="00DA0754">
        <w:rPr>
          <w:rFonts w:ascii="Times New Roman" w:eastAsia="Times New Roman" w:hAnsi="Times New Roman" w:cs="Times New Roman"/>
          <w:sz w:val="24"/>
        </w:rPr>
        <w:t xml:space="preserve"> Великие немецкие композиторы XVIII века – Бах и Гендель, в творчестве которых старинная танцевальная сюита достигла яркого расцвета</w:t>
      </w:r>
      <w:r w:rsidR="00F97CDB" w:rsidRPr="00DA0754">
        <w:rPr>
          <w:rFonts w:ascii="Times New Roman" w:eastAsia="Times New Roman" w:hAnsi="Times New Roman" w:cs="Times New Roman"/>
          <w:sz w:val="24"/>
        </w:rPr>
        <w:t>.</w:t>
      </w:r>
    </w:p>
    <w:p w:rsidR="00273B25" w:rsidRPr="00DA0754" w:rsidRDefault="00F97CDB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</w:t>
      </w:r>
      <w:r w:rsidR="00273B25" w:rsidRPr="00DA0754">
        <w:rPr>
          <w:rFonts w:ascii="Times New Roman" w:eastAsia="Times New Roman" w:hAnsi="Times New Roman" w:cs="Times New Roman"/>
          <w:sz w:val="24"/>
        </w:rPr>
        <w:t xml:space="preserve">елодии и ритм популярных танцев </w:t>
      </w:r>
      <w:r w:rsidRPr="00DA0754">
        <w:rPr>
          <w:rFonts w:ascii="Times New Roman" w:eastAsia="Times New Roman" w:hAnsi="Times New Roman" w:cs="Times New Roman"/>
          <w:sz w:val="24"/>
        </w:rPr>
        <w:t>XVII-XVIII веков</w:t>
      </w:r>
      <w:r w:rsidR="00273B25" w:rsidRPr="00DA0754">
        <w:rPr>
          <w:rFonts w:ascii="Times New Roman" w:eastAsia="Times New Roman" w:hAnsi="Times New Roman" w:cs="Times New Roman"/>
          <w:sz w:val="24"/>
        </w:rPr>
        <w:t xml:space="preserve"> в более сложных формах инструментальной музыки: в трио-сонатах, в сольных скрипичных и клавирных сонатах.</w:t>
      </w:r>
    </w:p>
    <w:p w:rsidR="00106ADD" w:rsidRPr="00DA0754" w:rsidRDefault="00F97CDB" w:rsidP="00106A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Менуэт –</w:t>
      </w:r>
      <w:r w:rsidR="00273B25" w:rsidRPr="00DA0754">
        <w:rPr>
          <w:rFonts w:ascii="Times New Roman" w:eastAsia="Times New Roman" w:hAnsi="Times New Roman" w:cs="Times New Roman"/>
          <w:sz w:val="24"/>
        </w:rPr>
        <w:t>тан</w:t>
      </w:r>
      <w:r w:rsidRPr="00DA0754">
        <w:rPr>
          <w:rFonts w:ascii="Times New Roman" w:eastAsia="Times New Roman" w:hAnsi="Times New Roman" w:cs="Times New Roman"/>
          <w:sz w:val="24"/>
        </w:rPr>
        <w:t>е</w:t>
      </w:r>
      <w:r w:rsidR="00273B25" w:rsidRPr="00DA0754">
        <w:rPr>
          <w:rFonts w:ascii="Times New Roman" w:eastAsia="Times New Roman" w:hAnsi="Times New Roman" w:cs="Times New Roman"/>
          <w:sz w:val="24"/>
        </w:rPr>
        <w:t xml:space="preserve">ц в </w:t>
      </w:r>
      <w:r w:rsidR="00106ADD" w:rsidRPr="00DA0754">
        <w:rPr>
          <w:rFonts w:ascii="Times New Roman" w:eastAsia="Times New Roman" w:hAnsi="Times New Roman" w:cs="Times New Roman"/>
          <w:sz w:val="24"/>
        </w:rPr>
        <w:t>придворном и в бюргерском быту</w:t>
      </w:r>
      <w:r w:rsidRPr="00DA0754">
        <w:rPr>
          <w:rFonts w:ascii="Times New Roman" w:eastAsia="Times New Roman" w:hAnsi="Times New Roman" w:cs="Times New Roman"/>
          <w:sz w:val="24"/>
        </w:rPr>
        <w:t>, в том числе в творчестве композиторов.</w:t>
      </w:r>
      <w:r w:rsidR="00273B25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="00106ADD" w:rsidRPr="00DA0754">
        <w:rPr>
          <w:rFonts w:ascii="Times New Roman" w:eastAsia="Times New Roman" w:hAnsi="Times New Roman" w:cs="Times New Roman"/>
          <w:sz w:val="24"/>
        </w:rPr>
        <w:t>Менуэт – особая часть симфоний Гайдна и В. А. Моцарта. Интонации и ритмы танца и марша в творчестве Л. Бетховена. Австрийский лендлер в произведениях Ф. Шуберта.</w:t>
      </w:r>
    </w:p>
    <w:p w:rsidR="00F97CDB" w:rsidRPr="00DA0754" w:rsidRDefault="00106ADD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Возрождение интереса композиторов в старинным танцевальным формам в качестве стилизации.</w:t>
      </w:r>
    </w:p>
    <w:p w:rsidR="00477C49" w:rsidRPr="00DA0754" w:rsidRDefault="00477C4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ЛИТЕРАТУРА: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1. Безуглая Г. А. Анализ танцевальной и балетной музыки: Учеб пособие / Г. А.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Безуглая. - СПб .: Изд-во Политехн. ун-та, 2009. - 177с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2. Борев Ю. Эстетика: Учебник / Ю.Б. Борев-М ,: Высш. шк., в 2002.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3. Ванслов В. О музыке и о балете. М .: Памятники исторической мысли, 2007.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4. Вашкевич Н. Н. История хореографы всех веков и народов - СПб .: Издательство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«Лань»; «ИЗДАТЕЛЬСТВО ПЛАНЕТА МУЗЫКИ», 2009.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5. Ефименкова Б. Танцевальные жанры. М., 1960.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6. Карп П. В балете - М .: Искусство, 1967.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7. Красовская В. М. Западноевропейский балетный театр: Очерки истории: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Преромантизм.-Л .: Искусство, 1983.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8. Красовская В. М. Западноевропейский балетный театр: Очерки истории: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Романтизм. Второй узи. испр. - СПб .: Издательство «Лань»; «ИЗДАТЕЛЬСТВО ПЛАНЕТА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МУЗЫКИ», 2008.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9. Красовская В. М. Русский балетный театр второй половины 19 века. - Второй изд.,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Испр. - СПб .: Лань, 2008.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10. Лаврентьева И. В. Симфонии Шуберта: путеводитель / И. В. Лаврентьева. - М.: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Музыка, 1967. -. - 112 с. : Нот. пр.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11. Лотман Ю. М. Об искусстве. СПб., 1998..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12. Чистякова В.В. В мире танца. Беседы о балете. Л.-М., «Искусство», 1964.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13. Шорникова М. Музыкальная литература: Развитие западно-европейской музыки.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Второй год обучения. Ростов н / Д: Феникс, 2003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14. Эльяш Н. И. Образы танца - М: Знание, 1970.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15. Юрий М. Ф. Человек и мир.- К .: Дакор, в 2006.Юрій М. Ф. </w:t>
      </w:r>
      <w:r w:rsidR="007378F7" w:rsidRPr="00DA0754">
        <w:rPr>
          <w:rFonts w:ascii="Times New Roman" w:eastAsia="Times New Roman" w:hAnsi="Times New Roman" w:cs="Times New Roman"/>
          <w:sz w:val="24"/>
        </w:rPr>
        <w:t>Человек и мир</w:t>
      </w:r>
      <w:r w:rsidRPr="00DA0754">
        <w:rPr>
          <w:rFonts w:ascii="Times New Roman" w:eastAsia="Times New Roman" w:hAnsi="Times New Roman" w:cs="Times New Roman"/>
          <w:sz w:val="24"/>
        </w:rPr>
        <w:t>.– К.: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Дакор, 2006.</w:t>
      </w:r>
    </w:p>
    <w:p w:rsidR="00106ADD" w:rsidRPr="00DA0754" w:rsidRDefault="00106ADD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73B25" w:rsidRPr="00DA0754" w:rsidRDefault="00477C4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2. Основные принципы музыкальной драматургии классического балета.</w:t>
      </w:r>
    </w:p>
    <w:p w:rsidR="00477C49" w:rsidRPr="00DA0754" w:rsidRDefault="00477C4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06ADD" w:rsidRPr="00DA0754" w:rsidRDefault="00273B25" w:rsidP="00106A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Взаимосвязь музыки, литературы и хореографии - главный принцип определения вида,</w:t>
      </w:r>
      <w:r w:rsidR="00106ADD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 xml:space="preserve">рода балетного спектакля. </w:t>
      </w:r>
    </w:p>
    <w:p w:rsidR="00106ADD" w:rsidRPr="00DA0754" w:rsidRDefault="00273B25" w:rsidP="00106A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Органическое сочетание музыкальных и хореографических компонентов</w:t>
      </w:r>
      <w:r w:rsidR="00106ADD" w:rsidRPr="00DA0754">
        <w:rPr>
          <w:rFonts w:ascii="Times New Roman" w:eastAsia="Times New Roman" w:hAnsi="Times New Roman" w:cs="Times New Roman"/>
          <w:sz w:val="24"/>
        </w:rPr>
        <w:t xml:space="preserve"> – </w:t>
      </w:r>
      <w:r w:rsidRPr="00DA0754">
        <w:rPr>
          <w:rFonts w:ascii="Times New Roman" w:eastAsia="Times New Roman" w:hAnsi="Times New Roman" w:cs="Times New Roman"/>
          <w:sz w:val="24"/>
        </w:rPr>
        <w:t>основ</w:t>
      </w:r>
      <w:r w:rsidR="00106ADD" w:rsidRPr="00DA0754">
        <w:rPr>
          <w:rFonts w:ascii="Times New Roman" w:eastAsia="Times New Roman" w:hAnsi="Times New Roman" w:cs="Times New Roman"/>
          <w:sz w:val="24"/>
        </w:rPr>
        <w:t>а</w:t>
      </w:r>
      <w:r w:rsidRPr="00DA0754">
        <w:rPr>
          <w:rFonts w:ascii="Times New Roman" w:eastAsia="Times New Roman" w:hAnsi="Times New Roman" w:cs="Times New Roman"/>
          <w:sz w:val="24"/>
        </w:rPr>
        <w:t xml:space="preserve"> балетного образа, их драматургическ</w:t>
      </w:r>
      <w:r w:rsidR="00106ADD" w:rsidRPr="00DA0754">
        <w:rPr>
          <w:rFonts w:ascii="Times New Roman" w:eastAsia="Times New Roman" w:hAnsi="Times New Roman" w:cs="Times New Roman"/>
          <w:sz w:val="24"/>
        </w:rPr>
        <w:t>ое</w:t>
      </w:r>
      <w:r w:rsidRPr="00DA0754">
        <w:rPr>
          <w:rFonts w:ascii="Times New Roman" w:eastAsia="Times New Roman" w:hAnsi="Times New Roman" w:cs="Times New Roman"/>
          <w:sz w:val="24"/>
        </w:rPr>
        <w:t xml:space="preserve"> взаимодействие</w:t>
      </w:r>
      <w:r w:rsidR="00106ADD" w:rsidRPr="00DA0754">
        <w:rPr>
          <w:rFonts w:ascii="Times New Roman" w:eastAsia="Times New Roman" w:hAnsi="Times New Roman" w:cs="Times New Roman"/>
          <w:sz w:val="24"/>
        </w:rPr>
        <w:t>.</w:t>
      </w:r>
    </w:p>
    <w:p w:rsidR="00273B25" w:rsidRPr="00DA0754" w:rsidRDefault="00273B25" w:rsidP="00106A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Симфонизм </w:t>
      </w:r>
      <w:r w:rsidR="00106ADD" w:rsidRPr="00DA0754">
        <w:rPr>
          <w:rFonts w:ascii="Times New Roman" w:eastAsia="Times New Roman" w:hAnsi="Times New Roman" w:cs="Times New Roman"/>
          <w:sz w:val="24"/>
        </w:rPr>
        <w:t>–</w:t>
      </w:r>
      <w:r w:rsidRPr="00DA0754">
        <w:rPr>
          <w:rFonts w:ascii="Times New Roman" w:eastAsia="Times New Roman" w:hAnsi="Times New Roman" w:cs="Times New Roman"/>
          <w:sz w:val="24"/>
        </w:rPr>
        <w:t xml:space="preserve"> метод музыкальной композиции, основанный на многостороннем</w:t>
      </w:r>
      <w:r w:rsidR="00106ADD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раскрытии глубокого и целостного художественного образа в последовательном движении,</w:t>
      </w:r>
      <w:r w:rsidR="00106ADD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изменении и конфликтном столкновении различных музыкальных образов. Симфонизм у</w:t>
      </w:r>
      <w:r w:rsidR="00106ADD" w:rsidRPr="00DA0754">
        <w:rPr>
          <w:rFonts w:ascii="Times New Roman" w:eastAsia="Times New Roman" w:hAnsi="Times New Roman" w:cs="Times New Roman"/>
          <w:sz w:val="24"/>
        </w:rPr>
        <w:t xml:space="preserve"> П.И. </w:t>
      </w:r>
      <w:r w:rsidRPr="00DA0754">
        <w:rPr>
          <w:rFonts w:ascii="Times New Roman" w:eastAsia="Times New Roman" w:hAnsi="Times New Roman" w:cs="Times New Roman"/>
          <w:sz w:val="24"/>
        </w:rPr>
        <w:t>Чайковского</w:t>
      </w:r>
      <w:r w:rsidR="00106ADD" w:rsidRPr="00DA0754">
        <w:rPr>
          <w:rFonts w:ascii="Times New Roman" w:eastAsia="Times New Roman" w:hAnsi="Times New Roman" w:cs="Times New Roman"/>
          <w:sz w:val="24"/>
        </w:rPr>
        <w:t>.</w:t>
      </w:r>
      <w:r w:rsidRPr="00DA0754">
        <w:rPr>
          <w:rFonts w:ascii="Times New Roman" w:eastAsia="Times New Roman" w:hAnsi="Times New Roman" w:cs="Times New Roman"/>
          <w:sz w:val="24"/>
        </w:rPr>
        <w:t xml:space="preserve"> 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Предвестники симфонизма хореографии </w:t>
      </w:r>
      <w:r w:rsidR="00106ADD" w:rsidRPr="00DA0754">
        <w:rPr>
          <w:rFonts w:ascii="Times New Roman" w:eastAsia="Times New Roman" w:hAnsi="Times New Roman" w:cs="Times New Roman"/>
          <w:sz w:val="24"/>
        </w:rPr>
        <w:t>–</w:t>
      </w:r>
      <w:r w:rsidRPr="00DA0754">
        <w:rPr>
          <w:rFonts w:ascii="Times New Roman" w:eastAsia="Times New Roman" w:hAnsi="Times New Roman" w:cs="Times New Roman"/>
          <w:sz w:val="24"/>
        </w:rPr>
        <w:t xml:space="preserve"> М. Петипа и Л. Иванов. Русский балет</w:t>
      </w:r>
      <w:r w:rsidR="00106ADD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 xml:space="preserve">второй половины XIX в. </w:t>
      </w:r>
      <w:r w:rsidR="00106ADD" w:rsidRPr="00DA0754">
        <w:rPr>
          <w:rFonts w:ascii="Times New Roman" w:eastAsia="Times New Roman" w:hAnsi="Times New Roman" w:cs="Times New Roman"/>
          <w:sz w:val="24"/>
        </w:rPr>
        <w:t>–</w:t>
      </w:r>
      <w:r w:rsidRPr="00DA0754">
        <w:rPr>
          <w:rFonts w:ascii="Times New Roman" w:eastAsia="Times New Roman" w:hAnsi="Times New Roman" w:cs="Times New Roman"/>
          <w:sz w:val="24"/>
        </w:rPr>
        <w:t xml:space="preserve"> «Эпоха Петипа». Верховенство музыки, а не балета </w:t>
      </w:r>
      <w:r w:rsidR="00106ADD" w:rsidRPr="00DA0754">
        <w:rPr>
          <w:rFonts w:ascii="Times New Roman" w:eastAsia="Times New Roman" w:hAnsi="Times New Roman" w:cs="Times New Roman"/>
          <w:sz w:val="24"/>
        </w:rPr>
        <w:t>–</w:t>
      </w:r>
      <w:r w:rsidRPr="00DA0754">
        <w:rPr>
          <w:rFonts w:ascii="Times New Roman" w:eastAsia="Times New Roman" w:hAnsi="Times New Roman" w:cs="Times New Roman"/>
          <w:sz w:val="24"/>
        </w:rPr>
        <w:t xml:space="preserve"> главный</w:t>
      </w:r>
      <w:r w:rsidR="00106ADD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источник успехов Иванова.</w:t>
      </w:r>
    </w:p>
    <w:p w:rsidR="00273B25" w:rsidRPr="00DA0754" w:rsidRDefault="00273B25" w:rsidP="00106A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Балеты П. Чайковского «Спящая красавица», «Щелкунчик», «Лебединое озеро»</w:t>
      </w:r>
      <w:r w:rsidR="00106ADD" w:rsidRPr="00DA0754">
        <w:rPr>
          <w:rFonts w:ascii="Times New Roman" w:eastAsia="Times New Roman" w:hAnsi="Times New Roman" w:cs="Times New Roman"/>
          <w:sz w:val="24"/>
        </w:rPr>
        <w:t xml:space="preserve"> – </w:t>
      </w:r>
      <w:r w:rsidRPr="00DA0754">
        <w:rPr>
          <w:rFonts w:ascii="Times New Roman" w:eastAsia="Times New Roman" w:hAnsi="Times New Roman" w:cs="Times New Roman"/>
          <w:sz w:val="24"/>
        </w:rPr>
        <w:t xml:space="preserve">воплощение идеи танцевального симфонизма. «Лебединое озеро» </w:t>
      </w:r>
      <w:r w:rsidR="00106ADD" w:rsidRPr="00DA0754">
        <w:rPr>
          <w:rFonts w:ascii="Times New Roman" w:eastAsia="Times New Roman" w:hAnsi="Times New Roman" w:cs="Times New Roman"/>
          <w:sz w:val="24"/>
        </w:rPr>
        <w:t>–</w:t>
      </w:r>
      <w:r w:rsidRPr="00DA0754">
        <w:rPr>
          <w:rFonts w:ascii="Times New Roman" w:eastAsia="Times New Roman" w:hAnsi="Times New Roman" w:cs="Times New Roman"/>
          <w:sz w:val="24"/>
        </w:rPr>
        <w:t xml:space="preserve"> первый балет</w:t>
      </w:r>
      <w:r w:rsidR="00106ADD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Чайковского, новый этап в истории русской балетной музыки. Суть реформы Чайковского</w:t>
      </w:r>
      <w:r w:rsidR="00106ADD" w:rsidRPr="00DA0754">
        <w:rPr>
          <w:rFonts w:ascii="Times New Roman" w:eastAsia="Times New Roman" w:hAnsi="Times New Roman" w:cs="Times New Roman"/>
          <w:sz w:val="24"/>
        </w:rPr>
        <w:t>.</w:t>
      </w:r>
    </w:p>
    <w:p w:rsidR="00273B25" w:rsidRPr="00DA0754" w:rsidRDefault="00273B25" w:rsidP="005307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Развитие реформы П. Чайковского в балетах русского композитора А. Глазунова</w:t>
      </w:r>
      <w:r w:rsidR="00106ADD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(«Раймонда», «Девушка-служанка», «Времена года»</w:t>
      </w:r>
      <w:r w:rsidR="005307A2" w:rsidRPr="00DA0754">
        <w:rPr>
          <w:rFonts w:ascii="Times New Roman" w:eastAsia="Times New Roman" w:hAnsi="Times New Roman" w:cs="Times New Roman"/>
          <w:sz w:val="24"/>
        </w:rPr>
        <w:t>).</w:t>
      </w:r>
    </w:p>
    <w:p w:rsidR="00273B25" w:rsidRPr="00DA0754" w:rsidRDefault="00273B25" w:rsidP="005307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Главное направление балетного репертуара XX в. </w:t>
      </w:r>
      <w:r w:rsidR="005307A2" w:rsidRPr="00DA0754">
        <w:rPr>
          <w:rFonts w:ascii="Times New Roman" w:eastAsia="Times New Roman" w:hAnsi="Times New Roman" w:cs="Times New Roman"/>
          <w:sz w:val="24"/>
        </w:rPr>
        <w:t xml:space="preserve">– многоактный </w:t>
      </w:r>
      <w:r w:rsidRPr="00DA0754">
        <w:rPr>
          <w:rFonts w:ascii="Times New Roman" w:eastAsia="Times New Roman" w:hAnsi="Times New Roman" w:cs="Times New Roman"/>
          <w:sz w:val="24"/>
        </w:rPr>
        <w:t>сюжетн</w:t>
      </w:r>
      <w:r w:rsidR="005307A2" w:rsidRPr="00DA0754">
        <w:rPr>
          <w:rFonts w:ascii="Times New Roman" w:eastAsia="Times New Roman" w:hAnsi="Times New Roman" w:cs="Times New Roman"/>
          <w:sz w:val="24"/>
        </w:rPr>
        <w:t>ый</w:t>
      </w:r>
      <w:r w:rsidRPr="00DA0754">
        <w:rPr>
          <w:rFonts w:ascii="Times New Roman" w:eastAsia="Times New Roman" w:hAnsi="Times New Roman" w:cs="Times New Roman"/>
          <w:sz w:val="24"/>
        </w:rPr>
        <w:t xml:space="preserve"> балетный</w:t>
      </w:r>
      <w:r w:rsidR="005307A2" w:rsidRPr="00DA0754">
        <w:rPr>
          <w:rFonts w:ascii="Times New Roman" w:eastAsia="Times New Roman" w:hAnsi="Times New Roman" w:cs="Times New Roman"/>
          <w:sz w:val="24"/>
        </w:rPr>
        <w:t xml:space="preserve"> спектакль.</w:t>
      </w:r>
    </w:p>
    <w:p w:rsidR="005307A2" w:rsidRPr="00DA0754" w:rsidRDefault="005307A2" w:rsidP="005307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ЛИТЕРАТУРА: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1. Айседора Дункан. Мемуары, воспоминания. М .: Искусство, 1990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2. Безуглая Г. А. Анализ танцевальной и балетной музыки: Учеб пособие / Г. А.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Безуглая. - СПб .: Изд-во Политехн. ун-та, 2009. - 177с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3. Блэер Ф. Айседора. Портрет женщины и актрисы. / Пер. с англ.- Смолнск: Русич. 1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997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4. Ванслов В. О музыке и о балете. М .: Памятники исторической мысли, 2007.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5. Вашкевич Н. Н. История хореографы всех веков и народов - СПб .: Издательство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«Лань»; «ИЗДАТЕЛЬСТВО ПЛАНЕТА МУЗЫКИ», 2009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6. Житомирский, Д. балеты П. Чайковского. Лебединое Озеро. Спящая красавица.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Щелкунчик. М.- Л., Музгиз, 1950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7. Загайкевич М.П. Драматургия балета. - Киев: Наукова думка, 1978.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8. История русской музыки. Под. ред .. Н. Туманиной - М., 1960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9. Красовская В. М. Русский балетный театр второй половины 19 века. - Второй изд.,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Испр. - СПб .: Лань, 2008.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10. Красовская, Вера Михайловна. Русский балетный театр начала ХХ века.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«Искууство», Ленингр. отд-ние, 1972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11. Крюков А. Н. Александр Константинович Глазунов. - М .: «Музыка». - 1982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12. Розанова, Юлия Андреевна. Симфонические принципы балетов Чайковского / Ю.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Розанова.- М .: «Музыка», 1976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13. Чистякова В.В. В мире танца. Беседы о балете. Л.-М., «Искусство», 1964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14. Экерт Я. 500 музыкальных загадок. Пер. с польск. М. «Сов композитор». 1971</w:t>
      </w:r>
    </w:p>
    <w:p w:rsidR="00477C49" w:rsidRPr="00DA0754" w:rsidRDefault="00477C4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73B25" w:rsidRPr="00DA0754" w:rsidRDefault="00477C4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3. Тембральные особенности инструментов симфонического оркестра.</w:t>
      </w:r>
    </w:p>
    <w:p w:rsidR="00477C49" w:rsidRPr="00DA0754" w:rsidRDefault="00477C4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73B25" w:rsidRPr="00DA0754" w:rsidRDefault="00477C4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Т</w:t>
      </w:r>
      <w:r w:rsidR="00273B25" w:rsidRPr="00DA0754">
        <w:rPr>
          <w:rFonts w:ascii="Times New Roman" w:eastAsia="Times New Roman" w:hAnsi="Times New Roman" w:cs="Times New Roman"/>
          <w:sz w:val="24"/>
        </w:rPr>
        <w:t>ип</w:t>
      </w:r>
      <w:r w:rsidRPr="00DA0754">
        <w:rPr>
          <w:rFonts w:ascii="Times New Roman" w:eastAsia="Times New Roman" w:hAnsi="Times New Roman" w:cs="Times New Roman"/>
          <w:sz w:val="24"/>
        </w:rPr>
        <w:t>ы</w:t>
      </w:r>
      <w:r w:rsidR="00273B25" w:rsidRPr="00DA0754">
        <w:rPr>
          <w:rFonts w:ascii="Times New Roman" w:eastAsia="Times New Roman" w:hAnsi="Times New Roman" w:cs="Times New Roman"/>
          <w:sz w:val="24"/>
        </w:rPr>
        <w:t xml:space="preserve"> оркестра: военный</w:t>
      </w:r>
      <w:r w:rsidRPr="00DA0754">
        <w:rPr>
          <w:rFonts w:ascii="Times New Roman" w:eastAsia="Times New Roman" w:hAnsi="Times New Roman" w:cs="Times New Roman"/>
          <w:sz w:val="24"/>
        </w:rPr>
        <w:t xml:space="preserve">, </w:t>
      </w:r>
      <w:r w:rsidR="00273B25" w:rsidRPr="00DA0754">
        <w:rPr>
          <w:rFonts w:ascii="Times New Roman" w:eastAsia="Times New Roman" w:hAnsi="Times New Roman" w:cs="Times New Roman"/>
          <w:sz w:val="24"/>
        </w:rPr>
        <w:t>оркестры народных инструментов, струнные оркестры.</w:t>
      </w:r>
    </w:p>
    <w:p w:rsidR="00273B25" w:rsidRPr="00DA0754" w:rsidRDefault="00477C4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Симфонический оркестр </w:t>
      </w:r>
      <w:r w:rsidRPr="00DA0754">
        <w:rPr>
          <w:rFonts w:ascii="Times New Roman" w:hAnsi="Times New Roman" w:cs="Times New Roman"/>
        </w:rPr>
        <w:t xml:space="preserve">– </w:t>
      </w:r>
      <w:r w:rsidRPr="00DA0754">
        <w:rPr>
          <w:rFonts w:ascii="Times New Roman" w:eastAsia="Times New Roman" w:hAnsi="Times New Roman" w:cs="Times New Roman"/>
          <w:sz w:val="24"/>
        </w:rPr>
        <w:t xml:space="preserve">богатейший </w:t>
      </w:r>
      <w:r w:rsidR="00273B25" w:rsidRPr="00DA0754">
        <w:rPr>
          <w:rFonts w:ascii="Times New Roman" w:eastAsia="Times New Roman" w:hAnsi="Times New Roman" w:cs="Times New Roman"/>
          <w:sz w:val="24"/>
        </w:rPr>
        <w:t>по составу и по своим возможностям</w:t>
      </w:r>
      <w:r w:rsidRPr="00DA0754">
        <w:rPr>
          <w:rFonts w:ascii="Times New Roman" w:eastAsia="Times New Roman" w:hAnsi="Times New Roman" w:cs="Times New Roman"/>
          <w:sz w:val="24"/>
        </w:rPr>
        <w:t>.</w:t>
      </w:r>
    </w:p>
    <w:p w:rsidR="00273B25" w:rsidRPr="00DA0754" w:rsidRDefault="00477C49" w:rsidP="00477C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Развитие симфонического оркестра </w:t>
      </w:r>
      <w:r w:rsidR="00273B25" w:rsidRPr="00DA0754">
        <w:rPr>
          <w:rFonts w:ascii="Times New Roman" w:eastAsia="Times New Roman" w:hAnsi="Times New Roman" w:cs="Times New Roman"/>
          <w:sz w:val="24"/>
        </w:rPr>
        <w:t xml:space="preserve">в недрах оперных и церковных ансамблей. </w:t>
      </w:r>
    </w:p>
    <w:p w:rsidR="00273B25" w:rsidRPr="00DA0754" w:rsidRDefault="00477C49" w:rsidP="00477C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Стремление композиторов к тембровому разнообразию, рельефному вычленению оркестровых голосов, как следствие у</w:t>
      </w:r>
      <w:r w:rsidR="00273B25" w:rsidRPr="00DA0754">
        <w:rPr>
          <w:rFonts w:ascii="Times New Roman" w:eastAsia="Times New Roman" w:hAnsi="Times New Roman" w:cs="Times New Roman"/>
          <w:sz w:val="24"/>
        </w:rPr>
        <w:t>ход</w:t>
      </w:r>
      <w:r w:rsidRPr="00DA0754">
        <w:rPr>
          <w:rFonts w:ascii="Times New Roman" w:eastAsia="Times New Roman" w:hAnsi="Times New Roman" w:cs="Times New Roman"/>
          <w:sz w:val="24"/>
        </w:rPr>
        <w:t>а</w:t>
      </w:r>
      <w:r w:rsidR="00273B25" w:rsidRPr="00DA0754">
        <w:rPr>
          <w:rFonts w:ascii="Times New Roman" w:eastAsia="Times New Roman" w:hAnsi="Times New Roman" w:cs="Times New Roman"/>
          <w:sz w:val="24"/>
        </w:rPr>
        <w:t xml:space="preserve"> от многоголосного стиля</w:t>
      </w:r>
      <w:r w:rsidRPr="00DA0754">
        <w:rPr>
          <w:rFonts w:ascii="Times New Roman" w:eastAsia="Times New Roman" w:hAnsi="Times New Roman" w:cs="Times New Roman"/>
          <w:sz w:val="24"/>
        </w:rPr>
        <w:t>.</w:t>
      </w:r>
    </w:p>
    <w:p w:rsidR="00273B25" w:rsidRPr="00DA0754" w:rsidRDefault="00477C49" w:rsidP="00477C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Классический состав симфонического оркестра. Состав современного симфонического оркестра. Деление на группы музыкальных инструментов. </w:t>
      </w:r>
    </w:p>
    <w:p w:rsidR="00273B25" w:rsidRPr="00DA0754" w:rsidRDefault="00477C4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З</w:t>
      </w:r>
      <w:r w:rsidR="00273B25" w:rsidRPr="00DA0754">
        <w:rPr>
          <w:rFonts w:ascii="Times New Roman" w:eastAsia="Times New Roman" w:hAnsi="Times New Roman" w:cs="Times New Roman"/>
          <w:sz w:val="24"/>
        </w:rPr>
        <w:t>начение в симфоническом оркестре ударны</w:t>
      </w:r>
      <w:r w:rsidRPr="00DA0754">
        <w:rPr>
          <w:rFonts w:ascii="Times New Roman" w:eastAsia="Times New Roman" w:hAnsi="Times New Roman" w:cs="Times New Roman"/>
          <w:sz w:val="24"/>
        </w:rPr>
        <w:t>х</w:t>
      </w:r>
      <w:r w:rsidR="00273B25" w:rsidRPr="00DA0754">
        <w:rPr>
          <w:rFonts w:ascii="Times New Roman" w:eastAsia="Times New Roman" w:hAnsi="Times New Roman" w:cs="Times New Roman"/>
          <w:sz w:val="24"/>
        </w:rPr>
        <w:t xml:space="preserve"> инструмент</w:t>
      </w:r>
      <w:r w:rsidRPr="00DA0754">
        <w:rPr>
          <w:rFonts w:ascii="Times New Roman" w:eastAsia="Times New Roman" w:hAnsi="Times New Roman" w:cs="Times New Roman"/>
          <w:sz w:val="24"/>
        </w:rPr>
        <w:t>ов</w:t>
      </w:r>
      <w:r w:rsidR="00273B25" w:rsidRPr="00DA0754">
        <w:rPr>
          <w:rFonts w:ascii="Times New Roman" w:eastAsia="Times New Roman" w:hAnsi="Times New Roman" w:cs="Times New Roman"/>
          <w:sz w:val="24"/>
        </w:rPr>
        <w:t>.</w:t>
      </w:r>
    </w:p>
    <w:p w:rsidR="00273B25" w:rsidRPr="00DA0754" w:rsidRDefault="00273B25" w:rsidP="00477C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И</w:t>
      </w:r>
      <w:r w:rsidR="00477C49" w:rsidRPr="00DA0754">
        <w:rPr>
          <w:rFonts w:ascii="Times New Roman" w:eastAsia="Times New Roman" w:hAnsi="Times New Roman" w:cs="Times New Roman"/>
          <w:sz w:val="24"/>
        </w:rPr>
        <w:t xml:space="preserve">нструменты, не </w:t>
      </w:r>
      <w:r w:rsidR="00092A53" w:rsidRPr="00DA0754">
        <w:rPr>
          <w:rFonts w:ascii="Times New Roman" w:eastAsia="Times New Roman" w:hAnsi="Times New Roman" w:cs="Times New Roman"/>
          <w:sz w:val="24"/>
        </w:rPr>
        <w:t>входящие в основные группы.</w:t>
      </w:r>
    </w:p>
    <w:p w:rsidR="00273B25" w:rsidRPr="00DA0754" w:rsidRDefault="00273B25" w:rsidP="00092A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Характеристика звучания групп музыкальных инструментов: деревянных духовых,</w:t>
      </w:r>
      <w:r w:rsidR="00092A53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мед</w:t>
      </w:r>
      <w:r w:rsidR="00092A53" w:rsidRPr="00DA0754">
        <w:rPr>
          <w:rFonts w:ascii="Times New Roman" w:eastAsia="Times New Roman" w:hAnsi="Times New Roman" w:cs="Times New Roman"/>
          <w:sz w:val="24"/>
        </w:rPr>
        <w:t>ных духовых, ударных, струнных.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Характеристика тембрального звучания отдельных инструментов. Образно</w:t>
      </w:r>
      <w:r w:rsidR="00092A53" w:rsidRPr="00DA0754">
        <w:rPr>
          <w:rFonts w:ascii="Times New Roman" w:eastAsia="Times New Roman" w:hAnsi="Times New Roman" w:cs="Times New Roman"/>
          <w:sz w:val="24"/>
        </w:rPr>
        <w:t>-</w:t>
      </w:r>
      <w:r w:rsidRPr="00DA0754">
        <w:rPr>
          <w:rFonts w:ascii="Times New Roman" w:eastAsia="Times New Roman" w:hAnsi="Times New Roman" w:cs="Times New Roman"/>
          <w:sz w:val="24"/>
        </w:rPr>
        <w:t>эмоциональное восприятие тембрального звучание сольных инструментов.</w:t>
      </w:r>
    </w:p>
    <w:p w:rsidR="00736865" w:rsidRPr="00DA0754" w:rsidRDefault="0073686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Литература: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1. Барсова И. Книга о оркестре. Изд. Второй. М., «Музыка», 1978.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2. Газарян С. В мире музыкальных инструментов: Кн. для учащихся ст. классов. -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Второй узи. - М .: Просвещение, 1989. - 192 с .: ил.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3. Гинзбург С. Л. Что надо знать о симфонического оркестре, Л., 1967;</w:t>
      </w:r>
    </w:p>
    <w:p w:rsidR="00092A53" w:rsidRPr="00DA0754" w:rsidRDefault="00092A53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73B25" w:rsidRPr="00DA0754" w:rsidRDefault="001905F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4. Основы анализа хореографических произведений.</w:t>
      </w:r>
    </w:p>
    <w:p w:rsidR="00273B25" w:rsidRPr="00DA0754" w:rsidRDefault="00F85F0D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</w:t>
      </w:r>
      <w:r w:rsidR="00273B25" w:rsidRPr="00DA0754">
        <w:rPr>
          <w:rFonts w:ascii="Times New Roman" w:eastAsia="Times New Roman" w:hAnsi="Times New Roman" w:cs="Times New Roman"/>
          <w:sz w:val="24"/>
        </w:rPr>
        <w:t>ажнейшие составляющие</w:t>
      </w:r>
      <w:r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="00273B25" w:rsidRPr="00DA0754">
        <w:rPr>
          <w:rFonts w:ascii="Times New Roman" w:eastAsia="Times New Roman" w:hAnsi="Times New Roman" w:cs="Times New Roman"/>
          <w:sz w:val="24"/>
        </w:rPr>
        <w:t>элементы музыкального языка, ее основные средства выразительности.</w:t>
      </w:r>
    </w:p>
    <w:p w:rsidR="00273B25" w:rsidRPr="00DA0754" w:rsidRDefault="00273B25" w:rsidP="00F85F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Мелодия </w:t>
      </w:r>
      <w:r w:rsidR="00F85F0D" w:rsidRPr="00DA0754">
        <w:rPr>
          <w:rFonts w:ascii="Times New Roman" w:eastAsia="Times New Roman" w:hAnsi="Times New Roman" w:cs="Times New Roman"/>
          <w:sz w:val="24"/>
        </w:rPr>
        <w:t>–</w:t>
      </w:r>
      <w:r w:rsidRPr="00DA0754">
        <w:rPr>
          <w:rFonts w:ascii="Times New Roman" w:eastAsia="Times New Roman" w:hAnsi="Times New Roman" w:cs="Times New Roman"/>
          <w:sz w:val="24"/>
        </w:rPr>
        <w:t xml:space="preserve"> основа музыки. Восприятие мелодии в качестве основной музыкальной</w:t>
      </w:r>
      <w:r w:rsidR="00F85F0D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 xml:space="preserve">мысли. Типы мелодики: кантиленная, речитативно-декламационная. Мелодия </w:t>
      </w:r>
      <w:r w:rsidR="00F85F0D" w:rsidRPr="00DA0754">
        <w:rPr>
          <w:rFonts w:ascii="Times New Roman" w:eastAsia="Times New Roman" w:hAnsi="Times New Roman" w:cs="Times New Roman"/>
          <w:sz w:val="24"/>
        </w:rPr>
        <w:t xml:space="preserve">– </w:t>
      </w:r>
      <w:r w:rsidRPr="00DA0754">
        <w:rPr>
          <w:rFonts w:ascii="Times New Roman" w:eastAsia="Times New Roman" w:hAnsi="Times New Roman" w:cs="Times New Roman"/>
          <w:sz w:val="24"/>
        </w:rPr>
        <w:t xml:space="preserve">процесс, который разворачивается во времени. Ее </w:t>
      </w:r>
      <w:r w:rsidR="00F85F0D" w:rsidRPr="00DA0754">
        <w:rPr>
          <w:rFonts w:ascii="Times New Roman" w:eastAsia="Times New Roman" w:hAnsi="Times New Roman" w:cs="Times New Roman"/>
          <w:sz w:val="24"/>
        </w:rPr>
        <w:t>членение на части.</w:t>
      </w:r>
    </w:p>
    <w:p w:rsidR="001905F9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Ритм </w:t>
      </w:r>
      <w:r w:rsidR="001905F9" w:rsidRPr="00DA0754">
        <w:rPr>
          <w:rFonts w:ascii="Times New Roman" w:eastAsia="Times New Roman" w:hAnsi="Times New Roman" w:cs="Times New Roman"/>
          <w:sz w:val="24"/>
        </w:rPr>
        <w:t>– неотъемлемая сторона мелодии.</w:t>
      </w:r>
    </w:p>
    <w:p w:rsidR="001905F9" w:rsidRPr="00DA0754" w:rsidRDefault="001905F9" w:rsidP="001905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Форма ладовой </w:t>
      </w:r>
      <w:r w:rsidR="00273B25" w:rsidRPr="00DA0754">
        <w:rPr>
          <w:rFonts w:ascii="Times New Roman" w:eastAsia="Times New Roman" w:hAnsi="Times New Roman" w:cs="Times New Roman"/>
          <w:sz w:val="24"/>
        </w:rPr>
        <w:t>организации</w:t>
      </w:r>
      <w:r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="00273B25" w:rsidRPr="00DA0754">
        <w:rPr>
          <w:rFonts w:ascii="Times New Roman" w:eastAsia="Times New Roman" w:hAnsi="Times New Roman" w:cs="Times New Roman"/>
          <w:sz w:val="24"/>
        </w:rPr>
        <w:t xml:space="preserve">музыки </w:t>
      </w:r>
      <w:r w:rsidRPr="00DA0754">
        <w:rPr>
          <w:rFonts w:ascii="Times New Roman" w:eastAsia="Times New Roman" w:hAnsi="Times New Roman" w:cs="Times New Roman"/>
          <w:sz w:val="24"/>
        </w:rPr>
        <w:t>– мажоро-минорная система.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Гармония </w:t>
      </w:r>
      <w:r w:rsidR="001905F9" w:rsidRPr="00DA0754">
        <w:rPr>
          <w:rFonts w:ascii="Times New Roman" w:eastAsia="Times New Roman" w:hAnsi="Times New Roman" w:cs="Times New Roman"/>
          <w:sz w:val="24"/>
        </w:rPr>
        <w:t>–</w:t>
      </w:r>
      <w:r w:rsidRPr="00DA0754">
        <w:rPr>
          <w:rFonts w:ascii="Times New Roman" w:eastAsia="Times New Roman" w:hAnsi="Times New Roman" w:cs="Times New Roman"/>
          <w:sz w:val="24"/>
        </w:rPr>
        <w:t xml:space="preserve"> система отношений тонов в их одновременном звучании. Популярные,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контрастирующие друг с другом качества звучания, которые способна создавать ладовая</w:t>
      </w:r>
      <w:r w:rsidR="001905F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организация и гармоничные средства: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• консонанс и диссонанс;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• устойчивость и неустойчивость;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• мажор и минор;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• аккорд и созвучие;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• тональная стабильность и неустойчивость.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Музыкальный темп</w:t>
      </w:r>
      <w:r w:rsidR="001905F9" w:rsidRPr="00DA0754">
        <w:rPr>
          <w:rFonts w:ascii="Times New Roman" w:eastAsia="Times New Roman" w:hAnsi="Times New Roman" w:cs="Times New Roman"/>
          <w:sz w:val="24"/>
        </w:rPr>
        <w:t xml:space="preserve"> – </w:t>
      </w:r>
      <w:r w:rsidRPr="00DA0754">
        <w:rPr>
          <w:rFonts w:ascii="Times New Roman" w:eastAsia="Times New Roman" w:hAnsi="Times New Roman" w:cs="Times New Roman"/>
          <w:sz w:val="24"/>
        </w:rPr>
        <w:t>скорость чередования музыкальных</w:t>
      </w:r>
      <w:r w:rsidR="001905F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долей в единицу времени. Медленные, умеренные и быстрые темпы (итальянские обозначения темпов и их</w:t>
      </w:r>
      <w:r w:rsidR="001905F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изменения). Агогика как особенность исполнительской интерпретации темпо-ритма для</w:t>
      </w:r>
      <w:r w:rsidR="001905F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 xml:space="preserve">создания определенного художественного образа. Темп и агогика </w:t>
      </w:r>
      <w:r w:rsidR="001905F9" w:rsidRPr="00DA0754">
        <w:rPr>
          <w:rFonts w:ascii="Times New Roman" w:eastAsia="Times New Roman" w:hAnsi="Times New Roman" w:cs="Times New Roman"/>
          <w:sz w:val="24"/>
        </w:rPr>
        <w:t>–</w:t>
      </w:r>
      <w:r w:rsidRPr="00DA0754">
        <w:rPr>
          <w:rFonts w:ascii="Times New Roman" w:eastAsia="Times New Roman" w:hAnsi="Times New Roman" w:cs="Times New Roman"/>
          <w:sz w:val="24"/>
        </w:rPr>
        <w:t xml:space="preserve"> отрасль наиболее</w:t>
      </w:r>
      <w:r w:rsidR="001905F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заметного выявления взаимодействия музыки и танца. Обозначение агогич</w:t>
      </w:r>
      <w:r w:rsidR="001905F9" w:rsidRPr="00DA0754">
        <w:rPr>
          <w:rFonts w:ascii="Times New Roman" w:eastAsia="Times New Roman" w:hAnsi="Times New Roman" w:cs="Times New Roman"/>
          <w:sz w:val="24"/>
        </w:rPr>
        <w:t xml:space="preserve">еских </w:t>
      </w:r>
      <w:r w:rsidRPr="00DA0754">
        <w:rPr>
          <w:rFonts w:ascii="Times New Roman" w:eastAsia="Times New Roman" w:hAnsi="Times New Roman" w:cs="Times New Roman"/>
          <w:sz w:val="24"/>
        </w:rPr>
        <w:t>изменений в</w:t>
      </w:r>
      <w:r w:rsidR="001905F9" w:rsidRPr="00DA0754">
        <w:rPr>
          <w:rFonts w:ascii="Times New Roman" w:eastAsia="Times New Roman" w:hAnsi="Times New Roman" w:cs="Times New Roman"/>
          <w:sz w:val="24"/>
        </w:rPr>
        <w:t xml:space="preserve"> музыке.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Динамический</w:t>
      </w:r>
      <w:r w:rsidR="001905F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 xml:space="preserve">оттенок (или нюанс) </w:t>
      </w:r>
      <w:r w:rsidR="001905F9" w:rsidRPr="00DA0754">
        <w:rPr>
          <w:rFonts w:ascii="Times New Roman" w:eastAsia="Times New Roman" w:hAnsi="Times New Roman" w:cs="Times New Roman"/>
          <w:sz w:val="24"/>
        </w:rPr>
        <w:t>–</w:t>
      </w:r>
      <w:r w:rsidRPr="00DA0754">
        <w:rPr>
          <w:rFonts w:ascii="Times New Roman" w:eastAsia="Times New Roman" w:hAnsi="Times New Roman" w:cs="Times New Roman"/>
          <w:sz w:val="24"/>
        </w:rPr>
        <w:t xml:space="preserve"> степень громкости музыки при исполнении музыки. Итальянские</w:t>
      </w:r>
      <w:r w:rsidR="001905F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термины для обозначения основных моментов динамики. Музыкальные термины,</w:t>
      </w:r>
      <w:r w:rsidR="001905F9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обозначающие характер исполнения произведения.</w:t>
      </w:r>
    </w:p>
    <w:p w:rsidR="001905F9" w:rsidRPr="00DA0754" w:rsidRDefault="001905F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ЛИТЕРАТУРА: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1. Безуглая Г. А. Анализ танцевальной и балетной музыки: Учеб пособие / Г. А.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Безуглая. - СПб .: Изд-во Политехн. ун-та, 2009. - 177с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2. Мазель Л.А. О мелодии, М., 1952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3. Мазель Л.А. О природе и средствах музыки, М., 1983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4. Способин И.В. Элементарная теория музыки - М .: Кифара, 2003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5. Холопова В.Н. Мелодика: Научно-метод. Очерк. - М .: Музыка, 1984. - 88 с., Нот.,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Схем (Вопросы истории, теории, методики)</w:t>
      </w:r>
    </w:p>
    <w:p w:rsidR="00273B25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6. Холопова В.Н. Теория музыки: мелодика, ритмика, фактура, тематизм. СПб .: Лань,</w:t>
      </w:r>
    </w:p>
    <w:p w:rsidR="009D369C" w:rsidRPr="00DA0754" w:rsidRDefault="00273B25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2002. - С. 107</w:t>
      </w:r>
    </w:p>
    <w:p w:rsidR="009D4C51" w:rsidRPr="00DA0754" w:rsidRDefault="009D4C51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D369C" w:rsidRPr="00DA0754" w:rsidRDefault="00C50DAB" w:rsidP="00C50DA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ПРАКТИЧЕСКИЕ ЗАДАНИЯ</w:t>
      </w:r>
    </w:p>
    <w:p w:rsidR="009D4C51" w:rsidRPr="00DA0754" w:rsidRDefault="009D4C51" w:rsidP="009D4C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92"/>
        <w:rPr>
          <w:rFonts w:ascii="Times New Roman" w:eastAsia="Times New Roman" w:hAnsi="Times New Roman" w:cs="Times New Roman"/>
          <w:b/>
          <w:sz w:val="24"/>
        </w:rPr>
      </w:pP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287"/>
        <w:rPr>
          <w:rFonts w:ascii="Times New Roman" w:hAnsi="Times New Roman" w:cs="Times New Roman"/>
          <w:vanish/>
        </w:rPr>
      </w:pPr>
      <w:r w:rsidRPr="00DA0754">
        <w:rPr>
          <w:rFonts w:ascii="Times New Roman" w:eastAsia="Times New Roman" w:hAnsi="Times New Roman" w:cs="Times New Roman"/>
          <w:b/>
          <w:vanish/>
          <w:sz w:val="24"/>
        </w:rPr>
        <w:t>Нужно прописать: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287"/>
        <w:rPr>
          <w:rFonts w:ascii="Times New Roman" w:hAnsi="Times New Roman" w:cs="Times New Roman"/>
          <w:vanish/>
        </w:rPr>
      </w:pPr>
      <w:r w:rsidRPr="00DA0754">
        <w:rPr>
          <w:rFonts w:ascii="Times New Roman" w:eastAsia="Times New Roman" w:hAnsi="Times New Roman" w:cs="Times New Roman"/>
          <w:b/>
          <w:vanish/>
          <w:sz w:val="24"/>
        </w:rPr>
        <w:t xml:space="preserve">Тема 1. Название темы. 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287"/>
        <w:rPr>
          <w:rFonts w:ascii="Times New Roman" w:hAnsi="Times New Roman" w:cs="Times New Roman"/>
          <w:vanish/>
        </w:rPr>
      </w:pPr>
      <w:r w:rsidRPr="00DA0754">
        <w:rPr>
          <w:rFonts w:ascii="Times New Roman" w:eastAsia="Times New Roman" w:hAnsi="Times New Roman" w:cs="Times New Roman"/>
          <w:b/>
          <w:vanish/>
          <w:sz w:val="24"/>
        </w:rPr>
        <w:t>Практическая работа 1. Название (если нужно)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287"/>
        <w:rPr>
          <w:rFonts w:ascii="Times New Roman" w:hAnsi="Times New Roman" w:cs="Times New Roman"/>
          <w:vanish/>
        </w:rPr>
      </w:pPr>
      <w:r w:rsidRPr="00DA0754">
        <w:rPr>
          <w:rFonts w:ascii="Times New Roman" w:eastAsia="Times New Roman" w:hAnsi="Times New Roman" w:cs="Times New Roman"/>
          <w:b/>
          <w:vanish/>
          <w:sz w:val="24"/>
        </w:rPr>
        <w:t>Выполнить: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287"/>
        <w:rPr>
          <w:rFonts w:ascii="Times New Roman" w:eastAsia="Times New Roman" w:hAnsi="Times New Roman" w:cs="Times New Roman"/>
          <w:b/>
          <w:vanish/>
          <w:sz w:val="24"/>
        </w:rPr>
      </w:pPr>
      <w:r w:rsidRPr="00DA0754">
        <w:rPr>
          <w:rFonts w:ascii="Times New Roman" w:eastAsia="Times New Roman" w:hAnsi="Times New Roman" w:cs="Times New Roman"/>
          <w:b/>
          <w:vanish/>
          <w:sz w:val="24"/>
        </w:rPr>
        <w:t>Литература: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5. Методика структурного анализа музыкальных композиций.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28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i/>
          <w:sz w:val="24"/>
        </w:rPr>
        <w:t>Ключевые понятия и термины:</w:t>
      </w:r>
      <w:r w:rsidRPr="00DA0754">
        <w:rPr>
          <w:rFonts w:ascii="Times New Roman" w:eastAsia="Times New Roman" w:hAnsi="Times New Roman" w:cs="Times New Roman"/>
          <w:sz w:val="24"/>
        </w:rPr>
        <w:t xml:space="preserve"> период, предложение, музыкальная фраза, мотив, цезура, каденция, квадратность, повторность, реприза, модуляция, отклонение, простая форма, сложная форма, одночастная форма, двухчастная форма, трехчастная форма, репризная форма, безрепризная форма, вариация.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Выполнить: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1. Изучить основную и дополнительную литературу по теме.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2. Работать над ощущением фразировки на слух различными методическими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приемами:</w:t>
      </w:r>
    </w:p>
    <w:p w:rsidR="00EE5555" w:rsidRPr="00DA0754" w:rsidRDefault="00EE5555" w:rsidP="00EE5555">
      <w:pPr>
        <w:pStyle w:val="af9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поочередное выстукивание музыкальных фраз;</w:t>
      </w:r>
    </w:p>
    <w:p w:rsidR="00EE5555" w:rsidRPr="00DA0754" w:rsidRDefault="00EE5555" w:rsidP="00EE5555">
      <w:pPr>
        <w:pStyle w:val="af9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предварительно сжав пальцы в кулак, поочередно выпрямлять их по окончании музыкальной фразы;</w:t>
      </w:r>
    </w:p>
    <w:p w:rsidR="00EE5555" w:rsidRPr="00DA0754" w:rsidRDefault="00EE5555" w:rsidP="00EE5555">
      <w:pPr>
        <w:pStyle w:val="af9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согласовывать движения со строением музыкального произведения (четко начинать и менять движения по частям, фразам, ощущая их окончание).</w:t>
      </w:r>
    </w:p>
    <w:p w:rsidR="00EE5555" w:rsidRPr="00DA0754" w:rsidRDefault="00EE5555" w:rsidP="00EE555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418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3. Анализировать музыкальные произведения:</w:t>
      </w:r>
    </w:p>
    <w:p w:rsidR="00EE5555" w:rsidRPr="00DA0754" w:rsidRDefault="00EE5555" w:rsidP="00EE5555">
      <w:pPr>
        <w:pStyle w:val="af9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определить места цезур, половинных и заключительных каденций;</w:t>
      </w:r>
    </w:p>
    <w:p w:rsidR="00EE5555" w:rsidRPr="00DA0754" w:rsidRDefault="00EE5555" w:rsidP="00EE5555">
      <w:pPr>
        <w:pStyle w:val="af9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определить границы разделов музыкального произведения;</w:t>
      </w:r>
    </w:p>
    <w:p w:rsidR="00EE5555" w:rsidRPr="00DA0754" w:rsidRDefault="00EE5555" w:rsidP="00EE5555">
      <w:pPr>
        <w:pStyle w:val="af9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сопоставить музыкальный материал законченных построений на предмет</w:t>
      </w:r>
    </w:p>
    <w:p w:rsidR="00EE5555" w:rsidRPr="00DA0754" w:rsidRDefault="00EE5555" w:rsidP="00EE5555">
      <w:pPr>
        <w:pStyle w:val="af9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идентичности, вариативности, контраста;</w:t>
      </w:r>
    </w:p>
    <w:p w:rsidR="00EE5555" w:rsidRPr="00DA0754" w:rsidRDefault="00EE5555" w:rsidP="00EE5555">
      <w:pPr>
        <w:pStyle w:val="af9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определить виды развития музыкальных тем.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Музыкальные примеры для анализа:</w:t>
      </w:r>
    </w:p>
    <w:p w:rsidR="00EE5555" w:rsidRPr="00DA0754" w:rsidRDefault="00EE5555" w:rsidP="00EE5555">
      <w:pPr>
        <w:pStyle w:val="af9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Чайковский П. «Детский альбом»: «Старинная французская песенка», «Итальянская песенка», «Вальс», «Шарманщик поет», «Болезнь куклы»;</w:t>
      </w:r>
    </w:p>
    <w:p w:rsidR="00EE5555" w:rsidRPr="00DA0754" w:rsidRDefault="00EE5555" w:rsidP="00EE5555">
      <w:pPr>
        <w:pStyle w:val="af9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Шопен Ф. Прелюдия Ля-мажор op.28 №7;</w:t>
      </w:r>
    </w:p>
    <w:p w:rsidR="00EE5555" w:rsidRPr="00DA0754" w:rsidRDefault="00EE5555" w:rsidP="00EE5555">
      <w:pPr>
        <w:pStyle w:val="af9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Прокофьев С. «Детская музыка»: «Утро», «Марш».</w:t>
      </w:r>
    </w:p>
    <w:p w:rsidR="00EE5555" w:rsidRPr="00DA0754" w:rsidRDefault="00EE5555" w:rsidP="00EE5555">
      <w:pPr>
        <w:pStyle w:val="af9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Литература:[2, С. 37-39, 51-57; 3, С 32-62, 68-95; 19, С. 28-36, 36-40, 41-49; 25 С 55-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100]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6. Определение темпов. Работа с метрономом.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i/>
          <w:sz w:val="24"/>
        </w:rPr>
        <w:t>Ключевые понятия и термины:</w:t>
      </w:r>
      <w:r w:rsidRPr="00DA0754">
        <w:rPr>
          <w:rFonts w:ascii="Times New Roman" w:eastAsia="Times New Roman" w:hAnsi="Times New Roman" w:cs="Times New Roman"/>
          <w:sz w:val="24"/>
        </w:rPr>
        <w:t xml:space="preserve"> темп, доля, сильная доля, слабая доля, затакт, медленный темп, умеренный темп, быстрый темп, ускорение темпа, замедление темпа, ritenuto (ритенуто), accelerando (аччелерандо).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Выполнить: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1. Изучить основную и дополнительную литературу по теме.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2. Определить сильные и слабые доли такта музыкальных примеров.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3. Определять темп с одновременным тактированием.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4. Работать с метрономом, секундомером.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5. Определить темп (количество ударов в минуту) в музыкальных произведениях:</w:t>
      </w:r>
    </w:p>
    <w:p w:rsidR="00EE5555" w:rsidRPr="00DA0754" w:rsidRDefault="00EE5555" w:rsidP="00EE5555">
      <w:pPr>
        <w:pStyle w:val="af9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Чайковский П. «Времена года»: №10 «Октябрь» (Осенняя песня)</w:t>
      </w:r>
    </w:p>
    <w:p w:rsidR="00EE5555" w:rsidRPr="00DA0754" w:rsidRDefault="00EE5555" w:rsidP="00EE5555">
      <w:pPr>
        <w:pStyle w:val="af9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Прокофьев С. «Детская музыка»: «Утро», «Марш»;</w:t>
      </w:r>
    </w:p>
    <w:p w:rsidR="00EE5555" w:rsidRPr="00DA0754" w:rsidRDefault="00EE5555" w:rsidP="00EE5555">
      <w:pPr>
        <w:pStyle w:val="af9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Григ Э. «Шествие гномов»;</w:t>
      </w:r>
    </w:p>
    <w:p w:rsidR="00EE5555" w:rsidRPr="00DA0754" w:rsidRDefault="00EE5555" w:rsidP="00EE5555">
      <w:pPr>
        <w:pStyle w:val="af9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Чайковский П. «Щелкунчик»: «Марш» из 1 действия</w:t>
      </w:r>
    </w:p>
    <w:p w:rsidR="00EE5555" w:rsidRPr="00DA0754" w:rsidRDefault="00EE5555" w:rsidP="00EE5555">
      <w:pPr>
        <w:pStyle w:val="af9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Моцарт В. А. Соната для фортепиано N11 K 331 (Турецкий марш)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Литература: [3, С. 42-45, 143-144]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7. Определение формы.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i/>
          <w:sz w:val="24"/>
        </w:rPr>
        <w:t>Ключевые понятия и термины:</w:t>
      </w:r>
      <w:r w:rsidRPr="00DA0754">
        <w:rPr>
          <w:rFonts w:ascii="Times New Roman" w:eastAsia="Times New Roman" w:hAnsi="Times New Roman" w:cs="Times New Roman"/>
          <w:sz w:val="24"/>
        </w:rPr>
        <w:t xml:space="preserve"> период, предложение, музыкальная фраза, мотив,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цезура, каденция, квадратность, повторность, реприза, модуляция, отклонение, простая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форма, сложная форма, одночастная форма, двухчастная форма, трехчастная форма,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репризная форма, безрепризная форма, вариация, сонатная форма, сюита.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Выполнить: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1. Изучить основную и дополнительную литературу по теме.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2. Анализировать музыкальные произведения:</w:t>
      </w:r>
    </w:p>
    <w:p w:rsidR="00EE5555" w:rsidRPr="00DA0754" w:rsidRDefault="00EE5555" w:rsidP="009C5E42">
      <w:pPr>
        <w:pStyle w:val="af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определить места цезур, половинных и заключительных каденций;</w:t>
      </w:r>
    </w:p>
    <w:p w:rsidR="00EE5555" w:rsidRPr="00DA0754" w:rsidRDefault="00EE5555" w:rsidP="009C5E42">
      <w:pPr>
        <w:pStyle w:val="af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посчитать количество тактов в разделах музыкального произведения;</w:t>
      </w:r>
    </w:p>
    <w:p w:rsidR="00EE5555" w:rsidRPr="00DA0754" w:rsidRDefault="00EE5555" w:rsidP="009C5E42">
      <w:pPr>
        <w:pStyle w:val="af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проанализировать тематизм разделов;</w:t>
      </w:r>
    </w:p>
    <w:p w:rsidR="00EE5555" w:rsidRPr="00DA0754" w:rsidRDefault="00EE5555" w:rsidP="009C5E42">
      <w:pPr>
        <w:pStyle w:val="af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определить контрастные и варьирующиеся разделы;</w:t>
      </w:r>
    </w:p>
    <w:p w:rsidR="00EE5555" w:rsidRPr="00DA0754" w:rsidRDefault="009C5E42" w:rsidP="009C5E42">
      <w:pPr>
        <w:pStyle w:val="af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сопоста</w:t>
      </w:r>
      <w:r w:rsidR="00EE5555" w:rsidRPr="00DA0754">
        <w:rPr>
          <w:rFonts w:ascii="Times New Roman" w:eastAsia="Times New Roman" w:hAnsi="Times New Roman" w:cs="Times New Roman"/>
          <w:sz w:val="24"/>
        </w:rPr>
        <w:t>вить пропорции разделов.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Музыкальные примеры для анализа:</w:t>
      </w:r>
    </w:p>
    <w:p w:rsidR="00EE5555" w:rsidRPr="00DA0754" w:rsidRDefault="00EE5555" w:rsidP="009C5E42">
      <w:pPr>
        <w:pStyle w:val="af9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Чайковский П. «Детский альбом»: «Старинная французская песенка»,</w:t>
      </w:r>
      <w:r w:rsidR="009C5E42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«Итальянская песенка», «Вальс», «Шарманщик поет», «Болезнь куклы»;</w:t>
      </w:r>
    </w:p>
    <w:p w:rsidR="00EE5555" w:rsidRPr="00DA0754" w:rsidRDefault="00EE5555" w:rsidP="009C5E42">
      <w:pPr>
        <w:pStyle w:val="af9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Шопен Ф. Прелюдия Ля-мажор op.28 №7;</w:t>
      </w:r>
    </w:p>
    <w:p w:rsidR="00EE5555" w:rsidRPr="00DA0754" w:rsidRDefault="00EE5555" w:rsidP="009C5E42">
      <w:pPr>
        <w:pStyle w:val="af9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Прокофьев С. «Детская музыка»: «Утро», «Марш»</w:t>
      </w:r>
    </w:p>
    <w:p w:rsidR="00EE5555" w:rsidRPr="00DA0754" w:rsidRDefault="00EE5555" w:rsidP="009C5E42">
      <w:pPr>
        <w:pStyle w:val="af9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Григ Э. «Шествие гномов»;</w:t>
      </w:r>
    </w:p>
    <w:p w:rsidR="00EE5555" w:rsidRPr="00DA0754" w:rsidRDefault="00EE5555" w:rsidP="009C5E42">
      <w:pPr>
        <w:pStyle w:val="af9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Моцарт В. А. Соната для фортепиано N11 K 331 (Турецкий марш)</w:t>
      </w:r>
    </w:p>
    <w:p w:rsidR="009C5E42" w:rsidRPr="00DA0754" w:rsidRDefault="009C5E42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Литература: [2, С 51-57, 64-71; 19, С 34-40]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8. Определение жанровых особенностей. Метро-ритм.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i/>
          <w:sz w:val="24"/>
        </w:rPr>
        <w:t>Ключевые понятия и термины:</w:t>
      </w:r>
      <w:r w:rsidRPr="00DA0754">
        <w:rPr>
          <w:rFonts w:ascii="Times New Roman" w:eastAsia="Times New Roman" w:hAnsi="Times New Roman" w:cs="Times New Roman"/>
          <w:sz w:val="24"/>
        </w:rPr>
        <w:t xml:space="preserve"> ритм, метр, доля, такт, длительность нот, пауза, цезура,</w:t>
      </w:r>
      <w:r w:rsidR="009C5E42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синкопа, затакт, пунктирный ритм, полиметрия, музыкальный размер, простые размеры,</w:t>
      </w:r>
      <w:r w:rsidR="009C5E42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сложные размеры, смешанные размеры.</w:t>
      </w:r>
    </w:p>
    <w:p w:rsidR="009C5E42" w:rsidRPr="00DA0754" w:rsidRDefault="009C5E42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Выполнить: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1. Изучить основную и дополнительную литературу по теме.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2. Определить метр и размер музыкальных произведений:</w:t>
      </w:r>
    </w:p>
    <w:p w:rsidR="00EE5555" w:rsidRPr="00DA0754" w:rsidRDefault="00EE5555" w:rsidP="00EE5555">
      <w:pPr>
        <w:pStyle w:val="af9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Григ Э. «Шествие гномов»;</w:t>
      </w:r>
    </w:p>
    <w:p w:rsidR="00EE5555" w:rsidRPr="00DA0754" w:rsidRDefault="00EE5555" w:rsidP="00EE5555">
      <w:pPr>
        <w:pStyle w:val="af9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Прокофьев С. «Детская музыка»: «Утро», «Марш»;</w:t>
      </w:r>
    </w:p>
    <w:p w:rsidR="00EE5555" w:rsidRPr="00DA0754" w:rsidRDefault="00EE5555" w:rsidP="00EE5555">
      <w:pPr>
        <w:pStyle w:val="af9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Чайковский П. «Детский альбом»: «Старинная французская песенка», «Итальянская песенка», «Вальс», «Шарманщик поет», «Болезнь куклы»;</w:t>
      </w:r>
    </w:p>
    <w:p w:rsidR="00EE5555" w:rsidRPr="00DA0754" w:rsidRDefault="00EE5555" w:rsidP="00EE5555">
      <w:pPr>
        <w:pStyle w:val="af9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Шопен Ф. Прелюдия Ля-мажор op.28 №7;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3. Темы творческих работ:</w:t>
      </w:r>
    </w:p>
    <w:p w:rsidR="00EE5555" w:rsidRPr="00DA0754" w:rsidRDefault="00EE5555" w:rsidP="009C5E42">
      <w:pPr>
        <w:pStyle w:val="af9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Воспитание восприятия характера музыки;</w:t>
      </w:r>
    </w:p>
    <w:p w:rsidR="00EE5555" w:rsidRPr="00DA0754" w:rsidRDefault="00EE5555" w:rsidP="009C5E42">
      <w:pPr>
        <w:pStyle w:val="af9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Развитие музыкально-выразительных представлений и творческой активности;</w:t>
      </w:r>
    </w:p>
    <w:p w:rsidR="00EE5555" w:rsidRPr="00DA0754" w:rsidRDefault="00EE5555" w:rsidP="009C5E42">
      <w:pPr>
        <w:pStyle w:val="af9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Воспитание чувства ритма, музыкально-ритмической памяти;</w:t>
      </w:r>
    </w:p>
    <w:p w:rsidR="00EE5555" w:rsidRPr="00DA0754" w:rsidRDefault="00EE5555" w:rsidP="009C5E42">
      <w:pPr>
        <w:pStyle w:val="af9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Сознательное освоение метроритмической структуры музыки.</w:t>
      </w:r>
    </w:p>
    <w:p w:rsidR="009C5E42" w:rsidRPr="00DA0754" w:rsidRDefault="009C5E42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Литература: [2,С. 20-42, 57-64; 19, С. 21-28, 133-235]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9. Определение ладового строения и тональной драматургии музыкального произведения.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i/>
          <w:sz w:val="24"/>
        </w:rPr>
        <w:t>Ключевые понятия и термины:</w:t>
      </w:r>
      <w:r w:rsidRPr="00DA0754">
        <w:rPr>
          <w:rFonts w:ascii="Times New Roman" w:eastAsia="Times New Roman" w:hAnsi="Times New Roman" w:cs="Times New Roman"/>
          <w:sz w:val="24"/>
        </w:rPr>
        <w:t xml:space="preserve"> лад, мажор, минор, тональность, отклонение,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модуляция, каденция, цезура, период, предложение, фраза, мотив, затакт, раздел, реприза,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такт.</w:t>
      </w:r>
    </w:p>
    <w:p w:rsidR="009C5E42" w:rsidRPr="00DA0754" w:rsidRDefault="009C5E42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Выполнить: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1. Изучить основную и дополнительную литературу по теме.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2. Выявить модуляции, отклонения в музыкальных примерах:</w:t>
      </w:r>
    </w:p>
    <w:p w:rsidR="00EE5555" w:rsidRPr="00DA0754" w:rsidRDefault="00EE5555" w:rsidP="009C5E42">
      <w:pPr>
        <w:pStyle w:val="af9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Чайковский П. «Детский альбом»: «Вальс»;</w:t>
      </w:r>
    </w:p>
    <w:p w:rsidR="00EE5555" w:rsidRPr="00DA0754" w:rsidRDefault="00EE5555" w:rsidP="009C5E42">
      <w:pPr>
        <w:pStyle w:val="af9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Григ Э. «Шествие гномов»;</w:t>
      </w:r>
    </w:p>
    <w:p w:rsidR="00EE5555" w:rsidRPr="00DA0754" w:rsidRDefault="00EE5555" w:rsidP="009C5E42">
      <w:pPr>
        <w:pStyle w:val="af9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Моцарт В. А. Соната для фортепиано N11 K 331 (Турецкий марш)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Литература: [2, C 16-19, 19,, С. 49-64]</w:t>
      </w:r>
    </w:p>
    <w:p w:rsidR="009C5E42" w:rsidRPr="00DA0754" w:rsidRDefault="009C5E42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 10. Анализ музыкально-хореографического произведения.</w:t>
      </w:r>
    </w:p>
    <w:p w:rsidR="009C5E42" w:rsidRPr="00DA0754" w:rsidRDefault="009C5E42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i/>
          <w:sz w:val="24"/>
        </w:rPr>
        <w:t>Ключевые понятия и термины:</w:t>
      </w:r>
      <w:r w:rsidR="009C5E42" w:rsidRPr="00DA0754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мелодия, ритм, метр, доля, такт, цезура, затакт,</w:t>
      </w:r>
      <w:r w:rsidR="009C5E42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музыкальный размер, простые размеры, сложные размеры, смешанные размеры, темп, лад,</w:t>
      </w:r>
      <w:r w:rsidR="009C5E42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мажор, минор, модуляция, отклонение, период, предложение, музыкальная фраза, мотив,</w:t>
      </w:r>
      <w:r w:rsidR="009C5E42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простая форма, сложная форма, двухчастная форма, трехчастная форма, вариации, сонатная</w:t>
      </w:r>
      <w:r w:rsidR="009C5E42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форма, рондо, сюита,</w:t>
      </w:r>
    </w:p>
    <w:p w:rsidR="009C5E42" w:rsidRPr="00DA0754" w:rsidRDefault="009C5E42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Выполнить: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1. Изучить основную и дополнительную литературу по теме.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2. Проанализировать музыкальные произведения:</w:t>
      </w:r>
    </w:p>
    <w:p w:rsidR="00EE5555" w:rsidRPr="00DA0754" w:rsidRDefault="00EE5555" w:rsidP="009C5E42">
      <w:pPr>
        <w:pStyle w:val="af9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Чайковский П. «Времена года»: №10 «Октябрь» (Осенняя песня)</w:t>
      </w:r>
    </w:p>
    <w:p w:rsidR="00EE5555" w:rsidRPr="00DA0754" w:rsidRDefault="00EE5555" w:rsidP="009C5E42">
      <w:pPr>
        <w:pStyle w:val="af9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Прокофьев С. «Ромео и Джульетта». Танец рыцарей</w:t>
      </w:r>
    </w:p>
    <w:p w:rsidR="00EE5555" w:rsidRPr="00DA0754" w:rsidRDefault="00EE5555" w:rsidP="009C5E42">
      <w:pPr>
        <w:pStyle w:val="af9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Григ Э. «Пер Гюнт». В пещере горного короля, Танец Анитры</w:t>
      </w:r>
    </w:p>
    <w:p w:rsidR="00EE5555" w:rsidRPr="00DA0754" w:rsidRDefault="00EE5555" w:rsidP="009C5E42">
      <w:pPr>
        <w:pStyle w:val="af9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Моцарт А. 12 вариаций на тему французской песни «Ah, vous dirai-je Maman»</w:t>
      </w:r>
    </w:p>
    <w:p w:rsidR="00EE555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3. Темы творческих работ:</w:t>
      </w:r>
    </w:p>
    <w:p w:rsidR="00EE5555" w:rsidRPr="00DA0754" w:rsidRDefault="00EE5555" w:rsidP="009C5E42">
      <w:pPr>
        <w:pStyle w:val="af9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проанализировать музыкальный материал личной выпускной квалификационной</w:t>
      </w:r>
      <w:r w:rsidR="009C5E42" w:rsidRPr="00DA0754">
        <w:rPr>
          <w:rFonts w:ascii="Times New Roman" w:eastAsia="Times New Roman" w:hAnsi="Times New Roman" w:cs="Times New Roman"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sz w:val="24"/>
        </w:rPr>
        <w:t>работы</w:t>
      </w:r>
    </w:p>
    <w:p w:rsidR="009C5E42" w:rsidRPr="00DA0754" w:rsidRDefault="009C5E42" w:rsidP="009C5E42">
      <w:pPr>
        <w:pStyle w:val="af9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36865" w:rsidRPr="00DA0754" w:rsidRDefault="00EE5555" w:rsidP="00EE55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Литература: [2, 3, 4, 19, 20, 21 22, 23, 24, 25]</w:t>
      </w:r>
    </w:p>
    <w:p w:rsidR="00C50DAB" w:rsidRPr="00DA0754" w:rsidRDefault="00C50DAB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287"/>
        <w:rPr>
          <w:rFonts w:ascii="Times New Roman" w:hAnsi="Times New Roman" w:cs="Times New Roman"/>
          <w:lang w:val="en-US"/>
        </w:rPr>
      </w:pP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DA0754">
        <w:rPr>
          <w:rFonts w:ascii="Times New Roman" w:hAnsi="Times New Roman" w:cs="Times New Roman"/>
        </w:rPr>
        <w:br w:type="page" w:clear="all"/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 </w:t>
      </w:r>
    </w:p>
    <w:p w:rsidR="009D369C" w:rsidRPr="00DA0754" w:rsidRDefault="005B6F0D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СОДЕРЖАНИЕ САМОСТОЯТЕЛЬНОЙ РАБОТЫ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Самостоятельная работа студентов</w:t>
      </w:r>
      <w:r w:rsidR="00C50DAB" w:rsidRPr="00DA0754">
        <w:rPr>
          <w:rFonts w:ascii="Times New Roman" w:eastAsia="Times New Roman" w:hAnsi="Times New Roman" w:cs="Times New Roman"/>
          <w:sz w:val="24"/>
        </w:rPr>
        <w:t xml:space="preserve"> (далее – СР)</w:t>
      </w:r>
      <w:r w:rsidRPr="00DA0754">
        <w:rPr>
          <w:rFonts w:ascii="Times New Roman" w:eastAsia="Times New Roman" w:hAnsi="Times New Roman" w:cs="Times New Roman"/>
          <w:sz w:val="24"/>
        </w:rPr>
        <w:t xml:space="preserve"> обеспечивает подготовку студента к текущим аудиторным занятиям. Основными формами самостоятельной работы студентов при изучении дисциплины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="00832EBA" w:rsidRPr="00DA0754">
        <w:rPr>
          <w:rFonts w:ascii="Times New Roman" w:eastAsia="Times New Roman" w:hAnsi="Times New Roman" w:cs="Times New Roman"/>
          <w:sz w:val="24"/>
        </w:rPr>
        <w:t>Анализ музыкально-танцевальных форм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 является работа над темами для самостоятельного изучения и подготовка к </w:t>
      </w:r>
      <w:r w:rsidR="00832EBA" w:rsidRPr="00DA0754">
        <w:rPr>
          <w:rFonts w:ascii="Times New Roman" w:eastAsia="Times New Roman" w:hAnsi="Times New Roman" w:cs="Times New Roman"/>
          <w:sz w:val="24"/>
        </w:rPr>
        <w:t>практическим</w:t>
      </w:r>
      <w:r w:rsidRPr="00DA0754">
        <w:rPr>
          <w:rFonts w:ascii="Times New Roman" w:eastAsia="Times New Roman" w:hAnsi="Times New Roman" w:cs="Times New Roman"/>
          <w:sz w:val="24"/>
        </w:rPr>
        <w:t xml:space="preserve"> занятиям. 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СР включает следующие виды работ:</w:t>
      </w:r>
    </w:p>
    <w:p w:rsidR="009D369C" w:rsidRPr="00DA0754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работа с лекционным материалом, предусматривающая проработку конспекта лекций и учебной литературы;</w:t>
      </w:r>
    </w:p>
    <w:p w:rsidR="009D369C" w:rsidRPr="00DA0754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поиск и обзор литературы и электронных источников информации по индивидуально заданной проблеме курса;</w:t>
      </w:r>
    </w:p>
    <w:p w:rsidR="009D369C" w:rsidRPr="00DA0754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выполнение домашнего задания в виде подготовки презентации, доклада по изучаемой теме;</w:t>
      </w:r>
    </w:p>
    <w:p w:rsidR="009D369C" w:rsidRPr="00DA0754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изучение материала, вынесенного на самостоятельную проработку;</w:t>
      </w:r>
    </w:p>
    <w:p w:rsidR="009D369C" w:rsidRPr="00DA0754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подготовка к практическим занятиям;</w:t>
      </w:r>
    </w:p>
    <w:p w:rsidR="009D369C" w:rsidRPr="00DA0754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подготовка к </w:t>
      </w:r>
      <w:r w:rsidR="00EE5555" w:rsidRPr="00DA0754">
        <w:rPr>
          <w:rFonts w:ascii="Times New Roman" w:eastAsia="Times New Roman" w:hAnsi="Times New Roman" w:cs="Times New Roman"/>
          <w:sz w:val="24"/>
        </w:rPr>
        <w:t>зачету</w:t>
      </w:r>
      <w:r w:rsidRPr="00DA0754">
        <w:rPr>
          <w:rFonts w:ascii="Times New Roman" w:eastAsia="Times New Roman" w:hAnsi="Times New Roman" w:cs="Times New Roman"/>
          <w:sz w:val="24"/>
        </w:rPr>
        <w:t>.</w:t>
      </w:r>
    </w:p>
    <w:p w:rsidR="009D369C" w:rsidRPr="00DA0754" w:rsidRDefault="009D369C" w:rsidP="005C6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  <w:rPr>
          <w:rFonts w:ascii="Times New Roman" w:eastAsia="Times New Roman" w:hAnsi="Times New Roman" w:cs="Times New Roman"/>
          <w:sz w:val="24"/>
        </w:rPr>
      </w:pP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hAnsi="Times New Roman" w:cs="Times New Roman"/>
        </w:rPr>
      </w:pPr>
    </w:p>
    <w:p w:rsidR="009D369C" w:rsidRPr="00DA0754" w:rsidRDefault="005B6F0D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ОЦЕНОЧНЫЕ СРЕДСТВА ДЛЯ КОНТРОЛЯ УСПЕВАЕМОСТИ СТУДЕНТОВ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 </w:t>
      </w:r>
    </w:p>
    <w:p w:rsidR="009D369C" w:rsidRPr="00DA0754" w:rsidRDefault="005B6F0D" w:rsidP="001122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ТЕМЫ РЕФЕРАТОВ/ДОКЛАДОВ (ЕСЛИ ПРЕДУСМОТРЕННО)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 </w:t>
      </w:r>
    </w:p>
    <w:p w:rsidR="009D369C" w:rsidRPr="00DA0754" w:rsidRDefault="005B6F0D" w:rsidP="001122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ТЕСТОВЫЕ ЗАДАНИЯ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На каждую компетенцию по 20 вопросов, если компетенция повторяется в других дисциплинах, то количество вопросов делится на количество предметов с данной компетенцией.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Вопросы по тестам должны быть следующего содержания:</w:t>
      </w:r>
    </w:p>
    <w:p w:rsidR="009D369C" w:rsidRPr="00DA0754" w:rsidRDefault="005B6F0D" w:rsidP="00A924FF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Calibri" w:hAnsi="Times New Roman" w:cs="Times New Roman"/>
          <w:b/>
          <w:sz w:val="24"/>
        </w:rPr>
        <w:t>Задания на восстановление последовательности</w:t>
      </w:r>
      <w:r w:rsidRPr="00DA0754">
        <w:rPr>
          <w:rFonts w:ascii="Times New Roman" w:eastAsia="Times New Roman" w:hAnsi="Times New Roman" w:cs="Times New Roman"/>
          <w:sz w:val="24"/>
        </w:rPr>
        <w:t>.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 Тестируемому предлагается ряд понятий, дат, слов, которые нужно установить в правильной последовательности.</w:t>
      </w:r>
    </w:p>
    <w:p w:rsidR="009D369C" w:rsidRPr="00DA0754" w:rsidRDefault="005B6F0D" w:rsidP="00A924FF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Calibri" w:hAnsi="Times New Roman" w:cs="Times New Roman"/>
          <w:b/>
          <w:sz w:val="24"/>
        </w:rPr>
        <w:t>Задания открытого типа</w:t>
      </w:r>
      <w:r w:rsidRPr="00DA0754">
        <w:rPr>
          <w:rFonts w:ascii="Times New Roman" w:eastAsia="Times New Roman" w:hAnsi="Times New Roman" w:cs="Times New Roman"/>
          <w:sz w:val="24"/>
        </w:rPr>
        <w:t>.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 В них тестируемый сам находит ответ и вписывает его в бланк.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К таким заданиям относятся:</w:t>
      </w:r>
    </w:p>
    <w:p w:rsidR="009D369C" w:rsidRPr="00DA0754" w:rsidRDefault="005B6F0D" w:rsidP="00A924FF">
      <w:pPr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Calibri" w:hAnsi="Times New Roman" w:cs="Times New Roman"/>
          <w:b/>
          <w:sz w:val="24"/>
        </w:rPr>
        <w:t>Задания дополнения</w:t>
      </w:r>
      <w:r w:rsidRPr="00DA0754">
        <w:rPr>
          <w:rFonts w:ascii="Times New Roman" w:eastAsia="Times New Roman" w:hAnsi="Times New Roman" w:cs="Times New Roman"/>
          <w:sz w:val="24"/>
        </w:rPr>
        <w:t>. В них нужно вписать небольшую фразу, слово или символы как дополнение к контексту. Например, вставить пропущенную букву, знаки препинания, пропущенное слово и т. д.</w:t>
      </w:r>
    </w:p>
    <w:p w:rsidR="009D369C" w:rsidRPr="00DA0754" w:rsidRDefault="005B6F0D" w:rsidP="00A924FF">
      <w:pPr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Calibri" w:hAnsi="Times New Roman" w:cs="Times New Roman"/>
          <w:b/>
          <w:sz w:val="24"/>
        </w:rPr>
        <w:t>Задания свободного изложения</w:t>
      </w:r>
      <w:r w:rsidRPr="00DA0754">
        <w:rPr>
          <w:rFonts w:ascii="Times New Roman" w:eastAsia="Times New Roman" w:hAnsi="Times New Roman" w:cs="Times New Roman"/>
          <w:sz w:val="24"/>
        </w:rPr>
        <w:t>. Тестируемому выделяется место для свободного изложения ответа на вопрос. Место может быть ограничено по количеству символов, например, не более 100 или 500 символов, 10 слов и т. п.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 xml:space="preserve">8.3. ВОПРОСЫ К </w:t>
      </w:r>
      <w:r w:rsidR="002E3B8C" w:rsidRPr="00DA0754">
        <w:rPr>
          <w:rFonts w:ascii="Times New Roman" w:eastAsia="Times New Roman" w:hAnsi="Times New Roman" w:cs="Times New Roman"/>
          <w:b/>
          <w:sz w:val="24"/>
        </w:rPr>
        <w:t>ЗАЧЕТУ</w:t>
      </w:r>
      <w:r w:rsidRPr="00DA075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E3B8C" w:rsidRPr="00DA0754">
        <w:rPr>
          <w:rFonts w:ascii="Times New Roman" w:eastAsia="Times New Roman" w:hAnsi="Times New Roman" w:cs="Times New Roman"/>
          <w:b/>
          <w:sz w:val="24"/>
          <w:lang w:val="en-US"/>
        </w:rPr>
        <w:t>VII</w:t>
      </w:r>
      <w:r w:rsidRPr="00DA0754">
        <w:rPr>
          <w:rFonts w:ascii="Times New Roman" w:eastAsia="Times New Roman" w:hAnsi="Times New Roman" w:cs="Times New Roman"/>
          <w:b/>
          <w:sz w:val="24"/>
        </w:rPr>
        <w:t xml:space="preserve"> СЕМЕСТР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1.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2.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3.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 xml:space="preserve">Если в дисциплине 2е и более контрольные точки, то следует указать в каком семестре производится контроль 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298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ВОПРОСЫ К ЭКЗАМЕНУ II СЕМЕСТР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1.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2.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3.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298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Если у Вас контроль проходит в форме показа или просмотра, то прописываем: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Тема.№.  прописываем задание, которое должен выполнить студент на зачет/зачёт с оценкой/экзамен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 </w:t>
      </w:r>
    </w:p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hAnsi="Times New Roman" w:cs="Times New Roman"/>
        </w:rPr>
      </w:pPr>
    </w:p>
    <w:p w:rsidR="009D369C" w:rsidRPr="00DA0754" w:rsidRDefault="005B6F0D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МЕТОДЫ ОБУЧЕНИЯ</w:t>
      </w:r>
    </w:p>
    <w:p w:rsidR="0011222C" w:rsidRPr="00DA0754" w:rsidRDefault="0011222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/>
        <w:jc w:val="center"/>
        <w:rPr>
          <w:rFonts w:ascii="Times New Roman" w:hAnsi="Times New Roman" w:cs="Times New Roman"/>
          <w:lang w:val="en-US"/>
        </w:rPr>
      </w:pP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Изучение дисциплины </w:t>
      </w:r>
      <w:r w:rsidR="00273B25" w:rsidRPr="00DA0754">
        <w:rPr>
          <w:rFonts w:ascii="Times New Roman" w:eastAsia="Times New Roman" w:hAnsi="Times New Roman" w:cs="Times New Roman"/>
          <w:sz w:val="24"/>
        </w:rPr>
        <w:t>«</w:t>
      </w:r>
      <w:r w:rsidR="000B3DB4" w:rsidRPr="00DA0754">
        <w:rPr>
          <w:rFonts w:ascii="Times New Roman" w:eastAsia="Times New Roman" w:hAnsi="Times New Roman" w:cs="Times New Roman"/>
          <w:sz w:val="24"/>
        </w:rPr>
        <w:t>Анализ музыкально-танцевальных форм</w:t>
      </w:r>
      <w:r w:rsidR="00273B25" w:rsidRPr="00DA0754">
        <w:rPr>
          <w:rFonts w:ascii="Times New Roman" w:eastAsia="Times New Roman" w:hAnsi="Times New Roman" w:cs="Times New Roman"/>
          <w:sz w:val="24"/>
        </w:rPr>
        <w:t>»</w:t>
      </w:r>
      <w:r w:rsidRPr="00DA0754">
        <w:rPr>
          <w:rFonts w:ascii="Times New Roman" w:eastAsia="Times New Roman" w:hAnsi="Times New Roman" w:cs="Times New Roman"/>
          <w:sz w:val="24"/>
        </w:rPr>
        <w:t xml:space="preserve"> осуществляется студентами в ходе прослушивания лекций, участии в </w:t>
      </w:r>
      <w:r w:rsidR="002E3B8C" w:rsidRPr="00DA0754">
        <w:rPr>
          <w:rFonts w:ascii="Times New Roman" w:eastAsia="Times New Roman" w:hAnsi="Times New Roman" w:cs="Times New Roman"/>
          <w:sz w:val="24"/>
        </w:rPr>
        <w:t xml:space="preserve">практических </w:t>
      </w:r>
      <w:r w:rsidRPr="00DA0754">
        <w:rPr>
          <w:rFonts w:ascii="Times New Roman" w:eastAsia="Times New Roman" w:hAnsi="Times New Roman" w:cs="Times New Roman"/>
          <w:sz w:val="24"/>
        </w:rPr>
        <w:t>занятиях, а также посредством самостоятельной работы с рекомендованной литературой.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В ходе проведения </w:t>
      </w:r>
      <w:r w:rsidR="002E3B8C" w:rsidRPr="00DA0754">
        <w:rPr>
          <w:rFonts w:ascii="Times New Roman" w:eastAsia="Times New Roman" w:hAnsi="Times New Roman" w:cs="Times New Roman"/>
          <w:sz w:val="24"/>
        </w:rPr>
        <w:t xml:space="preserve">практических </w:t>
      </w:r>
      <w:r w:rsidRPr="00DA0754">
        <w:rPr>
          <w:rFonts w:ascii="Times New Roman" w:eastAsia="Times New Roman" w:hAnsi="Times New Roman" w:cs="Times New Roman"/>
          <w:sz w:val="24"/>
        </w:rPr>
        <w:t>занятий студенты отвечают на вопросы, вынесенные в план занятия</w:t>
      </w:r>
      <w:r w:rsidR="002E3B8C" w:rsidRPr="00DA0754">
        <w:rPr>
          <w:rFonts w:ascii="Times New Roman" w:eastAsia="Times New Roman" w:hAnsi="Times New Roman" w:cs="Times New Roman"/>
          <w:sz w:val="24"/>
        </w:rPr>
        <w:t>, анализируют музыкальные примеры</w:t>
      </w:r>
      <w:r w:rsidRPr="00DA0754">
        <w:rPr>
          <w:rFonts w:ascii="Times New Roman" w:eastAsia="Times New Roman" w:hAnsi="Times New Roman" w:cs="Times New Roman"/>
          <w:sz w:val="24"/>
        </w:rPr>
        <w:t xml:space="preserve">. Помимо устной работы, проводится защита </w:t>
      </w:r>
      <w:r w:rsidR="002E3B8C" w:rsidRPr="00DA0754">
        <w:rPr>
          <w:rFonts w:ascii="Times New Roman" w:eastAsia="Times New Roman" w:hAnsi="Times New Roman" w:cs="Times New Roman"/>
          <w:sz w:val="24"/>
        </w:rPr>
        <w:t xml:space="preserve">сообщений </w:t>
      </w:r>
      <w:r w:rsidRPr="00DA0754">
        <w:rPr>
          <w:rFonts w:ascii="Times New Roman" w:eastAsia="Times New Roman" w:hAnsi="Times New Roman" w:cs="Times New Roman"/>
          <w:sz w:val="24"/>
        </w:rPr>
        <w:t xml:space="preserve">по теме </w:t>
      </w:r>
      <w:r w:rsidR="002E3B8C" w:rsidRPr="00DA0754">
        <w:rPr>
          <w:rFonts w:ascii="Times New Roman" w:eastAsia="Times New Roman" w:hAnsi="Times New Roman" w:cs="Times New Roman"/>
          <w:sz w:val="24"/>
        </w:rPr>
        <w:t xml:space="preserve">практического </w:t>
      </w:r>
      <w:r w:rsidRPr="00DA0754">
        <w:rPr>
          <w:rFonts w:ascii="Times New Roman" w:eastAsia="Times New Roman" w:hAnsi="Times New Roman" w:cs="Times New Roman"/>
          <w:sz w:val="24"/>
        </w:rPr>
        <w:t xml:space="preserve">занятия, сопровождающаяся его обсуждением и оцениванием. Кроме того, в ходе </w:t>
      </w:r>
      <w:r w:rsidR="002E3B8C" w:rsidRPr="00DA0754">
        <w:rPr>
          <w:rFonts w:ascii="Times New Roman" w:eastAsia="Times New Roman" w:hAnsi="Times New Roman" w:cs="Times New Roman"/>
          <w:sz w:val="24"/>
        </w:rPr>
        <w:t xml:space="preserve">практического </w:t>
      </w:r>
      <w:r w:rsidRPr="00DA0754">
        <w:rPr>
          <w:rFonts w:ascii="Times New Roman" w:eastAsia="Times New Roman" w:hAnsi="Times New Roman" w:cs="Times New Roman"/>
          <w:sz w:val="24"/>
        </w:rPr>
        <w:t>занятия может быть проведено пилотное тестирование, предполагающее выявление уровня знаний по пройденному материалу.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Для изучения дисциплины предусмотрены следующие формы организации учебного процесса: лекции, </w:t>
      </w:r>
      <w:r w:rsidR="002E3B8C" w:rsidRPr="00DA0754">
        <w:rPr>
          <w:rFonts w:ascii="Times New Roman" w:eastAsia="Times New Roman" w:hAnsi="Times New Roman" w:cs="Times New Roman"/>
          <w:sz w:val="24"/>
        </w:rPr>
        <w:t xml:space="preserve">практические </w:t>
      </w:r>
      <w:r w:rsidRPr="00DA0754">
        <w:rPr>
          <w:rFonts w:ascii="Times New Roman" w:eastAsia="Times New Roman" w:hAnsi="Times New Roman" w:cs="Times New Roman"/>
          <w:sz w:val="24"/>
        </w:rPr>
        <w:t xml:space="preserve">занятия, </w:t>
      </w:r>
      <w:r w:rsidR="002E3B8C" w:rsidRPr="00DA0754">
        <w:rPr>
          <w:rFonts w:ascii="Times New Roman" w:eastAsia="Times New Roman" w:hAnsi="Times New Roman" w:cs="Times New Roman"/>
          <w:sz w:val="24"/>
        </w:rPr>
        <w:t>самостоятельная работа студенто</w:t>
      </w:r>
      <w:r w:rsidRPr="00DA0754">
        <w:rPr>
          <w:rFonts w:ascii="Times New Roman" w:eastAsia="Times New Roman" w:hAnsi="Times New Roman" w:cs="Times New Roman"/>
          <w:sz w:val="24"/>
        </w:rPr>
        <w:t>.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При проведении различных видов занятий используются интерактивные формы обучения: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7039"/>
      </w:tblGrid>
      <w:tr w:rsidR="00DA0754" w:rsidRPr="00DA0754">
        <w:trPr>
          <w:trHeight w:val="77"/>
        </w:trPr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70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Используемые интерактивные образовательные технологии</w:t>
            </w:r>
          </w:p>
        </w:tc>
      </w:tr>
      <w:tr w:rsidR="009D369C" w:rsidRPr="00DA0754">
        <w:tc>
          <w:tcPr>
            <w:tcW w:w="23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2E3B8C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 xml:space="preserve"> занятия </w:t>
            </w:r>
          </w:p>
        </w:tc>
        <w:tc>
          <w:tcPr>
            <w:tcW w:w="70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2E3B8C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>искуссии, коллек</w:t>
            </w:r>
            <w:r w:rsidRPr="00DA0754">
              <w:rPr>
                <w:rFonts w:ascii="Times New Roman" w:eastAsia="Times New Roman" w:hAnsi="Times New Roman" w:cs="Times New Roman"/>
                <w:sz w:val="24"/>
              </w:rPr>
              <w:t>тивное решение творческих задач, участие в онлайн викторинах.</w:t>
            </w:r>
          </w:p>
        </w:tc>
      </w:tr>
    </w:tbl>
    <w:p w:rsidR="009D369C" w:rsidRPr="00DA0754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hAnsi="Times New Roman" w:cs="Times New Roman"/>
        </w:rPr>
      </w:pPr>
    </w:p>
    <w:p w:rsidR="007378F7" w:rsidRPr="00DA0754" w:rsidRDefault="007378F7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360" w:right="282"/>
        <w:jc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7218"/>
      </w:tblGrid>
      <w:tr w:rsidR="00DA0754" w:rsidRPr="00DA0754" w:rsidTr="005C6EC5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pacing w:val="-4"/>
                <w:sz w:val="24"/>
              </w:rPr>
              <w:t>Оценка</w:t>
            </w:r>
          </w:p>
        </w:tc>
        <w:tc>
          <w:tcPr>
            <w:tcW w:w="72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pacing w:val="-4"/>
                <w:sz w:val="24"/>
              </w:rPr>
              <w:t>Характеристика знания предмета и ответов</w:t>
            </w:r>
          </w:p>
        </w:tc>
      </w:tr>
      <w:tr w:rsidR="00DA0754" w:rsidRPr="00DA0754" w:rsidTr="005C6EC5"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pacing w:val="-4"/>
                <w:sz w:val="24"/>
              </w:rPr>
              <w:t> 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5C6E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Критерии оценивания </w:t>
            </w:r>
            <w:r w:rsidR="005C6EC5" w:rsidRPr="00DA075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сообщения</w:t>
            </w:r>
          </w:p>
        </w:tc>
      </w:tr>
      <w:tr w:rsidR="00DA0754" w:rsidRPr="00DA0754" w:rsidTr="005C6EC5"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pacing w:val="-4"/>
                <w:sz w:val="24"/>
              </w:rPr>
              <w:t>отлично (5)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C6EC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Сообщение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 xml:space="preserve"> демонстрирует последовательное, логичное и доказательное раскрытие заявленной темы, студент использует ссылки на использованную и доступную литературу, в том числе электронные источники информации. Каждый из цитируемых литературных источников имеет соответствующую ссылку. Работа демонстрирует глубокие знания студента, овладевшего элементами компетенции </w:t>
            </w:r>
            <w:r w:rsidR="00273B25" w:rsidRPr="00DA0754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r w:rsidR="00273B25" w:rsidRPr="00DA0754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273B25" w:rsidRPr="00DA0754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r w:rsidR="00273B25" w:rsidRPr="00DA0754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 w:rsidR="00273B25" w:rsidRPr="00DA0754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r w:rsidR="00273B25" w:rsidRPr="00DA0754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>, проявившего всесторонние и глубокие знания программного материала по дисциплине, обнаружившего творческие способности в понимании, изложении и практическом использовании усвоенных знаний.</w:t>
            </w:r>
          </w:p>
        </w:tc>
      </w:tr>
      <w:tr w:rsidR="00DA0754" w:rsidRPr="00DA0754" w:rsidTr="005C6EC5"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pacing w:val="-4"/>
                <w:sz w:val="24"/>
              </w:rPr>
              <w:t>хорошо (4)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C6EC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 xml:space="preserve">Сообщение 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 xml:space="preserve">показывает недостаточно последовательное и не всегда логичное раскрытие заявленной темы. Студент не в полной мере показывает уровень изученности учебной литературы, в том числе электронные источники информации. Используемые цитируемые литературные источники имеют соответствующую ссылку. Работа демонстрирует достаточный уровень знаний студента, овладевшего элементами компетенции </w:t>
            </w:r>
            <w:r w:rsidR="00273B25" w:rsidRPr="00DA0754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r w:rsidR="00273B25" w:rsidRPr="00DA0754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 w:rsidR="00273B25" w:rsidRPr="00DA0754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r w:rsidR="00273B25" w:rsidRPr="00DA0754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>, проявившего полное знание программного материала по дисциплине, обнаружившего стабильный характер знаний и умений и способного к их самостоятельному применению и обновлению в ходе последующего обучения и практической деятельности.</w:t>
            </w:r>
          </w:p>
        </w:tc>
      </w:tr>
      <w:tr w:rsidR="00DA0754" w:rsidRPr="00DA0754" w:rsidTr="005C6EC5"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pacing w:val="-4"/>
                <w:sz w:val="24"/>
              </w:rPr>
              <w:t>удовлетворительно (3)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5C6E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5C6EC5" w:rsidRPr="00DA0754">
              <w:rPr>
                <w:rFonts w:ascii="Times New Roman" w:eastAsia="Times New Roman" w:hAnsi="Times New Roman" w:cs="Times New Roman"/>
                <w:sz w:val="24"/>
              </w:rPr>
              <w:t>сообщении</w:t>
            </w:r>
            <w:r w:rsidRPr="00DA0754">
              <w:rPr>
                <w:rFonts w:ascii="Times New Roman" w:eastAsia="Times New Roman" w:hAnsi="Times New Roman" w:cs="Times New Roman"/>
                <w:sz w:val="24"/>
              </w:rPr>
              <w:t xml:space="preserve"> допускаются неточности, недостаточно четкие формулировки, непоследовательность в излагаемых положениях. Студент недостаточно владеет умениями и навыками при работе с рекомендуемой литературой, мало или совсем не использует ссылки на доступную литературу, в том числе электронные источники информации. Работа демонстрирует низкий уровень знаний студента, овладевшего элементами компетенции </w:t>
            </w:r>
            <w:r w:rsidR="00273B25" w:rsidRPr="00DA0754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DA0754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r w:rsidR="00273B25" w:rsidRPr="00DA0754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DA0754">
              <w:rPr>
                <w:rFonts w:ascii="Times New Roman" w:eastAsia="Times New Roman" w:hAnsi="Times New Roman" w:cs="Times New Roman"/>
                <w:sz w:val="24"/>
              </w:rPr>
              <w:t>, т.е. проявившего знания основного программного материала по дисциплине в объеме, необходимом для последующего обучения и предстоящей практической деятельности, знакомого с основной рекомендованной литературой, допустившего неточности в ответе на поставленные вопросы и задания, но в основном обладающему необходимыми знаниями для их устранения при корректи</w:t>
            </w:r>
            <w:r w:rsidR="005C6EC5" w:rsidRPr="00DA0754">
              <w:rPr>
                <w:rFonts w:ascii="Times New Roman" w:eastAsia="Times New Roman" w:hAnsi="Times New Roman" w:cs="Times New Roman"/>
                <w:sz w:val="24"/>
              </w:rPr>
              <w:t>ровке со стороны преподавателя.</w:t>
            </w:r>
          </w:p>
        </w:tc>
      </w:tr>
      <w:tr w:rsidR="00DA0754" w:rsidRPr="00DA0754" w:rsidTr="005C6EC5"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pacing w:val="-4"/>
                <w:sz w:val="24"/>
              </w:rPr>
              <w:t>неудовлетворительно (2)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C6EC5" w:rsidP="005C6E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 xml:space="preserve">Сообщение </w:t>
            </w:r>
            <w:r w:rsidR="005B6F0D" w:rsidRPr="00DA0754">
              <w:rPr>
                <w:rFonts w:ascii="Times New Roman" w:eastAsia="Times New Roman" w:hAnsi="Times New Roman" w:cs="Times New Roman"/>
                <w:sz w:val="24"/>
              </w:rPr>
              <w:t>демонстрирует неудовлетворительный уровень знаний студента, не овладевшему ни одним из элементов компетенции, т.е. обнаружившего существенные пробелы в знании основного программного материала по дисциплине,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 Контрольная работа не соответствует требованиям, предъявляемым к данному виду работ.</w:t>
            </w:r>
          </w:p>
        </w:tc>
      </w:tr>
      <w:tr w:rsidR="00DA0754" w:rsidRPr="00DA0754" w:rsidTr="005C6EC5"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pacing w:val="-4"/>
                <w:sz w:val="24"/>
              </w:rPr>
              <w:t> 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5C6E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Критерии оценивания ответа на</w:t>
            </w:r>
            <w:r w:rsidR="005C6EC5" w:rsidRPr="00DA075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зачете</w:t>
            </w:r>
          </w:p>
        </w:tc>
      </w:tr>
      <w:tr w:rsidR="00DA0754" w:rsidRPr="00DA0754" w:rsidTr="005C6EC5">
        <w:trPr>
          <w:trHeight w:val="561"/>
        </w:trPr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C6EC5" w:rsidP="005C6E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pacing w:val="-4"/>
                <w:sz w:val="24"/>
              </w:rPr>
              <w:t>Зачтено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5C6E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42"/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>Студент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Студент хорошо владее</w:t>
            </w:r>
            <w:r w:rsidR="005C6EC5" w:rsidRPr="00DA0754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Pr="00DA0754">
              <w:rPr>
                <w:rFonts w:ascii="Times New Roman" w:eastAsia="Times New Roman" w:hAnsi="Times New Roman" w:cs="Times New Roman"/>
                <w:sz w:val="24"/>
              </w:rPr>
              <w:t xml:space="preserve"> терминологией, имеет хорошее понимание поставленной задачи. Предпринимает попытки проведения а</w:t>
            </w:r>
            <w:r w:rsidR="005C6EC5" w:rsidRPr="00DA0754">
              <w:rPr>
                <w:rFonts w:ascii="Times New Roman" w:eastAsia="Times New Roman" w:hAnsi="Times New Roman" w:cs="Times New Roman"/>
                <w:sz w:val="24"/>
              </w:rPr>
              <w:t>нализа альтернативных вариантов</w:t>
            </w:r>
            <w:r w:rsidRPr="00DA0754">
              <w:rPr>
                <w:rFonts w:ascii="Times New Roman" w:eastAsia="Times New Roman" w:hAnsi="Times New Roman" w:cs="Times New Roman"/>
                <w:sz w:val="24"/>
              </w:rPr>
              <w:t>. Ответы на постав</w:t>
            </w:r>
            <w:r w:rsidR="005C6EC5" w:rsidRPr="00DA0754">
              <w:rPr>
                <w:rFonts w:ascii="Times New Roman" w:eastAsia="Times New Roman" w:hAnsi="Times New Roman" w:cs="Times New Roman"/>
                <w:sz w:val="24"/>
              </w:rPr>
              <w:t>ленные вопросы задания получены</w:t>
            </w:r>
            <w:r w:rsidRPr="00DA0754">
              <w:rPr>
                <w:rFonts w:ascii="Times New Roman" w:eastAsia="Times New Roman" w:hAnsi="Times New Roman" w:cs="Times New Roman"/>
                <w:sz w:val="24"/>
              </w:rPr>
              <w:t>. Студентом продемонстрирована достаточная степень самостоятельности, оригинальность в представлении материала. Ответ в достаточной степени структурирован и выстроен в заданной логике без нарушений общего смысла. Примерам и личному опыту уделено достаточное внимание.</w:t>
            </w:r>
          </w:p>
        </w:tc>
      </w:tr>
      <w:tr w:rsidR="00DA0754" w:rsidRPr="00DA0754" w:rsidTr="005C6EC5"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C6EC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pacing w:val="-4"/>
                <w:sz w:val="24"/>
              </w:rPr>
              <w:t>Не зачтено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DA0754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42"/>
              <w:jc w:val="both"/>
              <w:rPr>
                <w:rFonts w:ascii="Times New Roman" w:hAnsi="Times New Roman" w:cs="Times New Roman"/>
              </w:rPr>
            </w:pPr>
            <w:r w:rsidRPr="00DA0754">
              <w:rPr>
                <w:rFonts w:ascii="Times New Roman" w:eastAsia="Times New Roman" w:hAnsi="Times New Roman" w:cs="Times New Roman"/>
                <w:sz w:val="24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  <w:r w:rsidRPr="00DA075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Понимание нюансов, причинно-следственных связей очень слабое или полное непонимание. Полное отсутствие анализа альтернативных способов решения проблемы. Ответы на поставленные вопросы не получены, отсутствует аргументация изложенной точки зрения, нет собственной позиции. </w:t>
            </w:r>
          </w:p>
        </w:tc>
      </w:tr>
    </w:tbl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DA0754">
        <w:rPr>
          <w:rFonts w:ascii="Times New Roman" w:hAnsi="Times New Roman" w:cs="Times New Roman"/>
        </w:rPr>
        <w:br w:type="page" w:clear="all"/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 </w:t>
      </w:r>
    </w:p>
    <w:p w:rsidR="009D369C" w:rsidRPr="00DA0754" w:rsidRDefault="005B6F0D" w:rsidP="00A924FF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Гендина, Н. И. Лингвистические средства библиотечно-информационных технологий : учебник / Н. И. Гендина. – Санкт-Петербург : Профессия, 2015. - 440 с. — URL : </w:t>
      </w:r>
      <w:hyperlink r:id="rId8" w:tooltip="http://biblio.profy-lib.ru/book/-/pdf/24172" w:history="1">
        <w:r w:rsidRPr="00DA0754">
          <w:rPr>
            <w:rStyle w:val="af"/>
            <w:rFonts w:ascii="Times New Roman" w:eastAsia="Times New Roman" w:hAnsi="Times New Roman" w:cs="Times New Roman"/>
            <w:color w:val="auto"/>
            <w:sz w:val="24"/>
          </w:rPr>
          <w:t>http://biblio.profy-lib.ru/book/-/pdf/24172</w:t>
        </w:r>
      </w:hyperlink>
      <w:r w:rsidRPr="00DA0754">
        <w:rPr>
          <w:rFonts w:ascii="Times New Roman" w:eastAsia="Times New Roman" w:hAnsi="Times New Roman" w:cs="Times New Roman"/>
          <w:sz w:val="24"/>
        </w:rPr>
        <w:t xml:space="preserve"> — Текст : электронный.</w:t>
      </w:r>
    </w:p>
    <w:sdt>
      <w:sdtPr>
        <w:rPr>
          <w:rFonts w:ascii="Times New Roman" w:hAnsi="Times New Roman" w:cs="Times New Roman"/>
          <w:sz w:val="40"/>
          <w:szCs w:val="40"/>
        </w:rPr>
        <w:id w:val="-915077461"/>
        <w:docPartObj>
          <w:docPartGallery w:val="Bibliographies"/>
          <w:docPartUnique/>
        </w:docPartObj>
      </w:sdtPr>
      <w:sdtEndPr>
        <w:rPr>
          <w:sz w:val="24"/>
          <w:szCs w:val="24"/>
        </w:rPr>
      </w:sdtEndPr>
      <w:sdtContent>
        <w:p w:rsidR="000441CB" w:rsidRPr="00DA0754" w:rsidRDefault="000441CB" w:rsidP="000441CB">
          <w:pPr>
            <w:numPr>
              <w:ilvl w:val="0"/>
              <w:numId w:val="1"/>
            </w:num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after="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DA0754">
            <w:rPr>
              <w:rFonts w:ascii="Times New Roman" w:eastAsia="Times New Roman" w:hAnsi="Times New Roman" w:cs="Times New Roman"/>
              <w:b/>
              <w:sz w:val="24"/>
            </w:rPr>
            <w:t>МЕТОДИЧЕСКОЕ ОБЕСПЕЧЕНИЕ,</w:t>
          </w:r>
          <w:r w:rsidRPr="00DA0754">
            <w:rPr>
              <w:rFonts w:ascii="Times New Roman" w:eastAsia="Times New Roman" w:hAnsi="Times New Roman" w:cs="Times New Roman"/>
              <w:b/>
              <w:sz w:val="24"/>
              <w:lang w:val="en-US"/>
            </w:rPr>
            <w:t xml:space="preserve"> </w:t>
          </w:r>
        </w:p>
        <w:p w:rsidR="000441CB" w:rsidRPr="00DA0754" w:rsidRDefault="000441CB" w:rsidP="000441CB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after="0"/>
            <w:ind w:left="36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DA0754">
            <w:rPr>
              <w:rFonts w:ascii="Times New Roman" w:eastAsia="Times New Roman" w:hAnsi="Times New Roman" w:cs="Times New Roman"/>
              <w:b/>
              <w:sz w:val="24"/>
            </w:rPr>
            <w:t>УЧЕБНАЯ И РЕКОМЕНДУЕМАЯ ЛИТЕРАТУРА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:rsidR="000441CB" w:rsidRPr="00DA0754" w:rsidRDefault="000441CB" w:rsidP="000441CB">
              <w:pPr>
                <w:pStyle w:val="1"/>
                <w:numPr>
                  <w:ilvl w:val="0"/>
                  <w:numId w:val="28"/>
                </w:numPr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DA0754">
                <w:rPr>
                  <w:rFonts w:ascii="Times New Roman" w:hAnsi="Times New Roman" w:cs="Times New Roman"/>
                  <w:sz w:val="24"/>
                  <w:szCs w:val="24"/>
                </w:rPr>
                <w:t>Барсова, И.А. Книга об оркестре – Изд. 2-е. – М. :</w:t>
              </w:r>
            </w:p>
          </w:sdtContent>
        </w:sdt>
      </w:sdtContent>
    </w:sdt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Барсова И. А. Книга об оркестре. — Изд. 2-е. — М. : Музыка, 1978. — 208 с . : нот.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Безуглая Г. А. Анализ танцевальной и балетной музыки : учеб. пособие / Г. А. Безуглая. — СПб : Изд-во Политехн. ун-та, 2009. — 177 с/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Бонфельд М. Ш. Анализ музыкальных произведений: Структуры тональной музыки : учеб. пособие : в 2-х ч., Ч.1. — М. : ВЛАДОС, 2003. — 256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Бонфельд М. Ш. Анализ музыкальных произведений: Структуры тональной музыки : учеб. пособие : в 2-х ч., Ч. 2. — М. : ВЛАДОС, 2003. — 208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Бонфельд М. Ш. Введение в музыкознание : учеб. пособие. — М.  ВЛАДОС, 2001. — 224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Борев Ю.Б. Эстетика : учебник. — М. : Высшая школа, 2002. — 511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Ванслов В. В. Статьи о балете. Музыкально-эстетические проблемы балета / В. В. Ванслов. — М. : Музыка, 1980. — 192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Вашкевич Н. Н. История хореографии всех веков и народов / Н. Н. Вашкевич. — СПб. : Лань, 2009. — 192 с. : ил.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Газарян С. В мире музыкальных инструментов : книга для учащ. старш. кл. — 2-е изд. — М. : Просвещение, 1989. — 192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Друскин М. С. Очерки по истории танцевальной музыки / М. С. Друскин. — Л : Искусство, 1936. — 209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Житомирский Д. В. Избранные статьи / Д. В. Житомирский. — М. : Сов. композитор, 1981. — 390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Карп П. М. О балете / П. Карп. — М. : Искусство, 1967. — 227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Красовская В. М. История русского балета : учеб. пособ. — СПб. : Лань, 2008. — 288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Красовская В. М. Русский балетный театр второй половины XIX века. — 2-е изд., испр. — СПб. : Лань, 2008. — 688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Красовская В. М. Русский балетный театр начала XX века : В 2-х ч., Ч.1 : Хореографы / В. М. Красовская. — Л. : Искусство, 1971. — 525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Красовская В. М. Русский балетный театр. От возникновения до середины XIX века / В. Красовская. — Л : Искусство, 1958. — 310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Красовская В. М. Статьи о балете / В. М. Красовская. — Л. : Искусство, 1967. — 308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Красовская В.М. Западноевропейский балетный театр. Очерки истории. Эпоха Новерра / В. Красовская. — Л. : Искусство, 1981. — 286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Мазель Л. А. Анализ музыкальных произведений : элементы музыки и методика анализа малых форм / Л. А. Мазель, В. А. Цуккерман. — М. : Музыка, 1967. — 766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Мазель Л. Строение музыкальных произведений : учеб. пособие. / Л. Мазель. — 2-е изд. доп. и перераб. — М. : Музыка, 1979. — 536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Цуккерман В. А. Анализ музыкальных произведений : вариационная форма : учебник / В. А. Цуккерман. — М. : Музыка, 1974. — 243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Цуккерман В. А. Анализ музыкальных произведений : Рондо в его историческом развитии : учебник, Ч.1 / В. Цукерман. — 2-е изд. — М. : Музыка, 1988. — 175 с.: нот.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Цуккерман В. А. Анализ музыкальных произведений : Рондо в его историческом развитии : учебник, Ч.2 / В. Цукерман. — 2-е изд. — М. : Музыка, 1990. — 128 с.: нот.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Цуккерман В. А. Анализ музыкальных произведений : Сложные формы : учебник / В. Цуккерман. — М. : Музыка, 1984. — 214 с.: нот.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Цуккерман В. А. Анализ музыкальных произведений. Общие принципы развития и формообразования в музыке. Простые формы : учебник. — М. : Музыка, 1980. — 295 с.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Чистякова В. В. В мире танца / В. В. Чистякова. — М. : Искусство, 1964. — 132 с. : ил.</w:t>
      </w:r>
    </w:p>
    <w:p w:rsidR="000441CB" w:rsidRPr="00DA0754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>Юшкова Е. В. Айседора Дункан и вокруг: новые исследования и материалы / Е. В. Юшкова. — М. : Кабинетный ученый, 2019. — 280 с. : ил.</w:t>
      </w:r>
    </w:p>
    <w:p w:rsidR="009D369C" w:rsidRPr="00DA0754" w:rsidRDefault="009D369C" w:rsidP="00AE24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 </w:t>
      </w:r>
    </w:p>
    <w:p w:rsidR="009D369C" w:rsidRPr="00DA0754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Профессиональные базы данных и информационные справочные системы</w:t>
      </w:r>
    </w:p>
    <w:p w:rsidR="009D369C" w:rsidRPr="00DA0754" w:rsidRDefault="005B6F0D" w:rsidP="00A924FF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 xml:space="preserve">Библиотека диссертаций и рефератов России .– Режим доступа: </w:t>
      </w:r>
      <w:hyperlink r:id="rId9" w:tooltip="http://www.dslib.net/" w:history="1">
        <w:r w:rsidRPr="00DA0754">
          <w:rPr>
            <w:rStyle w:val="af"/>
            <w:rFonts w:ascii="Times New Roman" w:eastAsia="Times New Roman" w:hAnsi="Times New Roman" w:cs="Times New Roman"/>
            <w:color w:val="auto"/>
            <w:sz w:val="24"/>
            <w:u w:val="none"/>
          </w:rPr>
          <w:t>http://www.dslib.net</w:t>
        </w:r>
      </w:hyperlink>
      <w:r w:rsidRPr="00DA0754">
        <w:rPr>
          <w:rFonts w:ascii="Times New Roman" w:eastAsia="Times New Roman" w:hAnsi="Times New Roman" w:cs="Times New Roman"/>
          <w:sz w:val="24"/>
        </w:rPr>
        <w:t xml:space="preserve"> </w:t>
      </w:r>
    </w:p>
    <w:p w:rsidR="009D369C" w:rsidRPr="00DA0754" w:rsidRDefault="009D36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</w:p>
    <w:p w:rsidR="000441CB" w:rsidRPr="00DA0754" w:rsidRDefault="000441CB" w:rsidP="00044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</w:p>
    <w:p w:rsidR="000441CB" w:rsidRPr="00DA0754" w:rsidRDefault="000441CB" w:rsidP="00044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</w:p>
    <w:p w:rsidR="000441CB" w:rsidRPr="00DA0754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Алексеева, Н. И. Музыкально-танцевальные формы: теория и практика. – Москва: Музыка, 2018.  </w:t>
      </w:r>
    </w:p>
    <w:p w:rsidR="000441CB" w:rsidRPr="00DA0754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Барабанов, С. В. Эстетика танца: от классики до современности. – Санкт-Петербург: Лань, 2020.  </w:t>
      </w:r>
    </w:p>
    <w:p w:rsidR="000441CB" w:rsidRPr="00DA0754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Васильев, А. А. Основы хореографии. – Казань: Издательство Казанского университета, 2019.  </w:t>
      </w:r>
    </w:p>
    <w:p w:rsidR="000441CB" w:rsidRPr="00DA0754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Волкова, Т. И. Музыка и танец: синергия искусства. – Новосибирск: Сибирское университетское издание, 2021.  </w:t>
      </w:r>
    </w:p>
    <w:p w:rsidR="000441CB" w:rsidRPr="00DA0754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Григорьева, Е. Н. Танцевальные направления XX века. – Ростов-на-Дону: Феникс, 2017.  </w:t>
      </w:r>
    </w:p>
    <w:p w:rsidR="000441CB" w:rsidRPr="00DA0754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Дмитриев, П. Л. Танец как форма художественного выражения. – Екатеринбург: Уралочка, 2016.  </w:t>
      </w:r>
    </w:p>
    <w:p w:rsidR="000441CB" w:rsidRPr="00DA0754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Ершова, И. В. Хореография народных танцев. – Москва: Искусство, 2020.  </w:t>
      </w:r>
    </w:p>
    <w:p w:rsidR="000441CB" w:rsidRPr="00DA0754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Жукова, Л. А. Музыкально-танцевальные жанры: классификация и анализ. – Краснодар: КубГУ, 2022.  </w:t>
      </w:r>
    </w:p>
    <w:p w:rsidR="000441CB" w:rsidRPr="00DA0754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Колесников, В. Д. История танца: от древности до современности. – Ярославль: ЯГПУ, 2021.  </w:t>
      </w:r>
    </w:p>
    <w:p w:rsidR="000441CB" w:rsidRPr="00DA0754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Костенко, М. С. Ритмы и движения: танцевальная культура. – Владивосток: Дальнаука, 2018.  </w:t>
      </w:r>
    </w:p>
    <w:p w:rsidR="000441CB" w:rsidRPr="00DA0754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Лебедева, С. Ю. Современные танцевальные техники. – Челябинск: ЧелГУ, 2019.  </w:t>
      </w:r>
    </w:p>
    <w:p w:rsidR="000441CB" w:rsidRPr="00DA0754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Миронова, Т. Г. Эмоции в танце: психология и философия. – Казань: ВКТ, 2020.  </w:t>
      </w:r>
    </w:p>
    <w:p w:rsidR="000441CB" w:rsidRPr="00DA0754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Николаев, А. I. Традиционные танцы народов мира. – Уфа: УГАТУ, 2022.  </w:t>
      </w:r>
    </w:p>
    <w:p w:rsidR="000441CB" w:rsidRPr="00DA0754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Петров, И. Ю. Анализ музыкального сопровождения танца. – Омск: ОГУ, 2023.  </w:t>
      </w:r>
    </w:p>
    <w:p w:rsidR="000441CB" w:rsidRPr="00DA0754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754">
        <w:rPr>
          <w:rFonts w:ascii="Times New Roman" w:hAnsi="Times New Roman" w:cs="Times New Roman"/>
          <w:sz w:val="24"/>
          <w:szCs w:val="24"/>
        </w:rPr>
        <w:t xml:space="preserve">Сидорова, М. А. Музыкально-танцевальные фестивали: история и современность. – Тюмень: ТюмГУ, 2021.  </w:t>
      </w:r>
    </w:p>
    <w:p w:rsidR="000441CB" w:rsidRPr="00DA0754" w:rsidRDefault="000441CB" w:rsidP="00044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</w:p>
    <w:p w:rsidR="000441CB" w:rsidRPr="00DA0754" w:rsidRDefault="00044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</w:p>
    <w:p w:rsidR="009D369C" w:rsidRPr="00DA0754" w:rsidRDefault="005B6F0D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МАТЕРИАЛЬНО-ТЕХНИЧЕСКОЕ ОБЕСПЕЧЕНИЕ</w:t>
      </w:r>
      <w:r w:rsidR="0011222C" w:rsidRPr="00DA075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A0754">
        <w:rPr>
          <w:rFonts w:ascii="Times New Roman" w:eastAsia="Times New Roman" w:hAnsi="Times New Roman" w:cs="Times New Roman"/>
          <w:b/>
          <w:sz w:val="24"/>
        </w:rPr>
        <w:t>И ИНФОРМАЦИОННЫЕ ТЕХНОЛОГИИ</w:t>
      </w:r>
    </w:p>
    <w:p w:rsidR="009D369C" w:rsidRPr="00DA0754" w:rsidRDefault="005B6F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b/>
          <w:sz w:val="24"/>
        </w:rPr>
        <w:t> </w:t>
      </w:r>
    </w:p>
    <w:p w:rsidR="009D369C" w:rsidRPr="00DA0754" w:rsidRDefault="005B6F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</w:rPr>
      </w:pPr>
      <w:r w:rsidRPr="00DA0754">
        <w:rPr>
          <w:rFonts w:ascii="Times New Roman" w:eastAsia="Times New Roman" w:hAnsi="Times New Roman" w:cs="Times New Roman"/>
          <w:sz w:val="24"/>
        </w:rPr>
        <w:t>Учебные занятия проводятся в аудиториях согласно расписанию занятий. Для проведения лекционных и семинарских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D640C9" w:rsidRPr="00DA0754" w:rsidRDefault="005B6F0D" w:rsidP="00112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A0754">
        <w:rPr>
          <w:rFonts w:ascii="Times New Roman" w:eastAsia="Times New Roman" w:hAnsi="Times New Roman" w:cs="Times New Roman"/>
          <w:sz w:val="24"/>
        </w:rPr>
        <w:t>Для самостоятельной работы студенты используют литературу читального зала библиотеки Академии Матусовского, имеют доступ к ресурсам электронной библиотечной системы Академии, а также возможность использования 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</w:t>
      </w:r>
    </w:p>
    <w:p w:rsidR="00D640C9" w:rsidRPr="00DA0754" w:rsidRDefault="00D640C9" w:rsidP="00112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D640C9" w:rsidRPr="00D640C9" w:rsidRDefault="00D640C9" w:rsidP="00D640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vanish/>
          <w:color w:val="FF0000"/>
          <w:sz w:val="24"/>
        </w:rPr>
      </w:pPr>
      <w:r w:rsidRPr="00D640C9">
        <w:rPr>
          <w:rFonts w:ascii="Times New Roman" w:eastAsia="Times New Roman" w:hAnsi="Times New Roman" w:cs="Times New Roman"/>
          <w:vanish/>
          <w:color w:val="FF0000"/>
          <w:sz w:val="24"/>
        </w:rPr>
        <w:t>Танец, как явление искусства, занимает особое место в культурной жизни человечества. В последние десятилетия наблюдается значительный интерес к изучению различных музыкально-танцевальных форм, что подтверждается обширной литературой, такой как работы Алексеева, Барабанова и Волковой. Эти исследования не только углубляют понимание истоков танцевальных направлений, но и выявляют их взаимодействие с музыкальными жанрами.</w:t>
      </w:r>
    </w:p>
    <w:p w:rsidR="00D640C9" w:rsidRPr="00D640C9" w:rsidRDefault="00D640C9" w:rsidP="00D640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vanish/>
          <w:color w:val="FF0000"/>
          <w:sz w:val="24"/>
        </w:rPr>
      </w:pPr>
    </w:p>
    <w:p w:rsidR="00D640C9" w:rsidRPr="00D640C9" w:rsidRDefault="00D640C9" w:rsidP="00D640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vanish/>
          <w:color w:val="FF0000"/>
          <w:sz w:val="24"/>
        </w:rPr>
      </w:pPr>
      <w:r w:rsidRPr="00D640C9">
        <w:rPr>
          <w:rFonts w:ascii="Times New Roman" w:eastAsia="Times New Roman" w:hAnsi="Times New Roman" w:cs="Times New Roman"/>
          <w:vanish/>
          <w:color w:val="FF0000"/>
          <w:sz w:val="24"/>
        </w:rPr>
        <w:t xml:space="preserve">Среди актуальных тем можно выделить эволюцию танца от классических традиций до современных экспериментальных форм. Книги Григорьевой и Ершовой помогают выявить социальные и культурные контексты, в которых развивались танцы различных народов, отражая богатство и разнообразие культурного наследия. </w:t>
      </w:r>
    </w:p>
    <w:p w:rsidR="00D640C9" w:rsidRPr="00D640C9" w:rsidRDefault="00D640C9" w:rsidP="00D640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vanish/>
          <w:color w:val="FF0000"/>
          <w:sz w:val="24"/>
        </w:rPr>
      </w:pPr>
    </w:p>
    <w:p w:rsidR="009D369C" w:rsidRPr="00D640C9" w:rsidRDefault="00D640C9" w:rsidP="00D640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vanish/>
          <w:color w:val="FF0000"/>
        </w:rPr>
      </w:pPr>
      <w:r w:rsidRPr="00D640C9">
        <w:rPr>
          <w:rFonts w:ascii="Times New Roman" w:eastAsia="Times New Roman" w:hAnsi="Times New Roman" w:cs="Times New Roman"/>
          <w:vanish/>
          <w:color w:val="FF0000"/>
          <w:sz w:val="24"/>
        </w:rPr>
        <w:t>Также важно отметить связь эмоционального восприятия танца с его психологическими и философскими аспектами, о чем подробно говорит Миронова. Это подчеркивает необходимость чуждых традициям подходов к хореографии, о чем говорит Лебедева в своих работах по современным танцевальным техникам. Таким образом, изучение танца обогащает не только теоретические знания, но и практическое применение в культурной жизни.</w:t>
      </w:r>
      <w:r w:rsidR="005B6F0D" w:rsidRPr="00D640C9">
        <w:rPr>
          <w:rFonts w:ascii="Times New Roman" w:eastAsia="Times New Roman" w:hAnsi="Times New Roman" w:cs="Times New Roman"/>
          <w:vanish/>
          <w:color w:val="FF0000"/>
          <w:sz w:val="24"/>
        </w:rPr>
        <w:t>.</w:t>
      </w:r>
    </w:p>
    <w:sectPr w:rsidR="009D369C" w:rsidRPr="00D640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3DC" w:rsidRDefault="00BC13DC">
      <w:pPr>
        <w:spacing w:after="0" w:line="240" w:lineRule="auto"/>
      </w:pPr>
      <w:r>
        <w:separator/>
      </w:r>
    </w:p>
  </w:endnote>
  <w:endnote w:type="continuationSeparator" w:id="0">
    <w:p w:rsidR="00BC13DC" w:rsidRDefault="00BC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3DC" w:rsidRDefault="00BC13DC">
      <w:pPr>
        <w:spacing w:after="0" w:line="240" w:lineRule="auto"/>
      </w:pPr>
      <w:r>
        <w:separator/>
      </w:r>
    </w:p>
  </w:footnote>
  <w:footnote w:type="continuationSeparator" w:id="0">
    <w:p w:rsidR="00BC13DC" w:rsidRDefault="00BC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D7C"/>
    <w:multiLevelType w:val="hybridMultilevel"/>
    <w:tmpl w:val="E7AAE64E"/>
    <w:lvl w:ilvl="0" w:tplc="B99E94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95A86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D000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8A4F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1EAE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DEF3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06EC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46E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7C79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0D3266"/>
    <w:multiLevelType w:val="hybridMultilevel"/>
    <w:tmpl w:val="5C5A4FF2"/>
    <w:lvl w:ilvl="0" w:tplc="6388D38A">
      <w:start w:val="1"/>
      <w:numFmt w:val="decimal"/>
      <w:lvlText w:val="%1."/>
      <w:lvlJc w:val="left"/>
      <w:pPr>
        <w:ind w:left="1069" w:hanging="360"/>
      </w:pPr>
    </w:lvl>
    <w:lvl w:ilvl="1" w:tplc="F9AAA9E2">
      <w:start w:val="1"/>
      <w:numFmt w:val="lowerLetter"/>
      <w:lvlText w:val="%2."/>
      <w:lvlJc w:val="left"/>
      <w:pPr>
        <w:ind w:left="1789" w:hanging="360"/>
      </w:pPr>
    </w:lvl>
    <w:lvl w:ilvl="2" w:tplc="B6B24A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F09F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680A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826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C44D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98D1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480E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CB07723"/>
    <w:multiLevelType w:val="multilevel"/>
    <w:tmpl w:val="11F8A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E416C0"/>
    <w:multiLevelType w:val="hybridMultilevel"/>
    <w:tmpl w:val="E85224DC"/>
    <w:lvl w:ilvl="0" w:tplc="576E931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8DD6DC7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5EE31B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636D1E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3F2AA6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B163AF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FA24DD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D0A0A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B5A14E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15A209A3"/>
    <w:multiLevelType w:val="hybridMultilevel"/>
    <w:tmpl w:val="B8BED8FE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436E92"/>
    <w:multiLevelType w:val="hybridMultilevel"/>
    <w:tmpl w:val="3614F6B0"/>
    <w:lvl w:ilvl="0" w:tplc="50D695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39E4433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D32796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8DC14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DE25E8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C7CEA4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02AC0B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BCA16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676824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21560E4E"/>
    <w:multiLevelType w:val="hybridMultilevel"/>
    <w:tmpl w:val="46CA1DB0"/>
    <w:lvl w:ilvl="0" w:tplc="634CE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2A7213"/>
    <w:multiLevelType w:val="hybridMultilevel"/>
    <w:tmpl w:val="12A80B2A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F87358"/>
    <w:multiLevelType w:val="hybridMultilevel"/>
    <w:tmpl w:val="73C0F0A4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184ED0"/>
    <w:multiLevelType w:val="hybridMultilevel"/>
    <w:tmpl w:val="81A28940"/>
    <w:lvl w:ilvl="0" w:tplc="0748D2BC">
      <w:start w:val="1"/>
      <w:numFmt w:val="decimal"/>
      <w:lvlText w:val="%1."/>
      <w:lvlJc w:val="left"/>
      <w:pPr>
        <w:ind w:left="720" w:hanging="360"/>
      </w:pPr>
    </w:lvl>
    <w:lvl w:ilvl="1" w:tplc="0ED41C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CE3C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2EC3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A41A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A46A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BE06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7256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16FD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2521E3E"/>
    <w:multiLevelType w:val="hybridMultilevel"/>
    <w:tmpl w:val="F13ABFE2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DA2FDC"/>
    <w:multiLevelType w:val="hybridMultilevel"/>
    <w:tmpl w:val="11F8A962"/>
    <w:lvl w:ilvl="0" w:tplc="B35E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6570C4"/>
    <w:multiLevelType w:val="multilevel"/>
    <w:tmpl w:val="46CA1D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002A10"/>
    <w:multiLevelType w:val="hybridMultilevel"/>
    <w:tmpl w:val="E9668AE0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4015A8"/>
    <w:multiLevelType w:val="multilevel"/>
    <w:tmpl w:val="ED6E24D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149" w:hanging="360"/>
      </w:pPr>
    </w:lvl>
    <w:lvl w:ilvl="2">
      <w:start w:val="1"/>
      <w:numFmt w:val="decimal"/>
      <w:lvlText w:val="%1.%2.%3"/>
      <w:lvlJc w:val="left"/>
      <w:pPr>
        <w:ind w:left="4298" w:hanging="720"/>
      </w:pPr>
    </w:lvl>
    <w:lvl w:ilvl="3">
      <w:start w:val="1"/>
      <w:numFmt w:val="decimal"/>
      <w:lvlText w:val="%1.%2.%3.%4"/>
      <w:lvlJc w:val="left"/>
      <w:pPr>
        <w:ind w:left="6087" w:hanging="720"/>
      </w:pPr>
    </w:lvl>
    <w:lvl w:ilvl="4">
      <w:start w:val="1"/>
      <w:numFmt w:val="decimal"/>
      <w:lvlText w:val="%1.%2.%3.%4.%5"/>
      <w:lvlJc w:val="left"/>
      <w:pPr>
        <w:ind w:left="8236" w:hanging="1080"/>
      </w:pPr>
    </w:lvl>
    <w:lvl w:ilvl="5">
      <w:start w:val="1"/>
      <w:numFmt w:val="decimal"/>
      <w:lvlText w:val="%1.%2.%3.%4.%5.%6"/>
      <w:lvlJc w:val="left"/>
      <w:pPr>
        <w:ind w:left="10025" w:hanging="1080"/>
      </w:pPr>
    </w:lvl>
    <w:lvl w:ilvl="6">
      <w:start w:val="1"/>
      <w:numFmt w:val="decimal"/>
      <w:lvlText w:val="%1.%2.%3.%4.%5.%6.%7"/>
      <w:lvlJc w:val="left"/>
      <w:pPr>
        <w:ind w:left="12174" w:hanging="1440"/>
      </w:pPr>
    </w:lvl>
    <w:lvl w:ilvl="7">
      <w:start w:val="1"/>
      <w:numFmt w:val="decimal"/>
      <w:lvlText w:val="%1.%2.%3.%4.%5.%6.%7.%8"/>
      <w:lvlJc w:val="left"/>
      <w:pPr>
        <w:ind w:left="13963" w:hanging="1440"/>
      </w:pPr>
    </w:lvl>
    <w:lvl w:ilvl="8">
      <w:start w:val="1"/>
      <w:numFmt w:val="decimal"/>
      <w:lvlText w:val="%1.%2.%3.%4.%5.%6.%7.%8.%9"/>
      <w:lvlJc w:val="left"/>
      <w:pPr>
        <w:ind w:left="16112" w:hanging="1800"/>
      </w:pPr>
    </w:lvl>
  </w:abstractNum>
  <w:abstractNum w:abstractNumId="15">
    <w:nsid w:val="4F4976E5"/>
    <w:multiLevelType w:val="hybridMultilevel"/>
    <w:tmpl w:val="20FA791A"/>
    <w:lvl w:ilvl="0" w:tplc="57245E2A">
      <w:start w:val="1"/>
      <w:numFmt w:val="decimal"/>
      <w:lvlText w:val="%1."/>
      <w:lvlJc w:val="left"/>
      <w:pPr>
        <w:ind w:left="720" w:hanging="360"/>
      </w:pPr>
    </w:lvl>
    <w:lvl w:ilvl="1" w:tplc="06D8EE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A468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1C9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ACF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2A02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CA6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861F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624A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F4E3269"/>
    <w:multiLevelType w:val="hybridMultilevel"/>
    <w:tmpl w:val="2F36BAC6"/>
    <w:lvl w:ilvl="0" w:tplc="C4B8666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9641F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9CB3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A2E5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FE5F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CE8E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FAA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B27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2E14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394254C"/>
    <w:multiLevelType w:val="hybridMultilevel"/>
    <w:tmpl w:val="159437EA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8215B3"/>
    <w:multiLevelType w:val="hybridMultilevel"/>
    <w:tmpl w:val="54F25A5C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EC7163"/>
    <w:multiLevelType w:val="hybridMultilevel"/>
    <w:tmpl w:val="7836438A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29ECB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04AF7A">
      <w:start w:val="1"/>
      <w:numFmt w:val="bullet"/>
      <w:lvlText w:val="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76B8CD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107B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1047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C0E9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940D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824B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5A9675C0"/>
    <w:multiLevelType w:val="hybridMultilevel"/>
    <w:tmpl w:val="2338A118"/>
    <w:lvl w:ilvl="0" w:tplc="8E28F88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B444F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24F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08B0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16E6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F40C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DE3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B858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4A11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646C5508"/>
    <w:multiLevelType w:val="hybridMultilevel"/>
    <w:tmpl w:val="B20C045E"/>
    <w:lvl w:ilvl="0" w:tplc="D4B6E0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94B69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6E15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7CE5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4835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F4B3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C44D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7A5E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20DB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6923435"/>
    <w:multiLevelType w:val="hybridMultilevel"/>
    <w:tmpl w:val="3E56B81C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6B62EA"/>
    <w:multiLevelType w:val="hybridMultilevel"/>
    <w:tmpl w:val="C7A45494"/>
    <w:lvl w:ilvl="0" w:tplc="1CF6660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EA8C92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44EF2A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94CC0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2123C2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5CEC70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C5272D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722C67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A626C1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4">
    <w:nsid w:val="713D7802"/>
    <w:multiLevelType w:val="hybridMultilevel"/>
    <w:tmpl w:val="664839D6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A9775C"/>
    <w:multiLevelType w:val="hybridMultilevel"/>
    <w:tmpl w:val="4BB82150"/>
    <w:lvl w:ilvl="0" w:tplc="3DFA0F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661A685E">
      <w:start w:val="1"/>
      <w:numFmt w:val="lowerLetter"/>
      <w:lvlText w:val="%2."/>
      <w:lvlJc w:val="left"/>
      <w:pPr>
        <w:ind w:left="1789" w:hanging="360"/>
      </w:pPr>
    </w:lvl>
    <w:lvl w:ilvl="2" w:tplc="5A4686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9E86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206D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4C6D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2AC3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B2ED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0AAE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784B185D"/>
    <w:multiLevelType w:val="hybridMultilevel"/>
    <w:tmpl w:val="AEF0B1F6"/>
    <w:lvl w:ilvl="0" w:tplc="B798EBC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17C4D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88AD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981D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8CBB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40CB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5883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A6B4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DE5A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79144651"/>
    <w:multiLevelType w:val="hybridMultilevel"/>
    <w:tmpl w:val="B35A0B8A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C535F39"/>
    <w:multiLevelType w:val="multilevel"/>
    <w:tmpl w:val="A7EECB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14"/>
  </w:num>
  <w:num w:numId="4">
    <w:abstractNumId w:val="19"/>
  </w:num>
  <w:num w:numId="5">
    <w:abstractNumId w:val="1"/>
  </w:num>
  <w:num w:numId="6">
    <w:abstractNumId w:val="9"/>
  </w:num>
  <w:num w:numId="7">
    <w:abstractNumId w:val="15"/>
  </w:num>
  <w:num w:numId="8">
    <w:abstractNumId w:val="3"/>
  </w:num>
  <w:num w:numId="9">
    <w:abstractNumId w:val="23"/>
  </w:num>
  <w:num w:numId="10">
    <w:abstractNumId w:val="26"/>
  </w:num>
  <w:num w:numId="11">
    <w:abstractNumId w:val="16"/>
  </w:num>
  <w:num w:numId="12">
    <w:abstractNumId w:val="5"/>
  </w:num>
  <w:num w:numId="13">
    <w:abstractNumId w:val="0"/>
  </w:num>
  <w:num w:numId="14">
    <w:abstractNumId w:val="21"/>
  </w:num>
  <w:num w:numId="15">
    <w:abstractNumId w:val="25"/>
  </w:num>
  <w:num w:numId="16">
    <w:abstractNumId w:val="7"/>
  </w:num>
  <w:num w:numId="17">
    <w:abstractNumId w:val="17"/>
  </w:num>
  <w:num w:numId="18">
    <w:abstractNumId w:val="6"/>
  </w:num>
  <w:num w:numId="19">
    <w:abstractNumId w:val="18"/>
  </w:num>
  <w:num w:numId="20">
    <w:abstractNumId w:val="22"/>
  </w:num>
  <w:num w:numId="21">
    <w:abstractNumId w:val="10"/>
  </w:num>
  <w:num w:numId="22">
    <w:abstractNumId w:val="4"/>
  </w:num>
  <w:num w:numId="23">
    <w:abstractNumId w:val="27"/>
  </w:num>
  <w:num w:numId="24">
    <w:abstractNumId w:val="24"/>
  </w:num>
  <w:num w:numId="25">
    <w:abstractNumId w:val="13"/>
  </w:num>
  <w:num w:numId="26">
    <w:abstractNumId w:val="8"/>
  </w:num>
  <w:num w:numId="27">
    <w:abstractNumId w:val="12"/>
  </w:num>
  <w:num w:numId="28">
    <w:abstractNumId w:val="1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9C"/>
    <w:rsid w:val="000441CB"/>
    <w:rsid w:val="00092A53"/>
    <w:rsid w:val="000B3DB4"/>
    <w:rsid w:val="00106ADD"/>
    <w:rsid w:val="0011222C"/>
    <w:rsid w:val="001905F9"/>
    <w:rsid w:val="001B6F0D"/>
    <w:rsid w:val="00273B25"/>
    <w:rsid w:val="002E3B8C"/>
    <w:rsid w:val="003D42AC"/>
    <w:rsid w:val="00477C49"/>
    <w:rsid w:val="00497819"/>
    <w:rsid w:val="005307A2"/>
    <w:rsid w:val="00554DA3"/>
    <w:rsid w:val="0056101A"/>
    <w:rsid w:val="005B6F0D"/>
    <w:rsid w:val="005C6EC5"/>
    <w:rsid w:val="005F559C"/>
    <w:rsid w:val="00680A0B"/>
    <w:rsid w:val="00690747"/>
    <w:rsid w:val="007108EB"/>
    <w:rsid w:val="00736865"/>
    <w:rsid w:val="007378F7"/>
    <w:rsid w:val="00832EBA"/>
    <w:rsid w:val="00881515"/>
    <w:rsid w:val="008D033A"/>
    <w:rsid w:val="0097022C"/>
    <w:rsid w:val="009C5E42"/>
    <w:rsid w:val="009D369C"/>
    <w:rsid w:val="009D4C51"/>
    <w:rsid w:val="009F3002"/>
    <w:rsid w:val="00A16E52"/>
    <w:rsid w:val="00A924FF"/>
    <w:rsid w:val="00AB3B42"/>
    <w:rsid w:val="00AE2428"/>
    <w:rsid w:val="00AF7DF5"/>
    <w:rsid w:val="00B7428E"/>
    <w:rsid w:val="00BC13DC"/>
    <w:rsid w:val="00C50DAB"/>
    <w:rsid w:val="00C570EC"/>
    <w:rsid w:val="00C75194"/>
    <w:rsid w:val="00D618C9"/>
    <w:rsid w:val="00D640C9"/>
    <w:rsid w:val="00DA0754"/>
    <w:rsid w:val="00E0179C"/>
    <w:rsid w:val="00E45C72"/>
    <w:rsid w:val="00EE5555"/>
    <w:rsid w:val="00F43C3C"/>
    <w:rsid w:val="00F85F0D"/>
    <w:rsid w:val="00F97CDB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6F28D-569C-40AE-86A7-BC701BC7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4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441CB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.profy-lib.ru/book/-/pdf/241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slib.net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D5DFE-D11C-47AE-BDB9-C418433D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6570</Words>
  <Characters>37450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34</cp:revision>
  <dcterms:created xsi:type="dcterms:W3CDTF">2024-12-11T07:29:00Z</dcterms:created>
  <dcterms:modified xsi:type="dcterms:W3CDTF">2025-08-19T13:35:00Z</dcterms:modified>
</cp:coreProperties>
</file>