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A0D4B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</w:p>
    <w:p w:rsidR="00BE65F0" w:rsidRDefault="00BE65F0" w:rsidP="00BE65F0">
      <w:pPr>
        <w:jc w:val="right"/>
        <w:rPr>
          <w:b/>
          <w:sz w:val="28"/>
          <w:szCs w:val="28"/>
        </w:rPr>
      </w:pPr>
    </w:p>
    <w:p w:rsidR="004A0D4B" w:rsidRPr="00856301" w:rsidRDefault="004A0D4B" w:rsidP="00BE65F0">
      <w:pPr>
        <w:jc w:val="right"/>
        <w:rPr>
          <w:b/>
          <w:sz w:val="28"/>
          <w:szCs w:val="28"/>
        </w:rPr>
      </w:pPr>
    </w:p>
    <w:p w:rsidR="00BE65F0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610BB1" w:rsidRPr="00B06ADB" w:rsidRDefault="00610BB1" w:rsidP="00BE65F0">
      <w:pPr>
        <w:jc w:val="center"/>
        <w:rPr>
          <w:b/>
          <w:iCs/>
          <w:sz w:val="24"/>
          <w:szCs w:val="24"/>
        </w:rPr>
      </w:pPr>
      <w:bookmarkStart w:id="1" w:name="_GoBack"/>
      <w:bookmarkEnd w:id="1"/>
    </w:p>
    <w:p w:rsidR="00BE65F0" w:rsidRPr="00B30006" w:rsidRDefault="00B30006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ПРОБЛЕМЫ МУЗЫКИ ХХ ВЕКА</w:t>
      </w:r>
    </w:p>
    <w:p w:rsidR="00BE65F0" w:rsidRPr="00B06ADB" w:rsidRDefault="00BE65F0" w:rsidP="00BE65F0">
      <w:pPr>
        <w:jc w:val="center"/>
        <w:rPr>
          <w:b/>
          <w:sz w:val="24"/>
          <w:szCs w:val="24"/>
        </w:rPr>
      </w:pPr>
    </w:p>
    <w:p w:rsidR="004A0D4B" w:rsidRDefault="004A0D4B" w:rsidP="004A0D4B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</w:rPr>
        <w:t>Эстрадно</w:t>
      </w:r>
      <w:proofErr w:type="spellEnd"/>
      <w:r>
        <w:rPr>
          <w:color w:val="000000"/>
          <w:sz w:val="24"/>
          <w:szCs w:val="24"/>
        </w:rPr>
        <w:t>-джазовое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</w:t>
      </w:r>
      <w:proofErr w:type="spellStart"/>
      <w:r w:rsidRPr="008814D7">
        <w:rPr>
          <w:color w:val="000000"/>
          <w:sz w:val="24"/>
          <w:szCs w:val="24"/>
        </w:rPr>
        <w:t>Дирижирование</w:t>
      </w:r>
      <w:proofErr w:type="spellEnd"/>
    </w:p>
    <w:p w:rsidR="004A0D4B" w:rsidRPr="00642CCC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color w:val="000000"/>
          <w:sz w:val="24"/>
          <w:szCs w:val="24"/>
          <w:lang w:eastAsia="ar-SA"/>
        </w:rPr>
        <w:t>Ди</w:t>
      </w:r>
      <w:r>
        <w:rPr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color w:val="000000"/>
          <w:sz w:val="24"/>
          <w:szCs w:val="24"/>
          <w:lang w:eastAsia="ar-SA"/>
        </w:rPr>
        <w:t xml:space="preserve"> академическим хором</w:t>
      </w:r>
    </w:p>
    <w:p w:rsidR="004A0D4B" w:rsidRPr="008814D7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A0D4B" w:rsidRPr="00682733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A0D4B" w:rsidRPr="00682733" w:rsidRDefault="004A0D4B" w:rsidP="004A0D4B">
      <w:pPr>
        <w:suppressAutoHyphens/>
        <w:ind w:left="567"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A0D4B" w:rsidRPr="00682733" w:rsidRDefault="004A0D4B" w:rsidP="004A0D4B">
      <w:pPr>
        <w:suppressAutoHyphens/>
        <w:ind w:left="567"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A0D4B">
          <w:type w:val="continuous"/>
          <w:pgSz w:w="11910" w:h="16840"/>
          <w:pgMar w:top="1920" w:right="853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BE65F0" w:rsidRPr="004A0D4B" w:rsidRDefault="004A0D4B" w:rsidP="004A0D4B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2" w:name="rp"/>
      <w:bookmarkEnd w:id="2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10175">
        <w:rPr>
          <w:sz w:val="24"/>
          <w:szCs w:val="24"/>
          <w:lang w:eastAsia="ar-SA"/>
        </w:rPr>
        <w:t>ВО</w:t>
      </w:r>
      <w:proofErr w:type="gramEnd"/>
      <w:r w:rsidRPr="00D10175">
        <w:rPr>
          <w:sz w:val="24"/>
          <w:szCs w:val="24"/>
          <w:lang w:eastAsia="ar-SA"/>
        </w:rPr>
        <w:t xml:space="preserve">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 xml:space="preserve">53.04.04 </w:t>
      </w:r>
      <w:proofErr w:type="spellStart"/>
      <w:r w:rsidRPr="00D10175">
        <w:rPr>
          <w:color w:val="000000"/>
          <w:sz w:val="24"/>
          <w:szCs w:val="24"/>
        </w:rPr>
        <w:t>Дирижирование</w:t>
      </w:r>
      <w:proofErr w:type="spellEnd"/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 xml:space="preserve">а </w:t>
      </w:r>
      <w:proofErr w:type="spellStart"/>
      <w:r>
        <w:rPr>
          <w:sz w:val="24"/>
          <w:szCs w:val="24"/>
          <w:lang w:eastAsia="ar-SA"/>
        </w:rPr>
        <w:t>Пшехачев</w:t>
      </w:r>
      <w:proofErr w:type="spellEnd"/>
      <w:r>
        <w:rPr>
          <w:sz w:val="24"/>
          <w:szCs w:val="24"/>
          <w:lang w:eastAsia="ar-SA"/>
        </w:rPr>
        <w:t xml:space="preserve">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 xml:space="preserve">теории и истории музыки (Академия </w:t>
      </w:r>
      <w:proofErr w:type="spellStart"/>
      <w:r>
        <w:rPr>
          <w:sz w:val="24"/>
          <w:szCs w:val="24"/>
          <w:lang w:eastAsia="ar-SA"/>
        </w:rPr>
        <w:t>Матусовского</w:t>
      </w:r>
      <w:proofErr w:type="spellEnd"/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является</w:t>
      </w:r>
      <w:r>
        <w:rPr>
          <w:spacing w:val="-2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адресована магистрам (I</w:t>
      </w:r>
      <w:r w:rsidR="00B30006">
        <w:rPr>
          <w:lang w:val="en-US"/>
        </w:rPr>
        <w:t>I</w:t>
      </w:r>
      <w:r w:rsidR="00B30006">
        <w:t> </w:t>
      </w:r>
      <w:r>
        <w:t xml:space="preserve">семестр) направлений подготовки </w:t>
      </w:r>
      <w:r w:rsidR="004A0D4B" w:rsidRPr="00D10175">
        <w:rPr>
          <w:color w:val="000000"/>
          <w:lang w:eastAsia="ar-SA"/>
        </w:rPr>
        <w:t>53.04.01 Музыкально-инструментальное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53.04.02 Вокальное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53.04.03 Искусство народного пения</w:t>
      </w:r>
      <w:r w:rsidR="004A0D4B" w:rsidRPr="00D10175">
        <w:t xml:space="preserve">, </w:t>
      </w:r>
      <w:r w:rsidR="004A0D4B" w:rsidRPr="00D10175">
        <w:rPr>
          <w:color w:val="000000"/>
        </w:rPr>
        <w:t xml:space="preserve">53.04.04 </w:t>
      </w:r>
      <w:proofErr w:type="spellStart"/>
      <w:r w:rsidR="004A0D4B" w:rsidRPr="00D10175">
        <w:rPr>
          <w:color w:val="000000"/>
        </w:rPr>
        <w:t>Дирижирование</w:t>
      </w:r>
      <w:proofErr w:type="spellEnd"/>
      <w:r w:rsidR="004A0D4B" w:rsidRPr="00D10175">
        <w:t xml:space="preserve">, </w:t>
      </w:r>
      <w:r w:rsidR="004A0D4B" w:rsidRPr="00D10175">
        <w:rPr>
          <w:color w:val="000000"/>
        </w:rPr>
        <w:t>53.04.06</w:t>
      </w:r>
      <w:r w:rsidR="004A0D4B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A0D4B">
        <w:t xml:space="preserve"> Академии </w:t>
      </w:r>
      <w:proofErr w:type="spellStart"/>
      <w:r w:rsidR="004A0D4B">
        <w:t>Матусовского</w:t>
      </w:r>
      <w:proofErr w:type="spellEnd"/>
      <w:r w:rsidR="004A0D4B">
        <w:t xml:space="preserve">. </w:t>
      </w:r>
      <w:r>
        <w:t>Дисциплина реализуется кафедрой теории и истории музыки.</w:t>
      </w:r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>
        <w:t xml:space="preserve"> часов,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>
        <w:t xml:space="preserve"> часов.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>изучения курса «</w:t>
      </w:r>
      <w:r w:rsidR="00B30006">
        <w:t>Теоретические проблемы музыки ХХ века</w:t>
      </w:r>
      <w:r>
        <w:t xml:space="preserve">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 w:rsidR="00B3000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</w:t>
      </w:r>
      <w:r w:rsidR="00B30006">
        <w:rPr>
          <w:sz w:val="24"/>
        </w:rPr>
        <w:t xml:space="preserve"> ХХ века</w:t>
      </w:r>
      <w:r>
        <w:rPr>
          <w:sz w:val="24"/>
        </w:rPr>
        <w:t xml:space="preserve">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2C7B7C" w:rsidRDefault="00BE65F0">
      <w:pPr>
        <w:pStyle w:val="a3"/>
        <w:ind w:right="276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относится к вариативной части О</w:t>
      </w:r>
      <w:r w:rsidR="00954086">
        <w:t>П</w:t>
      </w:r>
      <w:r>
        <w:t xml:space="preserve">ОП </w:t>
      </w:r>
      <w:r w:rsidR="00A0077B">
        <w:t>Ф</w:t>
      </w:r>
      <w:r>
        <w:t xml:space="preserve">ГОС </w:t>
      </w:r>
      <w:proofErr w:type="gramStart"/>
      <w:r>
        <w:t>ВО</w:t>
      </w:r>
      <w:proofErr w:type="gramEnd"/>
      <w:r>
        <w:t xml:space="preserve"> (уровень магистратуры)</w:t>
      </w:r>
      <w:r>
        <w:rPr>
          <w:color w:val="FF0000"/>
          <w:sz w:val="28"/>
        </w:rPr>
        <w:t xml:space="preserve">. </w:t>
      </w:r>
      <w:r>
        <w:t>Данному курсу должно предшествовать/сопутствовать изучение таких дисциплин,</w:t>
      </w:r>
      <w:r>
        <w:rPr>
          <w:spacing w:val="-2"/>
        </w:rPr>
        <w:t xml:space="preserve"> </w:t>
      </w:r>
      <w:r>
        <w:t>как «История»,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>эстетика»,</w:t>
      </w:r>
    </w:p>
    <w:p w:rsidR="002C7B7C" w:rsidRDefault="00BE65F0">
      <w:pPr>
        <w:pStyle w:val="a3"/>
        <w:spacing w:line="276" w:lineRule="exact"/>
        <w:jc w:val="both"/>
      </w:pP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</w:p>
    <w:p w:rsidR="002C7B7C" w:rsidRDefault="00BE65F0">
      <w:pPr>
        <w:pStyle w:val="a3"/>
        <w:ind w:right="280"/>
        <w:jc w:val="both"/>
      </w:pPr>
      <w:r>
        <w:t>«Музыкальная критика, «Музыкальная эстетика», которые логически, содержательно и методически связаны с дисциплиной,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последующего изучения курса «Художественн</w:t>
      </w:r>
      <w:proofErr w:type="gramStart"/>
      <w:r>
        <w:t>о-</w:t>
      </w:r>
      <w:proofErr w:type="gramEnd"/>
      <w:r>
        <w:t xml:space="preserve"> эстетические проблемы музыкальной культуры».</w:t>
      </w:r>
    </w:p>
    <w:p w:rsidR="002C7B7C" w:rsidRDefault="00BE65F0" w:rsidP="00B30006">
      <w:pPr>
        <w:pStyle w:val="a3"/>
        <w:ind w:right="278" w:firstLine="708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r>
        <w:t>Изучение дисциплины «</w:t>
      </w:r>
      <w:r w:rsidR="00B30006">
        <w:t>Теоретические проблемы музыки ХХ века</w:t>
      </w:r>
      <w:r>
        <w:t>» способствует успешному овладению магистрами дисциплины философск</w:t>
      </w:r>
      <w:proofErr w:type="gramStart"/>
      <w:r>
        <w:t>о-</w:t>
      </w:r>
      <w:proofErr w:type="gramEnd"/>
      <w:r>
        <w:t xml:space="preserve"> эстетического и культурологического цикла, как</w:t>
      </w:r>
    </w:p>
    <w:p w:rsidR="002C7B7C" w:rsidRDefault="00BE65F0">
      <w:pPr>
        <w:pStyle w:val="a3"/>
        <w:tabs>
          <w:tab w:val="left" w:pos="7031"/>
        </w:tabs>
        <w:spacing w:before="65"/>
        <w:ind w:right="283"/>
      </w:pPr>
      <w:r>
        <w:lastRenderedPageBreak/>
        <w:t>«Современные</w:t>
      </w:r>
      <w:r>
        <w:rPr>
          <w:spacing w:val="80"/>
        </w:rPr>
        <w:t xml:space="preserve"> </w:t>
      </w:r>
      <w:r>
        <w:t>тенденции</w:t>
      </w:r>
      <w:r>
        <w:rPr>
          <w:spacing w:val="80"/>
        </w:rPr>
        <w:t xml:space="preserve"> </w:t>
      </w:r>
      <w:r>
        <w:t>исполнительской</w:t>
      </w:r>
      <w:r>
        <w:rPr>
          <w:spacing w:val="80"/>
        </w:rPr>
        <w:t xml:space="preserve"> </w:t>
      </w:r>
      <w:r>
        <w:t>интерпретации»,</w:t>
      </w:r>
      <w:r>
        <w:tab/>
      </w:r>
      <w:r>
        <w:rPr>
          <w:spacing w:val="-2"/>
        </w:rPr>
        <w:t xml:space="preserve">«Научно-музыковедческое </w:t>
      </w:r>
      <w:r>
        <w:t>мастерство» и др.</w:t>
      </w:r>
    </w:p>
    <w:p w:rsidR="002C7B7C" w:rsidRDefault="002C7B7C">
      <w:pPr>
        <w:pStyle w:val="a3"/>
        <w:ind w:left="851"/>
      </w:pPr>
    </w:p>
    <w:p w:rsidR="002C7B7C" w:rsidRPr="00752E11" w:rsidRDefault="00BE65F0">
      <w:pPr>
        <w:pStyle w:val="1"/>
        <w:numPr>
          <w:ilvl w:val="0"/>
          <w:numId w:val="24"/>
        </w:numPr>
        <w:tabs>
          <w:tab w:val="left" w:pos="1988"/>
        </w:tabs>
        <w:spacing w:line="274" w:lineRule="exact"/>
        <w:ind w:left="1988" w:hanging="36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52E11">
        <w:rPr>
          <w:b w:val="0"/>
          <w:color w:val="000000"/>
          <w:lang w:eastAsia="ru-RU"/>
        </w:rPr>
        <w:t>ВО</w:t>
      </w:r>
      <w:proofErr w:type="gramEnd"/>
      <w:r w:rsidRPr="00752E11">
        <w:rPr>
          <w:b w:val="0"/>
          <w:color w:val="000000"/>
          <w:lang w:eastAsia="ru-RU"/>
        </w:rPr>
        <w:t xml:space="preserve"> направления подготовки </w:t>
      </w:r>
      <w:r w:rsidR="004A0D4B" w:rsidRPr="004A0D4B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53.04.02 Вокальное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 xml:space="preserve">53.04.04 </w:t>
      </w:r>
      <w:proofErr w:type="spellStart"/>
      <w:r w:rsidR="004A0D4B" w:rsidRPr="004A0D4B">
        <w:rPr>
          <w:b w:val="0"/>
          <w:bCs w:val="0"/>
          <w:color w:val="000000"/>
          <w:lang w:eastAsia="ru-RU"/>
        </w:rPr>
        <w:t>Дирижирование</w:t>
      </w:r>
      <w:proofErr w:type="spellEnd"/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53.04.06</w:t>
      </w:r>
      <w:r w:rsidR="004A0D4B" w:rsidRPr="004A0D4B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70D00">
              <w:rPr>
                <w:sz w:val="24"/>
                <w:szCs w:val="24"/>
              </w:rPr>
              <w:t>Способен</w:t>
            </w:r>
            <w:proofErr w:type="gramEnd"/>
            <w:r w:rsidRPr="00970D00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BE65F0">
      <w:pPr>
        <w:pStyle w:val="a4"/>
        <w:numPr>
          <w:ilvl w:val="0"/>
          <w:numId w:val="22"/>
        </w:numPr>
        <w:tabs>
          <w:tab w:val="left" w:pos="1558"/>
        </w:tabs>
        <w:spacing w:before="65"/>
        <w:ind w:left="143" w:right="562" w:firstLine="708"/>
        <w:jc w:val="both"/>
        <w:rPr>
          <w:sz w:val="24"/>
        </w:rPr>
      </w:pPr>
      <w:r>
        <w:rPr>
          <w:sz w:val="24"/>
        </w:rPr>
        <w:t>и.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3107"/>
        </w:tabs>
        <w:ind w:left="3107" w:hanging="36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gramStart"/>
            <w:r w:rsidRPr="00CC2D8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spellStart"/>
            <w:r w:rsidRPr="00CC2D8B">
              <w:rPr>
                <w:sz w:val="24"/>
                <w:szCs w:val="24"/>
              </w:rPr>
              <w:t>с.р</w:t>
            </w:r>
            <w:proofErr w:type="spellEnd"/>
            <w:r w:rsidRPr="00CC2D8B">
              <w:rPr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bookmarkStart w:id="3" w:name="_Hlk136356619"/>
            <w:r w:rsidRPr="006E09FB">
              <w:rPr>
                <w:sz w:val="24"/>
              </w:rPr>
              <w:t xml:space="preserve">Тема 1. </w:t>
            </w:r>
            <w:r w:rsidR="00B87B4D" w:rsidRPr="006E09FB">
              <w:rPr>
                <w:sz w:val="24"/>
              </w:rPr>
              <w:t>Современные композиторские техники: 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2. </w:t>
            </w:r>
            <w:r w:rsidR="00B87B4D" w:rsidRPr="006E09FB">
              <w:rPr>
                <w:sz w:val="24"/>
              </w:rPr>
              <w:t xml:space="preserve">Музыка и </w:t>
            </w:r>
            <w:proofErr w:type="spellStart"/>
            <w:r w:rsidR="00B87B4D" w:rsidRPr="006E09FB">
              <w:rPr>
                <w:sz w:val="24"/>
              </w:rPr>
              <w:t>интердисциплинарные</w:t>
            </w:r>
            <w:proofErr w:type="spellEnd"/>
            <w:r w:rsidR="00B87B4D" w:rsidRPr="006E09FB">
              <w:rPr>
                <w:sz w:val="24"/>
              </w:rPr>
              <w:t xml:space="preserve"> подходы: пересечение музыки с другими искусствами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3 </w:t>
            </w:r>
            <w:r w:rsidR="00B87B4D" w:rsidRPr="00B87B4D">
              <w:rPr>
                <w:sz w:val="24"/>
              </w:rPr>
              <w:t xml:space="preserve">Авангардные течения в академической музыке: </w:t>
            </w:r>
            <w:proofErr w:type="gramStart"/>
            <w:r w:rsidR="00B87B4D" w:rsidRPr="00B87B4D">
              <w:rPr>
                <w:sz w:val="24"/>
              </w:rPr>
              <w:t>от</w:t>
            </w:r>
            <w:proofErr w:type="gramEnd"/>
            <w:r w:rsidR="00B87B4D" w:rsidRPr="00B87B4D">
              <w:rPr>
                <w:sz w:val="24"/>
              </w:rPr>
              <w:t xml:space="preserve"> экспериментального до концептуального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1F19B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4. </w:t>
            </w:r>
            <w:r w:rsidR="00B87B4D" w:rsidRPr="001F19BB">
              <w:rPr>
                <w:sz w:val="24"/>
              </w:rPr>
              <w:t>Музыка как средство социальной трансформации: современные практики и их последствия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1F19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F1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5. </w:t>
            </w:r>
            <w:r w:rsidR="001F19BB" w:rsidRPr="001F19BB">
              <w:rPr>
                <w:sz w:val="24"/>
              </w:rPr>
              <w:t>Эстетика звука: восприятие и интерпретация в современной музыке</w:t>
            </w:r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>Тема 6</w:t>
            </w:r>
            <w:r w:rsidR="006E09FB" w:rsidRPr="006E09FB">
              <w:rPr>
                <w:sz w:val="24"/>
              </w:rPr>
              <w:t xml:space="preserve"> </w:t>
            </w:r>
            <w:r w:rsidR="001F19BB" w:rsidRPr="001F19BB">
              <w:rPr>
                <w:sz w:val="24"/>
              </w:rPr>
              <w:t>Технологические инновации в музыкальном творчестве: от инструментов до цифровых платформ</w:t>
            </w:r>
          </w:p>
        </w:tc>
        <w:tc>
          <w:tcPr>
            <w:tcW w:w="627" w:type="pct"/>
            <w:shd w:val="clear" w:color="auto" w:fill="auto"/>
          </w:tcPr>
          <w:p w:rsidR="00D85F9C" w:rsidRDefault="001F19B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3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24"/>
        </w:numPr>
        <w:tabs>
          <w:tab w:val="left" w:pos="3748"/>
        </w:tabs>
        <w:spacing w:before="70"/>
        <w:ind w:left="3748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1. Современные ко</w:t>
      </w:r>
      <w:r>
        <w:rPr>
          <w:b/>
        </w:rPr>
        <w:t>мпозиторские техники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анализу композиторских техник в современной академической музыке, с акцентом на минимализм и </w:t>
      </w:r>
      <w:proofErr w:type="spellStart"/>
      <w:r w:rsidRPr="00B87B4D">
        <w:t>полистилистику</w:t>
      </w:r>
      <w:proofErr w:type="spellEnd"/>
      <w:r w:rsidRPr="00B87B4D">
        <w:t xml:space="preserve">. Рассматриваются эстетические и структурные особенности произведений композиторов, таких как Филип </w:t>
      </w:r>
      <w:proofErr w:type="spellStart"/>
      <w:r w:rsidRPr="00B87B4D">
        <w:t>Гласс</w:t>
      </w:r>
      <w:proofErr w:type="spellEnd"/>
      <w:r w:rsidRPr="00B87B4D">
        <w:t xml:space="preserve"> и Стив </w:t>
      </w:r>
      <w:proofErr w:type="spellStart"/>
      <w:r w:rsidRPr="00B87B4D">
        <w:t>Райх</w:t>
      </w:r>
      <w:proofErr w:type="spellEnd"/>
      <w:r w:rsidRPr="00B87B4D">
        <w:t>. Обсуждаются применение повторяющихся форм, текстурная сложность и синтез различных музыкальных стилей, что позволяет понять эволюцию музыкального языка в контексте современного музыкального мышления.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2. Музыка и </w:t>
      </w:r>
      <w:proofErr w:type="spellStart"/>
      <w:r w:rsidRPr="00B87B4D">
        <w:rPr>
          <w:b/>
        </w:rPr>
        <w:t>интердисциплинарные</w:t>
      </w:r>
      <w:proofErr w:type="spellEnd"/>
      <w:r w:rsidRPr="00B87B4D">
        <w:rPr>
          <w:b/>
        </w:rPr>
        <w:t xml:space="preserve"> подходы: пересечение музыки с другими искусствами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исследует взаимодействие современной академической музыки с другими формами искусства, такими как визуальное искусство и театр. Анализируются междисциплинарные проекты, в которых музыка дополняет и трансформирует другие художественные практики, создавая интегрированный опыт. Рассматриваются работы композиторов, таких как Джон Кейдж и </w:t>
      </w:r>
      <w:proofErr w:type="spellStart"/>
      <w:r w:rsidRPr="00B87B4D">
        <w:t>Лючиано</w:t>
      </w:r>
      <w:proofErr w:type="spellEnd"/>
      <w:r w:rsidRPr="00B87B4D">
        <w:t xml:space="preserve"> </w:t>
      </w:r>
      <w:proofErr w:type="spellStart"/>
      <w:r w:rsidRPr="00B87B4D">
        <w:t>Берио</w:t>
      </w:r>
      <w:proofErr w:type="spellEnd"/>
      <w:r w:rsidRPr="00B87B4D">
        <w:t>, а также современные мультимедийные тенденции, что позволяет выявить, как эти взаимодействия обогащают музыкальное и визуальное восприятие.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3. Авангардные течения в академической музыке: </w:t>
      </w:r>
      <w:proofErr w:type="gramStart"/>
      <w:r w:rsidRPr="00B87B4D">
        <w:rPr>
          <w:b/>
        </w:rPr>
        <w:t>от</w:t>
      </w:r>
      <w:proofErr w:type="gramEnd"/>
      <w:r w:rsidRPr="00B87B4D">
        <w:rPr>
          <w:b/>
        </w:rPr>
        <w:t xml:space="preserve"> экспериментального до концептуального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сосредоточена на авангардных течениях в академической музыке, исследуя их философские и эстетические основы. Обсуждаются работы таких композиторов, как </w:t>
      </w:r>
      <w:proofErr w:type="spellStart"/>
      <w:r w:rsidRPr="00B87B4D">
        <w:t>Кшиштоф</w:t>
      </w:r>
      <w:proofErr w:type="spellEnd"/>
      <w:r w:rsidRPr="00B87B4D">
        <w:t xml:space="preserve"> </w:t>
      </w:r>
      <w:proofErr w:type="spellStart"/>
      <w:r w:rsidRPr="00B87B4D">
        <w:t>Пендерецкий</w:t>
      </w:r>
      <w:proofErr w:type="spellEnd"/>
      <w:r w:rsidRPr="00B87B4D">
        <w:t xml:space="preserve"> и Элиот Шор, а также эксперименты с формой, структурой и звуковыми текстурами, отражающие культурные и социальные изменения. Рассматриваются концептуальные подходы к созданию музыки и влияние технологий на композиторский процесс.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4. Музыка как средство социальной трансформации: современные практики и их последствия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исследованию роли современной академической музыки в социальных и культурных трансформациях. Рассматриваются примеры музыкальных инициатив, направленных на решение социальных проблем, включая проекты, способствующие инклюзии и культурному обмену. Обсуждается влияние музыки на формирование общественного сознания и идентичности, а также её способность служить инструментом для </w:t>
      </w:r>
      <w:proofErr w:type="spellStart"/>
      <w:r w:rsidRPr="00B87B4D">
        <w:t>активизма</w:t>
      </w:r>
      <w:proofErr w:type="spellEnd"/>
      <w:r w:rsidRPr="00B87B4D">
        <w:t xml:space="preserve"> и социальной справедливости.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5. Эстетика звука: восприятие и интерпретация в современной музыке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исследует концепцию звука как основного элемента музыкального произведения, рассматривая его восприятие и интерпретацию в контексте современной академической музыки. Анализируется, как композиторы используют звук для создания эмоционального и интеллектуального воздействия на слушателя. Обсуждаются философские и психологические аспекты восприятия музыки, а также влияние культурного контекста на интерпретацию звуковых произведений.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6. Технологические инновации в музыкальном творчестве: от инструментов до цифровых платформ</w:t>
      </w:r>
    </w:p>
    <w:p w:rsidR="00B87B4D" w:rsidRDefault="00B87B4D" w:rsidP="00B87B4D">
      <w:pPr>
        <w:pStyle w:val="a3"/>
        <w:ind w:right="276" w:firstLine="708"/>
        <w:jc w:val="both"/>
      </w:pPr>
      <w:r w:rsidRPr="00B87B4D">
        <w:t>Лекция сосредоточена на влиянии технологических инноваций на процесс создания и распространения музыки в современном академическом контексте. Рассматривается эволюция музыкальных инструментов, записи и цифровых технологий, а также их воздействие на композиторские практики и музыкальную индустрию. Обсуждаются примеры успешных проектов, использующих новые технологии для расширения художественных возможностей и взаимодействия с аудиторией.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</w:pPr>
    </w:p>
    <w:p w:rsidR="00752E11" w:rsidRDefault="00752E11" w:rsidP="00752E11">
      <w:pPr>
        <w:pStyle w:val="1"/>
        <w:numPr>
          <w:ilvl w:val="1"/>
          <w:numId w:val="24"/>
        </w:numPr>
        <w:tabs>
          <w:tab w:val="left" w:pos="3234"/>
          <w:tab w:val="left" w:pos="3498"/>
        </w:tabs>
        <w:spacing w:before="1"/>
        <w:ind w:right="2169" w:hanging="684"/>
        <w:jc w:val="left"/>
      </w:pPr>
      <w:r>
        <w:lastRenderedPageBreak/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 К СЕМИНАРСКИМ 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 w:rsidR="00A95065" w:rsidRPr="006E09FB">
        <w:rPr>
          <w:szCs w:val="22"/>
        </w:rPr>
        <w:t>Современные композиторские техники: </w:t>
      </w:r>
    </w:p>
    <w:p w:rsidR="00A95065" w:rsidRP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 w:rsidRPr="00A95065">
        <w:rPr>
          <w:sz w:val="24"/>
        </w:rPr>
        <w:t>Изучение концептуальных основ минимализма и его применения в современной композиции.</w:t>
      </w:r>
    </w:p>
    <w:p w:rsid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z w:val="24"/>
        </w:rPr>
        <w:t>Анализ структурных повторений и их воздействия на восприятие музыкального произведения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  <w:r w:rsidR="00752E11">
        <w:rPr>
          <w:sz w:val="24"/>
        </w:rPr>
        <w:t>Философско-эстетические</w:t>
      </w:r>
      <w:r w:rsidR="00752E11">
        <w:rPr>
          <w:spacing w:val="-5"/>
          <w:sz w:val="24"/>
        </w:rPr>
        <w:t xml:space="preserve"> </w:t>
      </w:r>
      <w:r w:rsidR="00752E11">
        <w:rPr>
          <w:sz w:val="24"/>
        </w:rPr>
        <w:t>основания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>анализа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 xml:space="preserve">музыкальной </w:t>
      </w:r>
      <w:r w:rsidR="00752E11"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proofErr w:type="gramStart"/>
      <w:r>
        <w:rPr>
          <w:sz w:val="24"/>
        </w:rPr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proofErr w:type="gramStart"/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6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7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8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9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10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71 – </w:t>
      </w:r>
      <w:r>
        <w:rPr>
          <w:spacing w:val="-4"/>
        </w:rPr>
        <w:t>86].</w:t>
      </w:r>
      <w:proofErr w:type="gramEnd"/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 w:rsidR="00A95065" w:rsidRPr="006E09FB">
        <w:rPr>
          <w:szCs w:val="22"/>
        </w:rPr>
        <w:t xml:space="preserve">Музыка и </w:t>
      </w:r>
      <w:proofErr w:type="spellStart"/>
      <w:r w:rsidR="00A95065" w:rsidRPr="006E09FB">
        <w:rPr>
          <w:szCs w:val="22"/>
        </w:rPr>
        <w:t>интердисциплинарные</w:t>
      </w:r>
      <w:proofErr w:type="spellEnd"/>
      <w:r w:rsidR="00A95065" w:rsidRPr="006E09FB">
        <w:rPr>
          <w:szCs w:val="22"/>
        </w:rPr>
        <w:t xml:space="preserve"> подходы: пересечение музыки с другими искусствами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A95065" w:rsidRP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spacing w:val="-7"/>
          <w:sz w:val="24"/>
        </w:rPr>
      </w:pPr>
      <w:r w:rsidRPr="00A95065">
        <w:rPr>
          <w:spacing w:val="-7"/>
          <w:sz w:val="24"/>
        </w:rPr>
        <w:t>Исследование взаимосвязей между музыкальным и визуальным искусством в контексте современного творчества.</w:t>
      </w:r>
    </w:p>
    <w:p w:rsid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pacing w:val="-7"/>
          <w:sz w:val="24"/>
        </w:rPr>
        <w:t>Анализ интеграции театральных элементов в музыкальные произведения и их влияние на восприятие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Pr="00A95065" w:rsidRDefault="00A95065" w:rsidP="00A95065">
      <w:pPr>
        <w:tabs>
          <w:tab w:val="left" w:pos="1276"/>
        </w:tabs>
        <w:spacing w:before="199"/>
        <w:ind w:left="851"/>
        <w:rPr>
          <w:sz w:val="24"/>
        </w:rPr>
      </w:pPr>
      <w:r>
        <w:rPr>
          <w:sz w:val="24"/>
        </w:rPr>
        <w:t xml:space="preserve">5. </w:t>
      </w:r>
      <w:r w:rsidR="00752E11" w:rsidRPr="00A95065">
        <w:rPr>
          <w:sz w:val="24"/>
        </w:rPr>
        <w:t>Специфические</w:t>
      </w:r>
      <w:r w:rsidR="00752E11" w:rsidRPr="00A95065">
        <w:rPr>
          <w:spacing w:val="-3"/>
          <w:sz w:val="24"/>
        </w:rPr>
        <w:t xml:space="preserve"> </w:t>
      </w:r>
      <w:r w:rsidR="00752E11" w:rsidRPr="00A95065">
        <w:rPr>
          <w:sz w:val="24"/>
        </w:rPr>
        <w:t>особенности музыкального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языка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ХХ-ХХ</w:t>
      </w:r>
      <w:proofErr w:type="gramStart"/>
      <w:r w:rsidR="00752E11" w:rsidRPr="00A95065">
        <w:rPr>
          <w:sz w:val="24"/>
        </w:rPr>
        <w:t>I</w:t>
      </w:r>
      <w:proofErr w:type="gramEnd"/>
      <w:r w:rsidR="00752E11" w:rsidRPr="00A95065">
        <w:rPr>
          <w:spacing w:val="-5"/>
          <w:sz w:val="24"/>
        </w:rPr>
        <w:t xml:space="preserve"> </w:t>
      </w:r>
      <w:r w:rsidR="00752E11" w:rsidRPr="00A95065">
        <w:rPr>
          <w:spacing w:val="-2"/>
          <w:sz w:val="24"/>
        </w:rPr>
        <w:t>века: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proofErr w:type="gramStart"/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>[</w:t>
      </w:r>
      <w:proofErr w:type="spellStart"/>
      <w:r>
        <w:rPr>
          <w:spacing w:val="-2"/>
          <w:sz w:val="24"/>
        </w:rPr>
        <w:t>послесл</w:t>
      </w:r>
      <w:proofErr w:type="spellEnd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 xml:space="preserve">2. –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1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2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использования нестандартных инструментов и технологий в авангардной музыке.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Исследование влияния авангардных композиторов на развитие музыкальной практики и теории.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экспериментальных подходов к созданию музыкальных произведений в контексте современного искусства.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 произведений».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proofErr w:type="spellStart"/>
      <w:r>
        <w:rPr>
          <w:sz w:val="24"/>
        </w:rPr>
        <w:t>Холопова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proofErr w:type="gramStart"/>
      <w:r>
        <w:rPr>
          <w:i/>
        </w:rPr>
        <w:t xml:space="preserve">Литература: </w:t>
      </w:r>
      <w:r>
        <w:t>[</w:t>
      </w:r>
      <w:hyperlink r:id="rId14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5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7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С. 3– 45, 445– </w:t>
      </w:r>
      <w:r>
        <w:rPr>
          <w:spacing w:val="-2"/>
        </w:rPr>
        <w:t>483].</w:t>
      </w:r>
      <w:proofErr w:type="gramEnd"/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 w:rsidR="00A95065" w:rsidRPr="001F19BB">
        <w:rPr>
          <w:szCs w:val="22"/>
        </w:rPr>
        <w:t>Музыка как средство социальной трансформации: современные практики и их последствия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Изучение роли музыки в социальных изменениях и ее влияние на общественные движения.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успешных музыкальных проектов, направленных на решение социальных проблем.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методов вовлечения сообщества в творческие практики через музыку.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 w:rsidR="00A95065" w:rsidRPr="00557900">
        <w:t>Проведите исследование одного из музыкальных проектов, способствующих социальной трансформации, и подготовьте презентацию, в которой будет охарактеризовано его влияние на общество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8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pacing w:val="-2"/>
          <w:sz w:val="24"/>
        </w:rPr>
        <w:t>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 w:rsidR="00A95065" w:rsidRPr="001F19BB">
        <w:rPr>
          <w:szCs w:val="22"/>
        </w:rPr>
        <w:t>Эстетика звука: восприятие и интерпретация в современной музыке</w:t>
      </w:r>
      <w:r w:rsidR="00A95065">
        <w:t xml:space="preserve"> </w:t>
      </w:r>
      <w:r>
        <w:rPr>
          <w:spacing w:val="40"/>
        </w:rPr>
        <w:t xml:space="preserve"> 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Исследование концепций тембра и динамики как ключевых элементов музыкальной эстетики.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Анализ различных интерпретаций одного произведения и их влияние на восприятие слушателя.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spacing w:val="-2"/>
          <w:sz w:val="24"/>
        </w:rPr>
        <w:t>Обсуждение методов создания звуковых коллажей и их значение в современном музыкальном искусстве</w:t>
      </w:r>
      <w:r w:rsidRPr="00A95065">
        <w:rPr>
          <w:rFonts w:ascii="Helvetica" w:hAnsi="Helvetica"/>
          <w:color w:val="24292F"/>
          <w:sz w:val="21"/>
          <w:szCs w:val="21"/>
          <w:lang w:eastAsia="ru-RU"/>
        </w:rPr>
        <w:t>.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19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0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Звукоорганизация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1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2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3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 w:rsidR="00557900" w:rsidRPr="001F19BB">
        <w:rPr>
          <w:szCs w:val="22"/>
        </w:rPr>
        <w:t>Технологические инновации в музыкальном творчестве: от инструментов до цифровых платформ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Изучение современных цифровых платформ и их роли в процессе музыкального создания и распространения.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Анализ влияния технологий на музыкальную индустрию и практики композиции.</w:t>
      </w:r>
    </w:p>
    <w:p w:rsidR="00752E11" w:rsidRDefault="00752E11" w:rsidP="00557900">
      <w:pPr>
        <w:pStyle w:val="a4"/>
        <w:tabs>
          <w:tab w:val="left" w:pos="1276"/>
        </w:tabs>
        <w:spacing w:before="3"/>
        <w:ind w:left="1276" w:firstLine="0"/>
        <w:rPr>
          <w:sz w:val="24"/>
        </w:rPr>
      </w:pP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 w:rsidR="00557900" w:rsidRPr="00557900">
        <w:rPr>
          <w:rFonts w:ascii="Helvetica" w:hAnsi="Helvetica"/>
          <w:color w:val="24292F"/>
          <w:sz w:val="21"/>
          <w:szCs w:val="21"/>
        </w:rPr>
        <w:t xml:space="preserve"> </w:t>
      </w:r>
      <w:r w:rsidR="00557900" w:rsidRPr="00557900">
        <w:rPr>
          <w:sz w:val="24"/>
        </w:rPr>
        <w:t>Создать музыкальное произведение с использованием одной из цифровых платформ, описывая примененные технологии и их влияние на ваш творческий процесс.</w:t>
      </w:r>
      <w:r w:rsidRPr="00557900">
        <w:rPr>
          <w:sz w:val="24"/>
        </w:rPr>
        <w:t xml:space="preserve"> </w:t>
      </w:r>
      <w:r>
        <w:rPr>
          <w:sz w:val="24"/>
        </w:rPr>
        <w:t>Прочитать</w:t>
      </w:r>
      <w:r w:rsidRPr="00557900">
        <w:rPr>
          <w:sz w:val="24"/>
        </w:rPr>
        <w:t xml:space="preserve"> </w:t>
      </w:r>
      <w:r>
        <w:rPr>
          <w:sz w:val="24"/>
        </w:rPr>
        <w:t>и</w:t>
      </w:r>
      <w:r w:rsidRPr="00557900">
        <w:rPr>
          <w:sz w:val="24"/>
        </w:rPr>
        <w:t xml:space="preserve"> </w:t>
      </w:r>
      <w:r>
        <w:rPr>
          <w:sz w:val="24"/>
        </w:rPr>
        <w:t>проанализировать</w:t>
      </w:r>
      <w:r w:rsidRPr="00557900">
        <w:rPr>
          <w:sz w:val="24"/>
        </w:rPr>
        <w:t xml:space="preserve"> книги</w:t>
      </w:r>
    </w:p>
    <w:p w:rsidR="00752E11" w:rsidRDefault="00752E11" w:rsidP="00557900">
      <w:pPr>
        <w:pStyle w:val="a4"/>
        <w:tabs>
          <w:tab w:val="left" w:pos="1275"/>
        </w:tabs>
        <w:spacing w:before="1"/>
        <w:ind w:left="1275" w:firstLine="0"/>
        <w:rPr>
          <w:sz w:val="24"/>
        </w:rPr>
      </w:pPr>
      <w:proofErr w:type="spellStart"/>
      <w:r>
        <w:rPr>
          <w:sz w:val="24"/>
        </w:rPr>
        <w:t>Адорно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557900">
      <w:pPr>
        <w:pStyle w:val="a4"/>
        <w:tabs>
          <w:tab w:val="left" w:pos="1276"/>
        </w:tabs>
        <w:ind w:left="1276" w:right="281" w:firstLine="0"/>
        <w:rPr>
          <w:sz w:val="24"/>
        </w:rPr>
      </w:pPr>
      <w:r>
        <w:rPr>
          <w:sz w:val="24"/>
        </w:rPr>
        <w:t>Мерло-</w:t>
      </w:r>
      <w:proofErr w:type="spellStart"/>
      <w:r>
        <w:rPr>
          <w:sz w:val="24"/>
        </w:rPr>
        <w:t>Понти</w:t>
      </w:r>
      <w:proofErr w:type="spellEnd"/>
      <w:r>
        <w:rPr>
          <w:sz w:val="24"/>
        </w:rPr>
        <w:t xml:space="preserve">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4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5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6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101"/>
        </w:tabs>
        <w:ind w:left="210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proofErr w:type="gramStart"/>
      <w:r>
        <w:t>СР</w:t>
      </w:r>
      <w:proofErr w:type="gramEnd"/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2C7B7C">
      <w:pPr>
        <w:pStyle w:val="a3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bookmarkStart w:id="4" w:name="Тема_1:_Введение_в_курс:_Ключевые_пробле"/>
      <w:bookmarkEnd w:id="4"/>
    </w:p>
    <w:p w:rsidR="002C7B7C" w:rsidRDefault="00BE65F0">
      <w:pPr>
        <w:pStyle w:val="1"/>
        <w:numPr>
          <w:ilvl w:val="1"/>
          <w:numId w:val="24"/>
        </w:numPr>
        <w:tabs>
          <w:tab w:val="left" w:pos="4000"/>
        </w:tabs>
        <w:spacing w:line="274" w:lineRule="exact"/>
        <w:ind w:left="4000"/>
        <w:jc w:val="left"/>
      </w:pPr>
      <w:r>
        <w:lastRenderedPageBreak/>
        <w:t>ТЕМЫ</w:t>
      </w:r>
      <w:r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 xml:space="preserve">Проблема музыкального мышления в современной 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</w:t>
      </w:r>
      <w:proofErr w:type="gramEnd"/>
      <w:r>
        <w:rPr>
          <w:spacing w:val="-4"/>
          <w:sz w:val="24"/>
        </w:rPr>
        <w:t>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proofErr w:type="spellStart"/>
      <w:r>
        <w:rPr>
          <w:spacing w:val="-2"/>
          <w:sz w:val="24"/>
        </w:rPr>
        <w:t>Арановского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pacing w:val="-2"/>
          <w:sz w:val="24"/>
        </w:rPr>
        <w:t>Бонфельда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6E6E2B">
      <w:pPr>
        <w:pStyle w:val="a3"/>
        <w:numPr>
          <w:ilvl w:val="0"/>
          <w:numId w:val="24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 (10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1. Какой композитор считается пионером авангардной музыки в 20-м веке?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2. Какой из следующих стилей музыки характеризуется использованием нестандартных инструментов и техник исполнения?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Барокко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Импрессионизм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Неоклассицизм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3. Какой композитор известен своим произведением "4'33"?", в котором музыкант не играет ни одной ноты?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4. Какой из следующих композиторов использует технику "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>"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Джон Лютер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Густав Малер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5. Какой музыкальный стиль включает в себя элементы электроники и традиционной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</w:t>
      </w:r>
      <w:proofErr w:type="spellStart"/>
      <w:r w:rsidRPr="004C21DA">
        <w:rPr>
          <w:sz w:val="24"/>
        </w:rPr>
        <w:t>Постминимализм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Электоакустическая</w:t>
      </w:r>
      <w:proofErr w:type="spellEnd"/>
      <w:r w:rsidRPr="004C21DA">
        <w:rPr>
          <w:sz w:val="24"/>
        </w:rPr>
        <w:t xml:space="preserve"> музыка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6. Какой композитор активно использует случайные элементы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 xml:space="preserve">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7. Какой из следующих композиторов является представителем </w:t>
      </w:r>
      <w:proofErr w:type="spellStart"/>
      <w:r w:rsidRPr="004C21DA">
        <w:rPr>
          <w:sz w:val="24"/>
        </w:rPr>
        <w:t>постминимализма</w:t>
      </w:r>
      <w:proofErr w:type="spellEnd"/>
      <w:r w:rsidRPr="004C21DA">
        <w:rPr>
          <w:sz w:val="24"/>
        </w:rPr>
        <w:t>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Джон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8. Какой из перечисленных факторов не является характерным для современной академической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Использование традиционных форм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Эксперименты с формой и структурой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Взаимодействие с другими искусствами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Инновационные технологии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Использование нестандартных музыкальных инструментов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9. Какой из следующих терминов относится к технике, использующей повторяющиеся музыкальные фразы?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Импровизация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Канон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Рондо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Фуга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10. Какой композитор известен своими экспериментами с пространственным звучанием и многоканальной аудиотехникой?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B)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E)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2: Развернутые ответы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11. Обсудите влияние авангардной музыки на академическую традицию, приведите примеры композиторов и их работ.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12. Проанализируйте использование нестандартных инструментов в современных академических произведениях. Как это влияет на восприятие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13. Как технологии изменили подход композиторов к созданию музыки в 21 веке? Приведите примеры.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14. Обсудите значение 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 xml:space="preserve"> в современном музыкальном языке. Как это влияет на гармонию и мелодию?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>15. Проанализируйте, как современная академическая музыка взаимодействует с другими видами искусства, такими как визуальное искусство или театр.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Авангардная музыка часто использует __________ для создания новых звуковых текстур.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17. Композитор, известный своими произведениями в жанре электроакустической музыки, это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Минимализм в музыке характеризуется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19. Современные композиторы часто обращаются </w:t>
      </w:r>
      <w:proofErr w:type="gramStart"/>
      <w:r w:rsidRPr="004C21DA">
        <w:rPr>
          <w:sz w:val="24"/>
        </w:rPr>
        <w:t>к</w:t>
      </w:r>
      <w:proofErr w:type="gramEnd"/>
      <w:r w:rsidRPr="004C21DA">
        <w:rPr>
          <w:sz w:val="24"/>
        </w:rPr>
        <w:t xml:space="preserve"> __________ для расширения границ музыкального выражения.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Использование случайных элементов в музыке позволяет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---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4C21DA" w:rsidP="004C21DA">
      <w:pPr>
        <w:pStyle w:val="a4"/>
        <w:spacing w:line="276" w:lineRule="auto"/>
        <w:rPr>
          <w:sz w:val="24"/>
        </w:rPr>
      </w:pPr>
      <w:r>
        <w:rPr>
          <w:sz w:val="24"/>
        </w:rPr>
        <w:t>Правильные</w:t>
      </w:r>
      <w:r w:rsidR="00557900" w:rsidRPr="004C21DA">
        <w:rPr>
          <w:sz w:val="24"/>
        </w:rPr>
        <w:t xml:space="preserve"> </w:t>
      </w:r>
      <w:r>
        <w:rPr>
          <w:sz w:val="24"/>
        </w:rPr>
        <w:t>о</w:t>
      </w:r>
      <w:r w:rsidR="00557900" w:rsidRPr="004C21DA">
        <w:rPr>
          <w:sz w:val="24"/>
        </w:rPr>
        <w:t>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1. B)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2. C)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3. A)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4. D)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5. C)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6. C)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7. C)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8. A)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 xml:space="preserve">9. D) 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610BB1">
        <w:rPr>
          <w:sz w:val="24"/>
          <w:lang w:val="en-US"/>
        </w:rPr>
        <w:t>10. B</w:t>
      </w:r>
      <w:r w:rsidR="004C21DA" w:rsidRPr="00610BB1">
        <w:rPr>
          <w:sz w:val="24"/>
          <w:lang w:val="en-US"/>
        </w:rPr>
        <w:t>)</w:t>
      </w:r>
    </w:p>
    <w:p w:rsidR="00557900" w:rsidRPr="00610BB1" w:rsidRDefault="00557900" w:rsidP="004C21DA">
      <w:pPr>
        <w:pStyle w:val="a4"/>
        <w:spacing w:line="276" w:lineRule="auto"/>
        <w:rPr>
          <w:sz w:val="24"/>
          <w:lang w:val="en-US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610BB1">
        <w:rPr>
          <w:sz w:val="24"/>
          <w:lang w:val="en-US"/>
        </w:rPr>
        <w:t xml:space="preserve"> </w:t>
      </w:r>
      <w:r w:rsidRPr="004C21DA">
        <w:rPr>
          <w:sz w:val="24"/>
        </w:rPr>
        <w:t>Часть 2: Развернутые ответы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(Ответы зависят от индивидуального подхода студентов)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экспериментальные техники.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17. Эдгар </w:t>
      </w:r>
      <w:proofErr w:type="spellStart"/>
      <w:r w:rsidRPr="004C21DA">
        <w:rPr>
          <w:sz w:val="24"/>
        </w:rPr>
        <w:t>Варез</w:t>
      </w:r>
      <w:proofErr w:type="spellEnd"/>
      <w:r w:rsidRPr="004C21DA">
        <w:rPr>
          <w:sz w:val="24"/>
        </w:rPr>
        <w:t>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повторением простых музыкальных фраз.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19. новым технологиям.</w:t>
      </w:r>
    </w:p>
    <w:p w:rsidR="00DE13F4" w:rsidRPr="00DE13F4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создать уникальные звуковые эффекты.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BE65F0">
      <w:pPr>
        <w:pStyle w:val="1"/>
        <w:numPr>
          <w:ilvl w:val="0"/>
          <w:numId w:val="24"/>
        </w:numPr>
        <w:tabs>
          <w:tab w:val="left" w:pos="4134"/>
        </w:tabs>
        <w:ind w:left="4134" w:hanging="240"/>
        <w:jc w:val="left"/>
      </w:pPr>
      <w:r>
        <w:lastRenderedPageBreak/>
        <w:t>МЕТОДЫ</w:t>
      </w:r>
      <w:r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BE65F0" w:rsidP="00DE13F4">
      <w:pPr>
        <w:pStyle w:val="1"/>
        <w:numPr>
          <w:ilvl w:val="0"/>
          <w:numId w:val="24"/>
        </w:numPr>
        <w:ind w:left="1701" w:right="142" w:firstLine="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  <w:proofErr w:type="spellEnd"/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7"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8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29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610BB1">
      <w:pPr>
        <w:pStyle w:val="a3"/>
      </w:pPr>
      <w:hyperlink r:id="rId30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spellStart"/>
        <w:r w:rsidR="00BE65F0">
          <w:rPr>
            <w:color w:val="000080"/>
            <w:u w:val="single" w:color="000080"/>
          </w:rPr>
          <w:t>Музгиз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1"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610BB1">
      <w:pPr>
        <w:pStyle w:val="a3"/>
      </w:pPr>
      <w:hyperlink r:id="rId32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3"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610BB1">
      <w:pPr>
        <w:pStyle w:val="a3"/>
        <w:spacing w:before="41"/>
      </w:pPr>
      <w:hyperlink r:id="rId34">
        <w:proofErr w:type="spellStart"/>
        <w:r w:rsidR="00BE65F0">
          <w:rPr>
            <w:color w:val="000080"/>
            <w:u w:val="single" w:color="000080"/>
          </w:rPr>
          <w:t>Астрель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5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37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8">
        <w:r w:rsidR="00BE65F0">
          <w:rPr>
            <w:color w:val="000080"/>
            <w:sz w:val="24"/>
            <w:u w:val="single" w:color="000080"/>
          </w:rPr>
          <w:t>Денисов, Э. Музыка ХХ века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А. </w:t>
        </w:r>
        <w:proofErr w:type="spellStart"/>
        <w:r w:rsidR="00BE65F0">
          <w:rPr>
            <w:color w:val="000080"/>
            <w:sz w:val="24"/>
            <w:u w:val="single" w:color="000080"/>
          </w:rPr>
          <w:t>Казелла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Дж. </w:t>
        </w:r>
        <w:proofErr w:type="spellStart"/>
        <w:r w:rsidR="00BE65F0">
          <w:rPr>
            <w:color w:val="000080"/>
            <w:sz w:val="24"/>
            <w:u w:val="single" w:color="000080"/>
          </w:rPr>
          <w:t>Малипьеро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Л. </w:t>
        </w:r>
        <w:proofErr w:type="spellStart"/>
        <w:r w:rsidR="00BE65F0">
          <w:rPr>
            <w:color w:val="000080"/>
            <w:sz w:val="24"/>
            <w:u w:val="single" w:color="000080"/>
          </w:rPr>
          <w:t>Даллапиккола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и</w:t>
        </w:r>
      </w:hyperlink>
      <w:r w:rsidR="00BE65F0">
        <w:rPr>
          <w:color w:val="000080"/>
          <w:sz w:val="24"/>
        </w:rPr>
        <w:t xml:space="preserve"> </w:t>
      </w:r>
      <w:hyperlink r:id="rId39">
        <w:r w:rsidR="00BE65F0">
          <w:rPr>
            <w:color w:val="000080"/>
            <w:sz w:val="24"/>
            <w:u w:val="single" w:color="000080"/>
          </w:rPr>
          <w:t xml:space="preserve">др. / А. В. Денисов. — </w:t>
        </w:r>
        <w:proofErr w:type="gramStart"/>
        <w:r w:rsidR="00BE65F0">
          <w:rPr>
            <w:color w:val="000080"/>
            <w:sz w:val="24"/>
            <w:u w:val="single" w:color="000080"/>
          </w:rPr>
          <w:t>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>(Композиторы.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Очерки жизни и творчества).</w:t>
        </w:r>
      </w:hyperlink>
      <w:proofErr w:type="gramEnd"/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1"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западно-европейской</w:t>
        </w:r>
        <w:proofErr w:type="gramEnd"/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610BB1">
      <w:pPr>
        <w:pStyle w:val="a3"/>
        <w:jc w:val="both"/>
      </w:pPr>
      <w:hyperlink r:id="rId42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3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4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Музыка, 1989. – 300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5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proofErr w:type="gramStart"/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Нестьева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.</w:t>
        </w:r>
      </w:hyperlink>
    </w:p>
    <w:p w:rsidR="002C7B7C" w:rsidRDefault="00610BB1">
      <w:pPr>
        <w:pStyle w:val="a3"/>
        <w:jc w:val="both"/>
      </w:pPr>
      <w:hyperlink r:id="rId46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7"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Техника композиции в музыке XX века / Ц. </w:t>
        </w:r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48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9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Opus</w:t>
        </w:r>
        <w:proofErr w:type="spell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Posth</w:t>
        </w:r>
        <w:proofErr w:type="spellEnd"/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610BB1">
      <w:pPr>
        <w:pStyle w:val="a3"/>
        <w:spacing w:before="37"/>
        <w:jc w:val="both"/>
      </w:pPr>
      <w:hyperlink r:id="rId50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>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1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2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3"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4">
        <w:proofErr w:type="spellStart"/>
        <w:proofErr w:type="gramEnd"/>
        <w:r w:rsidR="00BE65F0">
          <w:rPr>
            <w:color w:val="000080"/>
            <w:sz w:val="24"/>
            <w:u w:val="single" w:color="000080"/>
          </w:rPr>
          <w:t>Ювента</w:t>
        </w:r>
        <w:proofErr w:type="spellEnd"/>
        <w:r w:rsidR="00BE65F0">
          <w:rPr>
            <w:color w:val="000080"/>
            <w:sz w:val="24"/>
            <w:u w:val="single" w:color="000080"/>
          </w:rPr>
          <w:t>, 1999. – 604 c.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5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А.Никитич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</w:t>
        </w:r>
        <w:proofErr w:type="gramStart"/>
        <w:r w:rsidR="00BE65F0">
          <w:rPr>
            <w:color w:val="000080"/>
            <w:sz w:val="24"/>
            <w:u w:val="single" w:color="000080"/>
          </w:rPr>
          <w:t>И-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56">
        <w:r w:rsidR="00BE65F0">
          <w:rPr>
            <w:color w:val="000080"/>
            <w:sz w:val="24"/>
            <w:u w:val="single" w:color="000080"/>
          </w:rPr>
          <w:t>ДАНА, 2003. — 439 с. - (</w:t>
        </w:r>
        <w:proofErr w:type="spellStart"/>
        <w:r w:rsidR="00BE65F0">
          <w:rPr>
            <w:color w:val="000080"/>
            <w:sz w:val="24"/>
            <w:u w:val="single" w:color="000080"/>
          </w:rPr>
          <w:t>Gogito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ergo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sum</w:t>
        </w:r>
        <w:proofErr w:type="spellEnd"/>
        <w:r w:rsidR="00BE65F0">
          <w:rPr>
            <w:color w:val="000080"/>
            <w:sz w:val="24"/>
            <w:u w:val="single" w:color="000080"/>
          </w:rPr>
          <w:t>)</w:t>
        </w:r>
        <w:r w:rsidR="00BE65F0">
          <w:rPr>
            <w:sz w:val="24"/>
          </w:rPr>
          <w:t>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7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610BB1">
      <w:pPr>
        <w:pStyle w:val="a3"/>
        <w:jc w:val="both"/>
      </w:pPr>
      <w:hyperlink r:id="rId58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59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>, В. Н. Формы музыкальных произведений: 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 / В. Н.</w:t>
        </w:r>
      </w:hyperlink>
      <w:r w:rsidR="00BE65F0">
        <w:rPr>
          <w:color w:val="000080"/>
          <w:sz w:val="24"/>
        </w:rPr>
        <w:t xml:space="preserve"> </w:t>
      </w:r>
      <w:hyperlink r:id="rId60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- 2-е изд., </w:t>
        </w:r>
        <w:proofErr w:type="spellStart"/>
        <w:r w:rsidR="00BE65F0">
          <w:rPr>
            <w:color w:val="000080"/>
            <w:sz w:val="24"/>
            <w:u w:val="single" w:color="000080"/>
          </w:rPr>
          <w:t>испр</w:t>
        </w:r>
        <w:proofErr w:type="spellEnd"/>
        <w:r w:rsidR="00BE65F0">
          <w:rPr>
            <w:color w:val="000080"/>
            <w:sz w:val="24"/>
            <w:u w:val="single" w:color="000080"/>
          </w:rPr>
          <w:t>.—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 : </w:t>
        </w:r>
        <w:proofErr w:type="gramEnd"/>
        <w:r w:rsidR="00BE65F0">
          <w:rPr>
            <w:color w:val="000080"/>
            <w:sz w:val="24"/>
            <w:u w:val="single" w:color="000080"/>
          </w:rPr>
          <w:t>Лань, 2001. — 496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1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</w:t>
        </w:r>
        <w:proofErr w:type="gramStart"/>
        <w:r w:rsidR="00BE65F0">
          <w:rPr>
            <w:color w:val="000080"/>
            <w:sz w:val="24"/>
            <w:u w:val="single" w:color="000080"/>
          </w:rPr>
          <w:t>в-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2">
        <w:proofErr w:type="spellStart"/>
        <w:r w:rsidR="00BE65F0">
          <w:rPr>
            <w:color w:val="000080"/>
            <w:sz w:val="24"/>
            <w:u w:val="single" w:color="000080"/>
          </w:rPr>
          <w:t>немузыкантов</w:t>
        </w:r>
        <w:proofErr w:type="spellEnd"/>
        <w:r w:rsidR="00BE65F0">
          <w:rPr>
            <w:color w:val="000080"/>
            <w:sz w:val="24"/>
            <w:u w:val="single" w:color="000080"/>
          </w:rPr>
          <w:t>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3">
        <w:r w:rsidR="00BE65F0">
          <w:rPr>
            <w:color w:val="000080"/>
            <w:sz w:val="24"/>
            <w:u w:val="single" w:color="000080"/>
          </w:rPr>
          <w:t>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006" w:rsidRDefault="00B30006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30006" w:rsidRDefault="00B30006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4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5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6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7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8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proofErr w:type="gramStart"/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9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0"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прекрасного</w:t>
        </w:r>
        <w:proofErr w:type="gramEnd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610BB1">
      <w:pPr>
        <w:pStyle w:val="a3"/>
      </w:pPr>
      <w:hyperlink r:id="rId71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2"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610BB1">
      <w:pPr>
        <w:pStyle w:val="a3"/>
        <w:spacing w:before="41"/>
      </w:pPr>
      <w:hyperlink r:id="rId73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</w:t>
      </w:r>
      <w:proofErr w:type="gramStart"/>
      <w:r>
        <w:t xml:space="preserve"> :</w:t>
      </w:r>
      <w:proofErr w:type="gramEnd"/>
      <w:r>
        <w:t xml:space="preserve"> Советский композитор, 1986. – 207 с.</w:t>
      </w:r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4"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</w:t>
        </w:r>
        <w:proofErr w:type="spellEnd"/>
        <w:proofErr w:type="gramStart"/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тврчество</w:t>
        </w:r>
        <w:proofErr w:type="spellEnd"/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5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6"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Р. Исследования по эстетике / Р. </w:t>
        </w:r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>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7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8"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Е. </w:t>
        </w:r>
        <w:proofErr w:type="spellStart"/>
        <w:r w:rsidR="00BE65F0">
          <w:rPr>
            <w:color w:val="000080"/>
            <w:sz w:val="24"/>
            <w:u w:val="single" w:color="000080"/>
          </w:rPr>
          <w:t>А.Философия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музыки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79">
        <w:r w:rsidR="00BE65F0">
          <w:rPr>
            <w:color w:val="000080"/>
            <w:sz w:val="24"/>
            <w:u w:val="single" w:color="000080"/>
          </w:rPr>
          <w:t xml:space="preserve">А. </w:t>
        </w:r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>. — Луганск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ГОУ ЛНР им. М. </w:t>
        </w:r>
        <w:proofErr w:type="spellStart"/>
        <w:r w:rsidR="00BE65F0">
          <w:rPr>
            <w:color w:val="000080"/>
            <w:sz w:val="24"/>
            <w:u w:val="single" w:color="000080"/>
          </w:rPr>
          <w:t>Матусовского</w:t>
        </w:r>
        <w:proofErr w:type="spellEnd"/>
        <w:r w:rsidR="00BE65F0">
          <w:rPr>
            <w:color w:val="000080"/>
            <w:sz w:val="24"/>
            <w:u w:val="single" w:color="000080"/>
          </w:rPr>
          <w:t>, 2018. — 360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0"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1">
        <w:r w:rsidR="00BE65F0">
          <w:rPr>
            <w:color w:val="000080"/>
            <w:sz w:val="24"/>
            <w:u w:val="single" w:color="000080"/>
          </w:rPr>
          <w:t xml:space="preserve">музыкальной композиции / Я. </w:t>
        </w:r>
        <w:proofErr w:type="spellStart"/>
        <w:r w:rsidR="00BE65F0">
          <w:rPr>
            <w:color w:val="000080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., </w:t>
        </w:r>
        <w:proofErr w:type="gramEnd"/>
        <w:r w:rsidR="00BE65F0">
          <w:rPr>
            <w:color w:val="000080"/>
            <w:sz w:val="24"/>
            <w:u w:val="single" w:color="000080"/>
          </w:rPr>
          <w:t>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 xml:space="preserve">; отв. ред. В.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>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2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610BB1">
      <w:pPr>
        <w:pStyle w:val="a3"/>
        <w:spacing w:before="42"/>
      </w:pPr>
      <w:hyperlink r:id="rId83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4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610BB1">
      <w:pPr>
        <w:pStyle w:val="a3"/>
        <w:spacing w:before="41"/>
      </w:pPr>
      <w:hyperlink r:id="rId85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6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proofErr w:type="gramStart"/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610BB1">
      <w:pPr>
        <w:pStyle w:val="a3"/>
      </w:pPr>
      <w:hyperlink r:id="rId8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 xml:space="preserve">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8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pacing w:val="80"/>
          <w:sz w:val="24"/>
        </w:rPr>
        <w:t xml:space="preserve"> </w:t>
      </w:r>
      <w:hyperlink r:id="rId89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0"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Н. </w:t>
        </w:r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1">
        <w:proofErr w:type="gramStart"/>
        <w:r w:rsidR="00BE65F0">
          <w:rPr>
            <w:color w:val="000080"/>
            <w:sz w:val="24"/>
            <w:u w:val="single" w:color="000080"/>
          </w:rPr>
          <w:t>к</w:t>
        </w:r>
        <w:proofErr w:type="gramEnd"/>
        <w:r w:rsidR="00BE65F0">
          <w:rPr>
            <w:color w:val="000080"/>
            <w:sz w:val="24"/>
            <w:u w:val="single" w:color="000080"/>
          </w:rPr>
          <w:t>омпозитор, 1975. — 200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2"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3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4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5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– К. : </w:t>
        </w:r>
        <w:proofErr w:type="spellStart"/>
        <w:r w:rsidR="00BE65F0">
          <w:rPr>
            <w:color w:val="000080"/>
            <w:sz w:val="24"/>
            <w:u w:val="single" w:color="000080"/>
          </w:rPr>
          <w:t>Лыбидь</w:t>
        </w:r>
        <w:proofErr w:type="spellEnd"/>
        <w:r w:rsidR="00BE65F0">
          <w:rPr>
            <w:color w:val="000080"/>
            <w:sz w:val="24"/>
            <w:u w:val="single" w:color="000080"/>
          </w:rPr>
          <w:t>, 1990. – 184 с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.</w:t>
        </w:r>
        <w:proofErr w:type="gramEnd"/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6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7">
        <w:proofErr w:type="spellStart"/>
        <w:r w:rsidR="00BE65F0">
          <w:rPr>
            <w:color w:val="000080"/>
            <w:sz w:val="24"/>
            <w:u w:val="single" w:color="000080"/>
          </w:rPr>
          <w:t>музики</w:t>
        </w:r>
        <w:proofErr w:type="spellEnd"/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монография / В. К. </w:t>
        </w:r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Факт, 2000. – 176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8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</w:t>
        </w:r>
        <w:proofErr w:type="spellStart"/>
        <w:r w:rsidR="00BE65F0">
          <w:rPr>
            <w:color w:val="000080"/>
            <w:sz w:val="24"/>
            <w:u w:val="single" w:color="000080"/>
          </w:rPr>
          <w:t>Люйши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Чуньцю</w:t>
        </w:r>
        <w:proofErr w:type="spellEnd"/>
        <w:r w:rsidR="00BE65F0">
          <w:rPr>
            <w:color w:val="000080"/>
            <w:sz w:val="24"/>
            <w:u w:val="single" w:color="000080"/>
          </w:rPr>
          <w:t>»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9">
        <w:r w:rsidR="00BE65F0">
          <w:rPr>
            <w:color w:val="000080"/>
            <w:sz w:val="24"/>
            <w:u w:val="single" w:color="000080"/>
          </w:rPr>
          <w:t>монография.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Наука, 1990. – 283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0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1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2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3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610BB1">
      <w:pPr>
        <w:pStyle w:val="a3"/>
      </w:pPr>
      <w:hyperlink r:id="rId10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</w:t>
        </w:r>
        <w:proofErr w:type="gramStart"/>
        <w:r w:rsidR="00BE65F0">
          <w:rPr>
            <w:color w:val="000080"/>
            <w:u w:val="single" w:color="000080"/>
          </w:rPr>
          <w:t>.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gramStart"/>
        <w:r w:rsidR="00BE65F0">
          <w:rPr>
            <w:color w:val="000080"/>
            <w:u w:val="single" w:color="000080"/>
          </w:rPr>
          <w:t>к</w:t>
        </w:r>
        <w:proofErr w:type="gramEnd"/>
        <w:r w:rsidR="00BE65F0">
          <w:rPr>
            <w:color w:val="000080"/>
            <w:u w:val="single" w:color="000080"/>
          </w:rPr>
          <w:t>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5">
        <w:proofErr w:type="gramStart"/>
        <w:r w:rsidR="00BE65F0">
          <w:rPr>
            <w:color w:val="000080"/>
            <w:sz w:val="24"/>
            <w:u w:val="single" w:color="000080"/>
          </w:rPr>
          <w:t>Цареградская</w:t>
        </w:r>
        <w:proofErr w:type="gram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Мессиана</w:t>
        </w:r>
        <w:proofErr w:type="spellEnd"/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6">
        <w:r w:rsidR="00BE65F0">
          <w:rPr>
            <w:color w:val="000080"/>
            <w:sz w:val="24"/>
            <w:u w:val="single" w:color="000080"/>
          </w:rPr>
          <w:t>Цареградская.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Классика ХХІ, 2002. — 376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7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8">
        <w:r w:rsidR="00BE65F0">
          <w:rPr>
            <w:color w:val="000080"/>
            <w:sz w:val="24"/>
            <w:u w:val="single" w:color="000080"/>
          </w:rPr>
          <w:t>Т. В. 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proofErr w:type="spellStart"/>
      <w:r>
        <w:rPr>
          <w:sz w:val="24"/>
        </w:rPr>
        <w:t>Чухров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Чухров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Булез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Оринтеры</w:t>
      </w:r>
      <w:proofErr w:type="spellEnd"/>
      <w:r>
        <w:rPr>
          <w:sz w:val="24"/>
        </w:rPr>
        <w:t xml:space="preserve"> I. Избранные статьи.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Логос–</w:t>
      </w:r>
      <w:proofErr w:type="spellStart"/>
      <w:r>
        <w:rPr>
          <w:sz w:val="24"/>
        </w:rPr>
        <w:t>альтера</w:t>
      </w:r>
      <w:proofErr w:type="spellEnd"/>
      <w:r>
        <w:rPr>
          <w:sz w:val="24"/>
        </w:rPr>
        <w:t>, 2004 – С. 7–36.</w:t>
      </w:r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9">
        <w:r w:rsidR="00BE65F0">
          <w:rPr>
            <w:color w:val="000080"/>
            <w:sz w:val="24"/>
            <w:u w:val="single" w:color="000080"/>
          </w:rPr>
          <w:t xml:space="preserve">Шип, С. В. </w:t>
        </w:r>
        <w:proofErr w:type="spellStart"/>
        <w:r w:rsidR="00BE65F0">
          <w:rPr>
            <w:color w:val="000080"/>
            <w:sz w:val="24"/>
            <w:u w:val="single" w:color="000080"/>
          </w:rPr>
          <w:t>Музична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форма </w:t>
        </w:r>
        <w:proofErr w:type="spellStart"/>
        <w:r w:rsidR="00BE65F0">
          <w:rPr>
            <w:color w:val="000080"/>
            <w:sz w:val="24"/>
            <w:u w:val="single" w:color="000080"/>
          </w:rPr>
          <w:t>від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звуку до стилю: </w:t>
        </w:r>
        <w:proofErr w:type="spellStart"/>
        <w:r w:rsidR="00BE65F0">
          <w:rPr>
            <w:color w:val="000080"/>
            <w:sz w:val="24"/>
            <w:u w:val="single" w:color="000080"/>
          </w:rPr>
          <w:t>навч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</w:t>
        </w:r>
        <w:proofErr w:type="spellStart"/>
        <w:proofErr w:type="gramStart"/>
        <w:r w:rsidR="00BE65F0">
          <w:rPr>
            <w:color w:val="000080"/>
            <w:sz w:val="24"/>
            <w:u w:val="single" w:color="000080"/>
          </w:rPr>
          <w:t>пос</w:t>
        </w:r>
        <w:proofErr w:type="gramEnd"/>
        <w:r w:rsidR="00BE65F0">
          <w:rPr>
            <w:color w:val="000080"/>
            <w:sz w:val="24"/>
            <w:u w:val="single" w:color="000080"/>
          </w:rPr>
          <w:t>іб</w:t>
        </w:r>
        <w:proofErr w:type="spellEnd"/>
        <w:r w:rsidR="00BE65F0">
          <w:rPr>
            <w:color w:val="000080"/>
            <w:sz w:val="24"/>
            <w:u w:val="single" w:color="000080"/>
          </w:rPr>
          <w:t>. / С. В. Шип.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10">
        <w:proofErr w:type="spellStart"/>
        <w:r w:rsidR="00BE65F0">
          <w:rPr>
            <w:color w:val="000080"/>
            <w:sz w:val="24"/>
            <w:u w:val="single" w:color="000080"/>
          </w:rPr>
          <w:t>Заповіт</w:t>
        </w:r>
        <w:proofErr w:type="spellEnd"/>
        <w:r w:rsidR="00BE65F0">
          <w:rPr>
            <w:color w:val="000080"/>
            <w:sz w:val="24"/>
            <w:u w:val="single" w:color="000080"/>
          </w:rPr>
          <w:t>, 1998. – 368 с.</w:t>
        </w:r>
      </w:hyperlink>
    </w:p>
    <w:p w:rsidR="002C7B7C" w:rsidRDefault="00610BB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1"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2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диссертационная работа. / Д. В. </w:t>
        </w:r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</w:hyperlink>
      <w:proofErr w:type="gramEnd"/>
    </w:p>
    <w:p w:rsidR="002C7B7C" w:rsidRDefault="00610BB1">
      <w:pPr>
        <w:pStyle w:val="a3"/>
      </w:pPr>
      <w:hyperlink r:id="rId113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proofErr w:type="gramStart"/>
      <w:r>
        <w:rPr>
          <w:spacing w:val="-2"/>
        </w:rPr>
        <w:lastRenderedPageBreak/>
        <w:t>Интернет-источники</w:t>
      </w:r>
      <w:proofErr w:type="gramEnd"/>
      <w:r>
        <w:rPr>
          <w:spacing w:val="-2"/>
        </w:rPr>
        <w:t>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610BB1">
      <w:pPr>
        <w:pStyle w:val="a3"/>
      </w:pPr>
      <w:hyperlink r:id="rId114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proofErr w:type="gramStart"/>
      <w:r w:rsidRPr="00BE65F0">
        <w:rPr>
          <w:lang w:val="en-US"/>
        </w:rPr>
        <w:t>125–132.</w:t>
      </w:r>
      <w:proofErr w:type="gramEnd"/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5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z w:val="24"/>
        </w:rPr>
        <w:t xml:space="preserve"> М. Музыка: Язык. Речь. Мышление. Опыт системного исследования музыкального искусства. – Вологда: Русь, 1999. – 508 с. – URL: </w:t>
      </w:r>
      <w:hyperlink r:id="rId117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 xml:space="preserve">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</w:t>
      </w:r>
      <w:proofErr w:type="gramStart"/>
      <w:r>
        <w:rPr>
          <w:spacing w:val="-4"/>
          <w:sz w:val="24"/>
        </w:rPr>
        <w:t>I</w:t>
      </w:r>
      <w:proofErr w:type="gramEnd"/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0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Крейнина</w:t>
      </w:r>
      <w:proofErr w:type="spellEnd"/>
      <w:r>
        <w:rPr>
          <w:sz w:val="24"/>
        </w:rPr>
        <w:t xml:space="preserve"> Ю. Малер и </w:t>
      </w:r>
      <w:proofErr w:type="gramStart"/>
      <w:r>
        <w:rPr>
          <w:sz w:val="24"/>
        </w:rPr>
        <w:t>Клее</w:t>
      </w:r>
      <w:proofErr w:type="gramEnd"/>
      <w:r>
        <w:rPr>
          <w:sz w:val="24"/>
        </w:rPr>
        <w:t xml:space="preserve">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1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Лямкина</w:t>
      </w:r>
      <w:proofErr w:type="spellEnd"/>
      <w:r>
        <w:rPr>
          <w:sz w:val="24"/>
        </w:rPr>
        <w:t xml:space="preserve"> Н. В., Мякин Т. Г. </w:t>
      </w:r>
      <w:proofErr w:type="spellStart"/>
      <w:r>
        <w:rPr>
          <w:sz w:val="24"/>
        </w:rPr>
        <w:t>Аристид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Квинтилиан</w:t>
      </w:r>
      <w:proofErr w:type="spellEnd"/>
      <w:r>
        <w:rPr>
          <w:sz w:val="24"/>
        </w:rPr>
        <w:t xml:space="preserve"> О музыке, II 1–5. // ΣΧΟΛΗ </w:t>
      </w:r>
      <w:proofErr w:type="gramStart"/>
      <w:r>
        <w:rPr>
          <w:sz w:val="24"/>
        </w:rPr>
        <w:t>Философское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антиковедение</w:t>
      </w:r>
      <w:proofErr w:type="spellEnd"/>
      <w:r>
        <w:rPr>
          <w:sz w:val="24"/>
        </w:rPr>
        <w:t xml:space="preserve"> и классическая традиция. Античная музыка. Т. 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2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</w:t>
      </w:r>
      <w:proofErr w:type="spellStart"/>
      <w:r>
        <w:rPr>
          <w:sz w:val="24"/>
        </w:rPr>
        <w:t>репетитивная</w:t>
      </w:r>
      <w:proofErr w:type="spellEnd"/>
      <w:r>
        <w:rPr>
          <w:sz w:val="24"/>
        </w:rPr>
        <w:t xml:space="preserve"> техника [Электронный ресурс]. - Режим доступа: </w:t>
      </w:r>
      <w:hyperlink r:id="rId123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610BB1">
      <w:pPr>
        <w:pStyle w:val="a3"/>
        <w:spacing w:line="275" w:lineRule="exact"/>
        <w:rPr>
          <w:lang w:val="en-US"/>
        </w:rPr>
      </w:pPr>
      <w:hyperlink r:id="rId124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610BB1">
      <w:pPr>
        <w:pStyle w:val="a3"/>
        <w:spacing w:before="35" w:line="278" w:lineRule="auto"/>
        <w:ind w:right="414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</w:t>
      </w:r>
      <w:proofErr w:type="spellStart"/>
      <w:r>
        <w:rPr>
          <w:sz w:val="24"/>
        </w:rPr>
        <w:t>canto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sospeso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>: Вопросы анализа [Электронный ресурс] / Е. Окунева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7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</w:t>
      </w:r>
      <w:proofErr w:type="spellStart"/>
      <w:r>
        <w:rPr>
          <w:sz w:val="24"/>
        </w:rPr>
        <w:t>Мессиана</w:t>
      </w:r>
      <w:proofErr w:type="spellEnd"/>
      <w:r>
        <w:rPr>
          <w:sz w:val="24"/>
        </w:rPr>
        <w:t>: к проблеме музыкальной кристаллографии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Хэппенинги</w:t>
      </w:r>
      <w:proofErr w:type="spellEnd"/>
      <w:r>
        <w:rPr>
          <w:sz w:val="24"/>
        </w:rPr>
        <w:t xml:space="preserve">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Outsider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9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М. Ритмические структуры Джона Кейджа как новый принцип организации формы [Электронный ресурс] / М. </w:t>
      </w: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Переверзева</w:t>
      </w:r>
      <w:proofErr w:type="spellEnd"/>
      <w:r>
        <w:rPr>
          <w:sz w:val="24"/>
        </w:rPr>
        <w:t xml:space="preserve"> Марина Викторовна. Джон Кейдж: жизнь, творчество,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Переверзева</w:t>
      </w:r>
      <w:proofErr w:type="spellEnd"/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</w:t>
      </w:r>
      <w:proofErr w:type="gramStart"/>
      <w:r>
        <w:t xml:space="preserve"> :</w:t>
      </w:r>
      <w:proofErr w:type="gramEnd"/>
      <w:r>
        <w:t xml:space="preserve">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0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</w:t>
      </w:r>
      <w:proofErr w:type="spellStart"/>
      <w:r>
        <w:rPr>
          <w:sz w:val="24"/>
        </w:rPr>
        <w:t>Акционизм</w:t>
      </w:r>
      <w:proofErr w:type="spellEnd"/>
      <w:r>
        <w:rPr>
          <w:sz w:val="24"/>
        </w:rPr>
        <w:t xml:space="preserve"> Джона Кейджа: основные формы и специфика их воплощения // Культура и искусство. – 2014. – № 4. С. 444-456. </w:t>
      </w:r>
      <w:hyperlink r:id="rId131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</w:t>
      </w:r>
      <w:proofErr w:type="spellStart"/>
      <w:r>
        <w:rPr>
          <w:sz w:val="24"/>
        </w:rPr>
        <w:t>Сонористика</w:t>
      </w:r>
      <w:proofErr w:type="spellEnd"/>
      <w:r>
        <w:rPr>
          <w:sz w:val="24"/>
        </w:rPr>
        <w:t xml:space="preserve">. Статичные </w:t>
      </w:r>
      <w:proofErr w:type="spellStart"/>
      <w:r>
        <w:rPr>
          <w:sz w:val="24"/>
        </w:rPr>
        <w:t>однотембровые</w:t>
      </w:r>
      <w:proofErr w:type="spellEnd"/>
      <w:r>
        <w:rPr>
          <w:sz w:val="24"/>
        </w:rPr>
        <w:t xml:space="preserve"> кластеры и полосы / Функциональность в музыке тембров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3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Т. 1.-2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>, В.А.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краткий курс / В.А. </w:t>
      </w: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 xml:space="preserve">. – Минск, 2012. .- Режим доступа: </w:t>
      </w:r>
      <w:hyperlink r:id="rId134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5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6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>
        <w:rPr>
          <w:color w:val="FF0000"/>
          <w:sz w:val="24"/>
          <w:szCs w:val="24"/>
        </w:rPr>
        <w:t xml:space="preserve">Академии </w:t>
      </w:r>
      <w:proofErr w:type="spellStart"/>
      <w:r>
        <w:rPr>
          <w:color w:val="FF0000"/>
          <w:sz w:val="24"/>
          <w:szCs w:val="24"/>
        </w:rPr>
        <w:t>Матусовского</w:t>
      </w:r>
      <w:proofErr w:type="spellEnd"/>
      <w:r w:rsidRPr="002D3D0F">
        <w:rPr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99F49DF"/>
    <w:multiLevelType w:val="multilevel"/>
    <w:tmpl w:val="4E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4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>
    <w:nsid w:val="117740B7"/>
    <w:multiLevelType w:val="multilevel"/>
    <w:tmpl w:val="D46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8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5F28EE"/>
    <w:multiLevelType w:val="multilevel"/>
    <w:tmpl w:val="C19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11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2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5078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956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713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592" w:hanging="425"/>
      </w:pPr>
      <w:rPr>
        <w:rFonts w:hint="default"/>
        <w:lang w:val="ru-RU" w:eastAsia="en-US" w:bidi="ar-SA"/>
      </w:rPr>
    </w:lvl>
  </w:abstractNum>
  <w:abstractNum w:abstractNumId="13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>
    <w:nsid w:val="40B94B1B"/>
    <w:multiLevelType w:val="multilevel"/>
    <w:tmpl w:val="015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1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2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3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4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5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7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8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9">
    <w:nsid w:val="79CC6844"/>
    <w:multiLevelType w:val="multilevel"/>
    <w:tmpl w:val="B25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309EA"/>
    <w:multiLevelType w:val="multilevel"/>
    <w:tmpl w:val="F57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24"/>
  </w:num>
  <w:num w:numId="5">
    <w:abstractNumId w:val="10"/>
  </w:num>
  <w:num w:numId="6">
    <w:abstractNumId w:val="15"/>
  </w:num>
  <w:num w:numId="7">
    <w:abstractNumId w:val="6"/>
  </w:num>
  <w:num w:numId="8">
    <w:abstractNumId w:val="21"/>
  </w:num>
  <w:num w:numId="9">
    <w:abstractNumId w:val="19"/>
  </w:num>
  <w:num w:numId="10">
    <w:abstractNumId w:val="22"/>
  </w:num>
  <w:num w:numId="11">
    <w:abstractNumId w:val="12"/>
  </w:num>
  <w:num w:numId="12">
    <w:abstractNumId w:val="16"/>
  </w:num>
  <w:num w:numId="13">
    <w:abstractNumId w:val="28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13"/>
  </w:num>
  <w:num w:numId="19">
    <w:abstractNumId w:val="18"/>
  </w:num>
  <w:num w:numId="20">
    <w:abstractNumId w:val="20"/>
  </w:num>
  <w:num w:numId="21">
    <w:abstractNumId w:val="26"/>
  </w:num>
  <w:num w:numId="22">
    <w:abstractNumId w:val="11"/>
  </w:num>
  <w:num w:numId="23">
    <w:abstractNumId w:val="25"/>
  </w:num>
  <w:num w:numId="24">
    <w:abstractNumId w:val="0"/>
  </w:num>
  <w:num w:numId="25">
    <w:abstractNumId w:val="8"/>
  </w:num>
  <w:num w:numId="26">
    <w:abstractNumId w:val="29"/>
  </w:num>
  <w:num w:numId="27">
    <w:abstractNumId w:val="5"/>
  </w:num>
  <w:num w:numId="28">
    <w:abstractNumId w:val="14"/>
  </w:num>
  <w:num w:numId="29">
    <w:abstractNumId w:val="30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1F19BB"/>
    <w:rsid w:val="002A5400"/>
    <w:rsid w:val="002C7B7C"/>
    <w:rsid w:val="003A1D80"/>
    <w:rsid w:val="003E559B"/>
    <w:rsid w:val="00422BA6"/>
    <w:rsid w:val="00436324"/>
    <w:rsid w:val="004A0D4B"/>
    <w:rsid w:val="004C21DA"/>
    <w:rsid w:val="00557900"/>
    <w:rsid w:val="00610BB1"/>
    <w:rsid w:val="00682429"/>
    <w:rsid w:val="006D6E99"/>
    <w:rsid w:val="006E09FB"/>
    <w:rsid w:val="006E6E2B"/>
    <w:rsid w:val="00710D50"/>
    <w:rsid w:val="00752E11"/>
    <w:rsid w:val="007577C2"/>
    <w:rsid w:val="00775F08"/>
    <w:rsid w:val="008642F9"/>
    <w:rsid w:val="00954086"/>
    <w:rsid w:val="009F444A"/>
    <w:rsid w:val="00A0077B"/>
    <w:rsid w:val="00A3134B"/>
    <w:rsid w:val="00A46C54"/>
    <w:rsid w:val="00A77FB8"/>
    <w:rsid w:val="00A95065"/>
    <w:rsid w:val="00B22DBA"/>
    <w:rsid w:val="00B30006"/>
    <w:rsid w:val="00B87B4D"/>
    <w:rsid w:val="00BE65F0"/>
    <w:rsid w:val="00D85F9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ooksite.ru/fulltext/bon/fel/bonfeld/01.htm" TargetMode="External"/><Relationship Id="rId21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4" Type="http://schemas.openxmlformats.org/officeDocument/2006/relationships/hyperlink" Target="http://library.lgaki.info:404/2017/%D0%9B%D0%BE%D1%81%D0%B5%D0%B2%20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7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3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8" Type="http://schemas.openxmlformats.org/officeDocument/2006/relationships/hyperlink" Target="http://21israel-music.com/Messiaen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A1%D0%BE%D1%85%D0%BE%D1%80_%D0%A1%D0%BE%D1%86%D0%B8%D0%BE%D0%BB%D0%BE%D0%B3%D0%B8%D1%8F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22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7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4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9" Type="http://schemas.openxmlformats.org/officeDocument/2006/relationships/hyperlink" Target="http://library.lgaki.info:404/2017/%D0%91%D0%B5%D0%BB%D1%8B%D0%B9%20%D0%90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rg.ru/2013/06/07/martynov.html" TargetMode="External"/><Relationship Id="rId134" Type="http://schemas.openxmlformats.org/officeDocument/2006/relationships/hyperlink" Target="http://texts.news/estetika_1599/osnovyi-estetiki-ucheb.html" TargetMode="External"/><Relationship Id="rId80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5" Type="http://schemas.openxmlformats.org/officeDocument/2006/relationships/hyperlink" Target="http://library.lgaki.info:404/2017/%D0%9B%D0%BE%D1%81%D0%B5%D0%B2%20.pdf" TargetMode="Externa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33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8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59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harmony.musigi-dunya.az/rus/archivereader.asp?s=1&amp;txtid=114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0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5%D0%B2_%D0%AD%D1%81%D1%82%D0%B5%D1%82%D0%B8%D0%BA%D0%B0.pdf" TargetMode="External"/><Relationship Id="rId23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9" Type="http://schemas.openxmlformats.org/officeDocument/2006/relationships/hyperlink" Target="http://library.lgaki.info:404/2017/%D0%9C%D0%B0%D1%80%D1%82%D1%8B%D0%BD%D0%BE%D0%B2%20%D0%92_%D0%97%D0%BE%D0%BD%D0%B0.pdf" TargetMode="External"/><Relationship Id="rId114" Type="http://schemas.openxmlformats.org/officeDocument/2006/relationships/hyperlink" Target="http://www.electroshock.ru/records/articles/elmusic/index.html" TargetMode="External"/><Relationship Id="rId119" Type="http://schemas.openxmlformats.org/officeDocument/2006/relationships/hyperlink" Target="http://www.membrana.ru/particle/1459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30" Type="http://schemas.openxmlformats.org/officeDocument/2006/relationships/hyperlink" Target="http://www.lib.ua-ru.net/diss/cont/199947.html" TargetMode="External"/><Relationship Id="rId135" Type="http://schemas.openxmlformats.org/officeDocument/2006/relationships/hyperlink" Target="http://www.kholopov.ru/prdgm.html" TargetMode="External"/><Relationship Id="rId13" Type="http://schemas.openxmlformats.org/officeDocument/2006/relationships/hyperlink" Target="http://library.lgaki.info:404/2017/%D0%9C%D0%B0%D1%80%D1%82%D1%8B%D0%BD%D0%BE%D0%B2%20%D0%92_%D0%97%D0%BE%D0%BD%D0%B0.pdf" TargetMode="External"/><Relationship Id="rId1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D%D0%B8%D0%BA%D0%B8%D1%82%D0%B8%D1%87%20%D0%9B.%20%D0%90.pdf" TargetMode="External"/><Relationship Id="rId76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21israel-music.com/Cage.htm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1%D1%8B%D1%87%D0%BA%D0%BE%D0%B2_%D0%AD%D1%81%D1%82%D0%B5%D1%82%D0%B8%D0%BA%D0%B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0%D1%81%D0%B0%D1%84%D1%8C%D0%B5%D0%B2%20%D0%91.pdf" TargetMode="External"/><Relationship Id="rId24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6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s://studfiles.net/preview/6808204/" TargetMode="External"/><Relationship Id="rId131" Type="http://schemas.openxmlformats.org/officeDocument/2006/relationships/hyperlink" Target="http://www.nbpublish.com/library_read_article.php?id=-30706" TargetMode="External"/><Relationship Id="rId136" Type="http://schemas.openxmlformats.org/officeDocument/2006/relationships/hyperlink" Target="http://www.gumfak.ru/" TargetMode="External"/><Relationship Id="rId61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2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9" Type="http://schemas.openxmlformats.org/officeDocument/2006/relationships/hyperlink" Target="http://21israel-music.net/Intertextualnost_XX.htm" TargetMode="External"/><Relationship Id="rId14" Type="http://schemas.openxmlformats.org/officeDocument/2006/relationships/hyperlink" Target="http://library.lgaki.info:404/2017/%D0%90%D1%81%D0%B0%D1%84%D1%8C%D0%B5%D0%B2%20%D0%9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2017/%D0%91%D1%8B%D1%87%D0%BA%D0%BE%D0%B2_%D0%AD%D1%81%D1%82%D0%B5%D1%82%D0%B8%D0%BA%D0%B0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5" Type="http://schemas.openxmlformats.org/officeDocument/2006/relationships/hyperlink" Target="http://library.lgaki.info:404/2017/%D0%A6%D0%B0%D1%80%D0%B5%D0%B3%D1%80%D0%B0%D0%B4%D1%81%D0%BA%D0%B0%D1%8F%20%D0%A2.%20%D0%92.pdf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8" Type="http://schemas.openxmlformats.org/officeDocument/2006/relationships/hyperlink" Target="http://library.lgaki.info:404/2017/%D0%9D%D0%B8%D0%BA%D0%B8%D1%82%D0%B8%D1%87%20%D0%9B.%20%D0%90.pdf" TargetMode="External"/><Relationship Id="rId51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2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2%D0%BA%D0%B0%D1%87%D0%B5%D0%BD%D0%BA%D0%BE%20%D0%93_%D0%9A%D0%BE%D1%81%D0%BC%D0%BE%D1%81.pdf" TargetMode="External"/><Relationship Id="rId121" Type="http://schemas.openxmlformats.org/officeDocument/2006/relationships/hyperlink" Target="http://21israel-music.com/Mahler_Kle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16" Type="http://schemas.openxmlformats.org/officeDocument/2006/relationships/hyperlink" Target="http://www.opentextnn.ru/music/interpretation/?id=342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opentextnn.ru/music/interpretation/?id=3493" TargetMode="External"/><Relationship Id="rId41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A1%D0%BE%D1%80%D0%BE%D0%BA%D0%B8%D0%BD%20_%D0%A7%D0%B5%D0%BB%D0%BE%D0%B2%D0%B5%D0%BA.pdf" TargetMode="External"/><Relationship Id="rId111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2" Type="http://schemas.openxmlformats.org/officeDocument/2006/relationships/hyperlink" Target="http://www.21israel-music.com/Timbres.htm" TargetMode="External"/><Relationship Id="rId15" Type="http://schemas.openxmlformats.org/officeDocument/2006/relationships/hyperlink" Target="http://library.lgaki.info:404/2017/%D0%93%D1%80%D0%B8%D0%B3%D0%BE%D1%80%D1%8C%D0%B5%D0%B2%D0%B0%20%D0%93.%20%D0%92.pdf" TargetMode="External"/><Relationship Id="rId36" Type="http://schemas.openxmlformats.org/officeDocument/2006/relationships/hyperlink" Target="http://library.lgaki.info:404/2017/%D0%93%D1%80%D0%B8%D0%B3%D0%BE%D1%80%D1%8C%D0%B5%D0%B2%D0%B0%20%D0%93.%20%D0%92.pdf" TargetMode="External"/><Relationship Id="rId5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27" Type="http://schemas.openxmlformats.org/officeDocument/2006/relationships/hyperlink" Target="http://www.21israel-music.com/Luigi_Nono2.htm" TargetMode="External"/><Relationship Id="rId10" Type="http://schemas.openxmlformats.org/officeDocument/2006/relationships/hyperlink" Target="http://library.lgaki.info:404/2017/%D0%9C%D0%B0%D1%80%D1%82%D1%8B%D0%BD%D0%BE%D0%B2%20%D0%92_%D0%97%D0%BE%D0%BD%D0%B0.pdf" TargetMode="External"/><Relationship Id="rId31" Type="http://schemas.openxmlformats.org/officeDocument/2006/relationships/hyperlink" Target="http://library.lgaki.info:404/2017/%D0%91%D0%BE%D1%80%D0%B5%D0%B2_%D0%AD%D1%81%D1%82%D0%B5%D1%82%D0%B8%D0%BA%D0%B0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94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www.nsu.ru/classics/schole/6/6-1-aristi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26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47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8" Type="http://schemas.openxmlformats.org/officeDocument/2006/relationships/hyperlink" Target="http://library.lgaki.info:404/2017/%D0%91%D0%B5%D0%BB%D1%8B%D0%B9%20%D0%90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opentextnn.ru/music/interpretation/?id=3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8855</Words>
  <Characters>50478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Гость 1</cp:lastModifiedBy>
  <cp:revision>4</cp:revision>
  <dcterms:created xsi:type="dcterms:W3CDTF">2024-12-17T01:24:00Z</dcterms:created>
  <dcterms:modified xsi:type="dcterms:W3CDTF">2024-12-24T08:34:00Z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