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36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F0E0C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Pr="00AA4636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Ф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ЕДЕРАЛЬНОЕ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Г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ОСУДАРСТВЕННОЕ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Б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О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У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В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ЫСШЕГО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О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БРАЗОВАНИЯ</w:t>
      </w:r>
      <w:r w:rsidR="00AA4636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  <w:r w:rsidR="00DC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 w:rsidR="00AA4636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 w:rsidR="0034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="00AA4636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F63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библиотечно-информационной деятельности и электронных коммуникаций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A4636" w:rsidRPr="00C25BF9" w:rsidRDefault="00AA4636" w:rsidP="00F63482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9473A4" w:rsidRPr="00B64517" w:rsidRDefault="009473A4" w:rsidP="009473A4">
      <w:pPr>
        <w:suppressAutoHyphens/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45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9473A4" w:rsidRPr="00B64517" w:rsidRDefault="009473A4" w:rsidP="009473A4">
      <w:pPr>
        <w:suppressAutoHyphens/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45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экранных и сценических искусств</w:t>
      </w:r>
    </w:p>
    <w:p w:rsidR="009473A4" w:rsidRPr="00B64517" w:rsidRDefault="009473A4" w:rsidP="009473A4">
      <w:pPr>
        <w:suppressAutoHyphens/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645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Чепрасова М.Л.</w:t>
      </w:r>
    </w:p>
    <w:p w:rsidR="00AA4636" w:rsidRPr="00C25BF9" w:rsidRDefault="00F23180" w:rsidP="009473A4">
      <w:pPr>
        <w:suppressAutoHyphens/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28.08.</w:t>
      </w:r>
      <w:r w:rsidR="009473A4" w:rsidRPr="00B645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г.</w:t>
      </w:r>
    </w:p>
    <w:p w:rsidR="00AA4636" w:rsidRPr="00C25BF9" w:rsidRDefault="00AA4636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AA4636" w:rsidRDefault="00AA4636" w:rsidP="00F21DB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01458F" w:rsidRDefault="009309AE" w:rsidP="00F21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СОВРЕМЕННЫЕ ИНФОРМАЦИОННЫЕ ТЕХНОЛОГИИ</w:t>
      </w:r>
    </w:p>
    <w:p w:rsidR="00E9329B" w:rsidRPr="0001458F" w:rsidRDefault="00E9329B" w:rsidP="00F21D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9329B" w:rsidRPr="006D6C4E" w:rsidRDefault="00E9329B" w:rsidP="00E932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D6C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 w:rsidRPr="006D6C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6D6C4E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AA4636" w:rsidRPr="00A40F07" w:rsidRDefault="00AA4636" w:rsidP="00E932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F0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="00570F58" w:rsidRPr="00570F5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52.05.01 «Актерское искусство», 52.03.01 «Хореографическое искусство», </w:t>
      </w:r>
      <w:r w:rsidR="00A40F07" w:rsidRPr="00570F58">
        <w:rPr>
          <w:rFonts w:ascii="Times New Roman" w:hAnsi="Times New Roman" w:cs="Times New Roman"/>
          <w:sz w:val="24"/>
          <w:szCs w:val="24"/>
        </w:rPr>
        <w:t>51.03.06 «Библиотечно-информационная деятельность»</w:t>
      </w:r>
    </w:p>
    <w:p w:rsidR="00E9329B" w:rsidRPr="00117571" w:rsidRDefault="00E9329B" w:rsidP="00E932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ar-SA"/>
        </w:rPr>
        <w:t>Форма обучения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очная, заочная</w:t>
      </w:r>
    </w:p>
    <w:p w:rsidR="00E9329B" w:rsidRPr="006D6C4E" w:rsidRDefault="00E9329B" w:rsidP="00E932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381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</w:t>
      </w:r>
      <w:r w:rsidRPr="006D6C4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E9329B" w:rsidRPr="006D6C4E" w:rsidRDefault="00E9329B" w:rsidP="00E9329B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BF9" w:rsidRPr="00DA609F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bookmarkStart w:id="0" w:name="_GoBack"/>
      <w:bookmarkEnd w:id="0"/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E9329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F5339" w:rsidRDefault="005F533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094B" w:rsidRPr="00B73D1F" w:rsidRDefault="00C1094B" w:rsidP="00C1094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B73D1F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:rsidR="00C1094B" w:rsidRDefault="00C1094B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862FF" w:rsidRPr="006D6C4E" w:rsidRDefault="00C862FF" w:rsidP="00C862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составлена на основании учебного плана с учетом тре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75ED">
        <w:rPr>
          <w:rFonts w:ascii="Times New Roman" w:hAnsi="Times New Roman" w:cs="Times New Roman"/>
          <w:sz w:val="24"/>
          <w:szCs w:val="24"/>
        </w:rPr>
        <w:t>направлени</w:t>
      </w:r>
      <w:r w:rsidRPr="00DC75E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C75ED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62933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52.05.01 «Актерское искусство» </w:t>
      </w:r>
      <w:r w:rsidR="00762933" w:rsidRPr="00DC75ED">
        <w:rPr>
          <w:rFonts w:ascii="Times New Roman" w:hAnsi="Times New Roman" w:cs="Times New Roman"/>
          <w:sz w:val="24"/>
          <w:szCs w:val="24"/>
        </w:rPr>
        <w:t>утвержденно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62933" w:rsidRPr="00DC75E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D72" w:rsidRPr="00DC75ED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51D72" w:rsidRPr="00DC75ED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251D72" w:rsidRPr="00DC75E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 xml:space="preserve"> г.         № 11</w:t>
      </w:r>
      <w:r w:rsidR="00251D72" w:rsidRPr="00DC75ED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762933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52.03.01 «Хореографическое искусство» </w:t>
      </w:r>
      <w:r w:rsidR="00762933" w:rsidRPr="00DC75ED">
        <w:rPr>
          <w:rFonts w:ascii="Times New Roman" w:hAnsi="Times New Roman" w:cs="Times New Roman"/>
          <w:sz w:val="24"/>
          <w:szCs w:val="24"/>
        </w:rPr>
        <w:t>утвержденно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762933" w:rsidRPr="00DC75E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</w:t>
      </w:r>
      <w:r w:rsidR="00762933" w:rsidRPr="00DC75ED">
        <w:rPr>
          <w:rFonts w:ascii="Times New Roman" w:hAnsi="Times New Roman" w:cs="Times New Roman"/>
          <w:sz w:val="24"/>
          <w:szCs w:val="24"/>
          <w:lang w:val="ru-RU"/>
        </w:rPr>
        <w:t xml:space="preserve"> 16.11.2017 г. № 1121</w:t>
      </w:r>
      <w:r w:rsidR="00762933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762933" w:rsidRPr="00DC75ED">
        <w:rPr>
          <w:rFonts w:ascii="Times New Roman" w:hAnsi="Times New Roman" w:cs="Times New Roman"/>
          <w:sz w:val="24"/>
          <w:szCs w:val="24"/>
        </w:rPr>
        <w:t>51.03.06 «Библиотечно-информационная деятельность»</w:t>
      </w:r>
      <w:r w:rsidRPr="00DC75ED">
        <w:rPr>
          <w:rFonts w:ascii="Times New Roman" w:hAnsi="Times New Roman" w:cs="Times New Roman"/>
          <w:sz w:val="24"/>
          <w:szCs w:val="24"/>
        </w:rPr>
        <w:t>, утвержденно</w:t>
      </w:r>
      <w:r w:rsidRPr="00DC75E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DC75E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06.12.2017 г. № 11</w:t>
      </w:r>
      <w:r w:rsidRPr="00DC75ED">
        <w:rPr>
          <w:rFonts w:ascii="Times New Roman" w:hAnsi="Times New Roman" w:cs="Times New Roman"/>
          <w:sz w:val="24"/>
          <w:szCs w:val="24"/>
          <w:lang w:val="ru-RU"/>
        </w:rPr>
        <w:t>82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D6C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AA4636" w:rsidRPr="00B0476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A4636" w:rsidRPr="00C25BF9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F634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34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К.А. Гальченко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6348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</w:t>
      </w:r>
      <w:r w:rsidR="00F63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библиотечно-информационной деятельности и электронных коммуникаций</w:t>
      </w: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F63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библиотечно-информационной деятельности и электронных коммуникаций </w:t>
      </w:r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35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(Академия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EF2" w:rsidRPr="006D6C4E" w:rsidRDefault="009473A4" w:rsidP="00976E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45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</w:t>
      </w:r>
      <w:r w:rsidRPr="00B64517">
        <w:rPr>
          <w:rFonts w:ascii="Times New Roman" w:hAnsi="Times New Roman" w:cs="Times New Roman"/>
          <w:lang w:val="ru-RU"/>
        </w:rPr>
        <w:t>1 от 28.08.2024г.</w:t>
      </w:r>
    </w:p>
    <w:p w:rsidR="00C862FF" w:rsidRPr="006D6C4E" w:rsidRDefault="00976EF2" w:rsidP="00976EF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Зав. кафедрой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C862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C862FF" w:rsidRPr="006D6C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Ю. Г. Дышловая</w:t>
      </w:r>
    </w:p>
    <w:p w:rsidR="00B73287" w:rsidRPr="00B73287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862FF" w:rsidRPr="00C862FF" w:rsidRDefault="00C862FF" w:rsidP="00C86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9309A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Современные информационные технологии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C862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Блок </w:t>
      </w:r>
      <w:r w:rsidR="00F2318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обязательных </w:t>
      </w:r>
      <w:r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 </w:t>
      </w:r>
      <w:r w:rsidR="009309AE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9309AE" w:rsidRPr="00DC75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</w:t>
      </w:r>
      <w:r w:rsidR="00570F58" w:rsidRPr="00DC75ED">
        <w:rPr>
          <w:rFonts w:ascii="Times New Roman" w:eastAsia="Times New Roman" w:hAnsi="Times New Roman" w:cs="Times New Roman"/>
          <w:sz w:val="24"/>
          <w:szCs w:val="24"/>
          <w:lang w:eastAsia="ar-SA"/>
        </w:rPr>
        <w:t>52.05.01 «Актерское искусство», 52.03.01 «Хореографическое искусство», 51.03.06 «Библиотечно-информационная деятельность»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65D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федерального государственного бюджетного образовательного учреждения высшего образования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«Луганская государственная акаде</w:t>
      </w:r>
      <w:r w:rsidR="00CE6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мия культуры и искусств имени </w:t>
      </w:r>
      <w:r w:rsidR="00CE65D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</w:t>
      </w:r>
      <w:r w:rsidR="003435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ихаила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Матусовского». Дисциплина реализуется кафедрой </w:t>
      </w:r>
      <w:r w:rsidRPr="00C862FF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библиотечно-информационной деятельности и электронных коммуникаций</w:t>
      </w:r>
      <w:r w:rsidRPr="00C862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52514" w:rsidRPr="00D447AD" w:rsidRDefault="00252514" w:rsidP="0025251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F45522">
        <w:rPr>
          <w:lang w:eastAsia="ar-SA"/>
        </w:rPr>
        <w:t>В содержание учебной дисциплины вход</w:t>
      </w:r>
      <w:r w:rsidR="00F45522" w:rsidRPr="00F45522">
        <w:rPr>
          <w:lang w:eastAsia="ar-SA"/>
        </w:rPr>
        <w:t>и</w:t>
      </w:r>
      <w:r w:rsidRPr="00F45522">
        <w:rPr>
          <w:lang w:eastAsia="ar-SA"/>
        </w:rPr>
        <w:t xml:space="preserve">т </w:t>
      </w:r>
      <w:r w:rsidR="00F45522">
        <w:rPr>
          <w:lang w:eastAsia="ar-SA"/>
        </w:rPr>
        <w:t>изучение понятий, методов, средств современных информационных технологий, обучение студентов навыкам работы с информацией, профессионального использования информационных технологий и соответствующих им технических и программных средств.</w:t>
      </w:r>
    </w:p>
    <w:p w:rsidR="00C25BF9" w:rsidRPr="003F4BAF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25BF9" w:rsidRPr="003F4BAF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C25BF9" w:rsidRPr="003F4BAF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опрос, выполнение практических заданий</w:t>
      </w:r>
      <w:r w:rsidR="000C3FBE"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</w:p>
    <w:p w:rsidR="00C25BF9" w:rsidRPr="003F4BAF" w:rsidRDefault="00C862FF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25BF9"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тоговый контроль в форме </w:t>
      </w:r>
      <w:r w:rsidR="00EE06A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</w:t>
      </w:r>
      <w:r w:rsidR="009473A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 оценкой</w:t>
      </w:r>
      <w:r w:rsidR="00C25BF9" w:rsidRPr="003F4B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094B" w:rsidRPr="003C67D9" w:rsidRDefault="00C1094B" w:rsidP="00C109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9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трудоемкость освоения дисциплины</w:t>
      </w:r>
      <w:r w:rsidRPr="007F0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составляет 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з. е., 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108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предусмотрено 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аудиторных занятий, из них: лекционные (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738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>ч.), практические (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ч.), самостоятельная работа студента (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60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), контроль (18</w:t>
      </w:r>
      <w:r w:rsidR="0027387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</w:t>
      </w:r>
      <w:r w:rsidRPr="00280F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280F4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73287" w:rsidRPr="003C67D9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0C3FBE" w:rsidRPr="00BC6CC4" w:rsidRDefault="00B73287" w:rsidP="00F45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BAF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Pr="003F4BAF">
        <w:rPr>
          <w:rFonts w:ascii="Times New Roman" w:hAnsi="Times New Roman" w:cs="Times New Roman"/>
          <w:sz w:val="24"/>
          <w:szCs w:val="24"/>
        </w:rPr>
        <w:t xml:space="preserve"> </w:t>
      </w:r>
      <w:r w:rsidR="00F45522" w:rsidRPr="00F45522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F45522">
        <w:rPr>
          <w:rFonts w:ascii="Times New Roman" w:hAnsi="Times New Roman" w:cs="Times New Roman"/>
          <w:sz w:val="24"/>
          <w:szCs w:val="24"/>
          <w:lang w:val="ru-RU"/>
        </w:rPr>
        <w:t>студента</w:t>
      </w:r>
      <w:r w:rsidR="00F45522" w:rsidRPr="00F45522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F455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5522" w:rsidRPr="00F45522">
        <w:rPr>
          <w:rFonts w:ascii="Times New Roman" w:hAnsi="Times New Roman" w:cs="Times New Roman"/>
          <w:sz w:val="24"/>
          <w:szCs w:val="24"/>
        </w:rPr>
        <w:t>профессиональных задач с использов</w:t>
      </w:r>
      <w:r w:rsidR="00B63DB1">
        <w:rPr>
          <w:rFonts w:ascii="Times New Roman" w:hAnsi="Times New Roman" w:cs="Times New Roman"/>
          <w:sz w:val="24"/>
          <w:szCs w:val="24"/>
        </w:rPr>
        <w:t>анием информационных технологий</w:t>
      </w:r>
      <w:r w:rsidR="00B63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C6CC4" w:rsidRPr="00BC6CC4">
        <w:rPr>
          <w:rFonts w:ascii="Times New Roman" w:hAnsi="Times New Roman" w:cs="Times New Roman"/>
          <w:sz w:val="24"/>
          <w:szCs w:val="24"/>
          <w:lang w:val="ru-RU"/>
        </w:rPr>
        <w:t>углубление теоретических знаний и практических навыков в области современных информационных технологий применительно к задачам профессиональной деятельности.</w:t>
      </w:r>
    </w:p>
    <w:p w:rsidR="00C5104E" w:rsidRPr="003F4BAF" w:rsidRDefault="00B73287" w:rsidP="000C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F4BAF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3F4B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3DB1" w:rsidRPr="00B63DB1" w:rsidRDefault="00B63DB1" w:rsidP="00B63DB1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hAnsi="Times New Roman" w:cs="Times New Roman"/>
          <w:sz w:val="24"/>
          <w:szCs w:val="24"/>
        </w:rPr>
        <w:t>изучение понятий, методов, средств современных</w:t>
      </w:r>
      <w:r w:rsidRPr="00B63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3DB1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Pr="00B63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формирование у студентов теоретических знаний, практических навыков и умений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72102">
        <w:rPr>
          <w:rFonts w:ascii="Times New Roman" w:hAnsi="Times New Roman" w:cs="Times New Roman"/>
          <w:sz w:val="24"/>
        </w:rPr>
        <w:t>информационно-аналитической работы;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закрепление навыков пользования информационных систем и ресурсов сети Интернет для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72102">
        <w:rPr>
          <w:rFonts w:ascii="Times New Roman" w:hAnsi="Times New Roman" w:cs="Times New Roman"/>
          <w:sz w:val="24"/>
        </w:rPr>
        <w:t xml:space="preserve">поиска и анализа информации, необходимой для обеспечения </w:t>
      </w:r>
      <w:r>
        <w:rPr>
          <w:rFonts w:ascii="Times New Roman" w:hAnsi="Times New Roman" w:cs="Times New Roman"/>
          <w:sz w:val="24"/>
          <w:lang w:val="ru-RU"/>
        </w:rPr>
        <w:t>профессиональных задач</w:t>
      </w:r>
      <w:r w:rsidRPr="00972102">
        <w:rPr>
          <w:rFonts w:ascii="Times New Roman" w:hAnsi="Times New Roman" w:cs="Times New Roman"/>
          <w:sz w:val="24"/>
        </w:rPr>
        <w:t>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формирование критического отношения к открытым источникам информации, закрепление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72102">
        <w:rPr>
          <w:rFonts w:ascii="Times New Roman" w:hAnsi="Times New Roman" w:cs="Times New Roman"/>
          <w:sz w:val="24"/>
        </w:rPr>
        <w:t>навыков оценки релевантности и достоверности найденной информации;</w:t>
      </w:r>
    </w:p>
    <w:p w:rsidR="00972102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приобретение знаний о месте, роли и возможностях использования информационноаналитических технологий;</w:t>
      </w:r>
    </w:p>
    <w:p w:rsidR="006F60E0" w:rsidRPr="00972102" w:rsidRDefault="00972102" w:rsidP="00972102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102">
        <w:rPr>
          <w:rFonts w:ascii="Times New Roman" w:hAnsi="Times New Roman" w:cs="Times New Roman"/>
          <w:sz w:val="24"/>
        </w:rPr>
        <w:t>приобретение знаний о основах информационной безопасности.</w:t>
      </w:r>
      <w:r w:rsidRPr="00972102">
        <w:rPr>
          <w:rFonts w:ascii="Times New Roman" w:hAnsi="Times New Roman" w:cs="Times New Roman"/>
          <w:sz w:val="24"/>
        </w:rPr>
        <w:cr/>
      </w:r>
      <w:r w:rsidR="006F60E0" w:rsidRPr="00972102">
        <w:rPr>
          <w:rFonts w:ascii="Times New Roman" w:hAnsi="Times New Roman" w:cs="Times New Roman"/>
          <w:sz w:val="24"/>
        </w:rPr>
        <w:br w:type="page"/>
      </w:r>
    </w:p>
    <w:p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F2318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E81E09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К</w:t>
      </w:r>
      <w:r w:rsidRPr="00F631A1">
        <w:rPr>
          <w:rFonts w:ascii="Times New Roman" w:hAnsi="Times New Roman" w:cs="Times New Roman"/>
          <w:sz w:val="24"/>
        </w:rPr>
        <w:t xml:space="preserve">урс входит </w:t>
      </w:r>
      <w:r w:rsidR="00CE181F" w:rsidRPr="00251D72">
        <w:rPr>
          <w:rFonts w:ascii="Times New Roman" w:hAnsi="Times New Roman" w:cs="Times New Roman"/>
          <w:sz w:val="24"/>
          <w:lang w:val="ru-RU"/>
        </w:rPr>
        <w:t xml:space="preserve">в </w:t>
      </w:r>
      <w:r w:rsidR="00E81E09" w:rsidRPr="00251D72">
        <w:rPr>
          <w:rFonts w:ascii="Times New Roman" w:hAnsi="Times New Roman" w:cs="Times New Roman"/>
          <w:sz w:val="24"/>
          <w:lang w:val="ru-RU"/>
        </w:rPr>
        <w:t xml:space="preserve">входит в обязательную часть блока дисциплин подготовки студентов по направлению подготовки </w:t>
      </w:r>
      <w:r w:rsidR="00570F58" w:rsidRPr="00251D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52.05.01 «Актерское искусство», 52.03.01 «Хореографическое искусство», </w:t>
      </w:r>
      <w:r w:rsidR="00570F58" w:rsidRPr="00251D72">
        <w:rPr>
          <w:rFonts w:ascii="Times New Roman" w:hAnsi="Times New Roman" w:cs="Times New Roman"/>
          <w:sz w:val="24"/>
          <w:szCs w:val="24"/>
        </w:rPr>
        <w:t>51.03.06 «Библиотечно-информационная деятельность»</w:t>
      </w:r>
      <w:r w:rsidR="00E81E09" w:rsidRPr="00251D72">
        <w:rPr>
          <w:rFonts w:ascii="Times New Roman" w:hAnsi="Times New Roman" w:cs="Times New Roman"/>
          <w:sz w:val="24"/>
          <w:lang w:val="ru-RU"/>
        </w:rPr>
        <w:t>.</w:t>
      </w:r>
    </w:p>
    <w:p w:rsidR="00CE181F" w:rsidRDefault="007F4ED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2DB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 дисциплинами: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EDF">
        <w:rPr>
          <w:rFonts w:ascii="Times New Roman" w:hAnsi="Times New Roman" w:cs="Times New Roman"/>
          <w:sz w:val="24"/>
          <w:szCs w:val="24"/>
          <w:lang w:val="ru-RU"/>
        </w:rPr>
        <w:t>«Основы научно-исследовательской работы»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4EDF" w:rsidRDefault="007F4ED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F4A">
        <w:rPr>
          <w:rFonts w:ascii="Times New Roman" w:hAnsi="Times New Roman" w:cs="Times New Roman"/>
          <w:sz w:val="24"/>
          <w:szCs w:val="24"/>
        </w:rPr>
        <w:t>Освоение дисциплины будет необходимо при прохождении</w:t>
      </w:r>
      <w:r w:rsidRPr="00280F4A">
        <w:rPr>
          <w:rFonts w:ascii="Times New Roman" w:hAnsi="Times New Roman" w:cs="Times New Roman"/>
          <w:sz w:val="24"/>
          <w:szCs w:val="24"/>
          <w:lang w:val="ru-RU"/>
        </w:rPr>
        <w:t xml:space="preserve"> практики и написания </w:t>
      </w:r>
      <w:r w:rsidR="00DC75ED" w:rsidRPr="00280F4A">
        <w:rPr>
          <w:rFonts w:ascii="Times New Roman" w:hAnsi="Times New Roman" w:cs="Times New Roman"/>
          <w:sz w:val="24"/>
          <w:szCs w:val="24"/>
          <w:lang w:val="ru-RU"/>
        </w:rPr>
        <w:t>выпускной  квалификационной работы</w:t>
      </w:r>
      <w:r w:rsidRPr="00280F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0F4A" w:rsidRPr="00DC75ED" w:rsidRDefault="00280F4A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F631A1" w:rsidRPr="00E81E09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570F58" w:rsidRPr="00251D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52.05.01 «Актерское искусство», 52.03.01 «Хореографическое искусство», </w:t>
      </w:r>
      <w:r w:rsidR="00570F58" w:rsidRPr="00251D72">
        <w:rPr>
          <w:rFonts w:ascii="Times New Roman" w:hAnsi="Times New Roman" w:cs="Times New Roman"/>
          <w:sz w:val="24"/>
          <w:szCs w:val="24"/>
        </w:rPr>
        <w:t>51.03.06 «Библиотечно-информационная деятельность»</w:t>
      </w:r>
      <w:r w:rsidRPr="00251D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251D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2102" w:rsidRPr="00251D7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E81E09" w:rsidRPr="00251D72">
        <w:rPr>
          <w:rFonts w:ascii="Times New Roman" w:hAnsi="Times New Roman" w:cs="Times New Roman"/>
          <w:sz w:val="24"/>
          <w:szCs w:val="24"/>
        </w:rPr>
        <w:t>ПК-</w:t>
      </w:r>
      <w:r w:rsidR="00972102" w:rsidRPr="00251D7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1E09" w:rsidRPr="00251D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181F" w:rsidRPr="00CE181F" w:rsidRDefault="00CE181F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31A1" w:rsidRPr="00F631A1" w:rsidRDefault="00F23180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рофессиональные компетенции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О</w:t>
      </w:r>
      <w:r w:rsidR="00F631A1"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3049"/>
        <w:gridCol w:w="4677"/>
      </w:tblGrid>
      <w:tr w:rsidR="00273874" w:rsidRPr="00CE181F" w:rsidTr="00273874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74" w:rsidRPr="00E81E09" w:rsidRDefault="00273874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E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74" w:rsidRPr="00E81E09" w:rsidRDefault="00273874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1E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4" w:rsidRPr="00E81E09" w:rsidRDefault="00A0309E" w:rsidP="00F63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273874" w:rsidRPr="000C3FBE" w:rsidTr="00273874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74" w:rsidRPr="002250D4" w:rsidRDefault="00273874" w:rsidP="00007A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250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2250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2250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74" w:rsidRPr="002250D4" w:rsidRDefault="00273874" w:rsidP="00007AED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Знать: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основные возможности, предоставляемые современными информационными задачами профессиональной деятельности.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Уметь: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применять информационные технологии в профессиональной деятельности.</w:t>
            </w:r>
          </w:p>
          <w:p w:rsidR="00273874" w:rsidRP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Владеть:</w:t>
            </w:r>
          </w:p>
          <w:p w:rsidR="00273874" w:rsidRDefault="00273874" w:rsidP="00273874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7387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навыками применения информационных технологий в профессиональной деятельности.</w:t>
            </w:r>
          </w:p>
        </w:tc>
      </w:tr>
    </w:tbl>
    <w:p w:rsidR="008763EC" w:rsidRPr="002250D4" w:rsidRDefault="008763EC" w:rsidP="002250D4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0D4">
        <w:rPr>
          <w:rFonts w:ascii="Times New Roman" w:hAnsi="Times New Roman" w:cs="Times New Roman"/>
          <w:sz w:val="24"/>
        </w:rPr>
        <w:br w:type="page"/>
      </w:r>
    </w:p>
    <w:p w:rsidR="00F03F6A" w:rsidRPr="002250D4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50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50D4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B73287" w:rsidRPr="00B73287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3"/>
        <w:gridCol w:w="762"/>
        <w:gridCol w:w="456"/>
        <w:gridCol w:w="456"/>
        <w:gridCol w:w="783"/>
        <w:gridCol w:w="867"/>
        <w:gridCol w:w="1002"/>
        <w:gridCol w:w="624"/>
        <w:gridCol w:w="566"/>
        <w:gridCol w:w="709"/>
        <w:gridCol w:w="866"/>
      </w:tblGrid>
      <w:tr w:rsidR="00B73287" w:rsidRPr="00FA41EB" w:rsidTr="00F23180">
        <w:trPr>
          <w:cantSplit/>
        </w:trPr>
        <w:tc>
          <w:tcPr>
            <w:tcW w:w="1328" w:type="pct"/>
            <w:vMerge w:val="restart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3672" w:type="pct"/>
            <w:gridSpan w:val="10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A6C93" w:rsidRPr="00FA41EB" w:rsidTr="00F23180">
        <w:trPr>
          <w:cantSplit/>
        </w:trPr>
        <w:tc>
          <w:tcPr>
            <w:tcW w:w="1328" w:type="pct"/>
            <w:vMerge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  <w:gridSpan w:val="5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дневная форма</w:t>
            </w:r>
          </w:p>
        </w:tc>
        <w:tc>
          <w:tcPr>
            <w:tcW w:w="1950" w:type="pct"/>
            <w:gridSpan w:val="5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1A6C93" w:rsidRPr="00FA41EB" w:rsidTr="00F23180">
        <w:trPr>
          <w:cantSplit/>
        </w:trPr>
        <w:tc>
          <w:tcPr>
            <w:tcW w:w="1328" w:type="pct"/>
            <w:vMerge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2" w:type="pct"/>
            <w:gridSpan w:val="4"/>
            <w:shd w:val="clear" w:color="auto" w:fill="auto"/>
            <w:vAlign w:val="center"/>
          </w:tcPr>
          <w:p w:rsidR="00B73287" w:rsidRPr="00C06093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23180" w:rsidRPr="00FA41EB" w:rsidTr="00F23180">
        <w:trPr>
          <w:cantSplit/>
        </w:trPr>
        <w:tc>
          <w:tcPr>
            <w:tcW w:w="1328" w:type="pct"/>
            <w:vMerge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6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06" w:type="pct"/>
            <w:vAlign w:val="center"/>
          </w:tcPr>
          <w:p w:rsidR="00F23180" w:rsidRPr="00322A3F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  <w:tc>
          <w:tcPr>
            <w:tcW w:w="449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3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7" w:type="pct"/>
            <w:vAlign w:val="center"/>
          </w:tcPr>
          <w:p w:rsidR="00F23180" w:rsidRPr="00322A3F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с.р.</w:t>
            </w:r>
          </w:p>
        </w:tc>
        <w:tc>
          <w:tcPr>
            <w:tcW w:w="449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r w:rsidRPr="00C06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180" w:rsidRPr="00FA41EB" w:rsidTr="00F23180">
        <w:tc>
          <w:tcPr>
            <w:tcW w:w="1328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5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0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9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" w:type="pct"/>
            <w:shd w:val="clear" w:color="auto" w:fill="auto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3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7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9" w:type="pct"/>
          </w:tcPr>
          <w:p w:rsidR="00F23180" w:rsidRPr="00C06093" w:rsidRDefault="00F2318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AF1AC5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Информационные системы и технологии: сущность и основные понятия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Технические средства информационных технологий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</w:t>
            </w:r>
            <w:r w:rsidRPr="002672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как основной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информационных технологий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1A6C93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</w:t>
            </w:r>
            <w:r w:rsidRPr="006E5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информационной безопасности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Информационные технологии в сфере культуры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Задачи и технолгии информационного поиска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Электронные информационные образоватльные системы и научные библиотеки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Мировой  рынок информационных технологий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36" w:type="pct"/>
            <w:vAlign w:val="center"/>
          </w:tcPr>
          <w:p w:rsidR="00F23180" w:rsidRPr="00BE2E0B" w:rsidRDefault="00F23180" w:rsidP="00F23180">
            <w:pPr>
              <w:pStyle w:val="a4"/>
              <w:spacing w:after="0"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06" w:type="pct"/>
            <w:vAlign w:val="center"/>
          </w:tcPr>
          <w:p w:rsidR="00F23180" w:rsidRPr="00BE2E0B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9" w:type="pct"/>
            <w:vAlign w:val="center"/>
          </w:tcPr>
          <w:p w:rsidR="00F23180" w:rsidRPr="0068686F" w:rsidRDefault="00F23180" w:rsidP="00F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23180" w:rsidRPr="00C06093" w:rsidTr="00F23180">
        <w:tc>
          <w:tcPr>
            <w:tcW w:w="1328" w:type="pct"/>
          </w:tcPr>
          <w:p w:rsidR="00F23180" w:rsidRPr="00C06093" w:rsidRDefault="00F23180" w:rsidP="00F23180">
            <w:pPr>
              <w:pStyle w:val="4"/>
              <w:jc w:val="left"/>
              <w:rPr>
                <w:sz w:val="24"/>
                <w:lang w:val="ru-RU"/>
              </w:rPr>
            </w:pPr>
            <w:r w:rsidRPr="00C06093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6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06" w:type="pct"/>
            <w:vAlign w:val="center"/>
          </w:tcPr>
          <w:p w:rsidR="00F23180" w:rsidRPr="00322A3F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449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3" w:type="pct"/>
            <w:vAlign w:val="center"/>
          </w:tcPr>
          <w:p w:rsidR="00F23180" w:rsidRPr="00C06093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67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449" w:type="pct"/>
            <w:vAlign w:val="center"/>
          </w:tcPr>
          <w:p w:rsidR="00F23180" w:rsidRPr="00F23180" w:rsidRDefault="00F23180" w:rsidP="00F23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FA41EB" w:rsidRP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0F4A" w:rsidRDefault="00280F4A">
      <w:pPr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03F6A" w:rsidRPr="002351D7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2351D7" w:rsidRPr="002351D7" w:rsidRDefault="002351D7" w:rsidP="00235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1. </w:t>
      </w:r>
      <w:r w:rsidR="00EE06A5" w:rsidRPr="00EE06A5">
        <w:rPr>
          <w:rFonts w:ascii="Times New Roman" w:hAnsi="Times New Roman" w:cs="Times New Roman"/>
          <w:b/>
          <w:bCs/>
          <w:sz w:val="24"/>
          <w:lang w:val="ru-RU"/>
        </w:rPr>
        <w:t>Информационные системы и технологии: сущность и основные понятия</w:t>
      </w:r>
    </w:p>
    <w:p w:rsidR="00360141" w:rsidRPr="00360141" w:rsidRDefault="00360141" w:rsidP="00FC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60141">
        <w:rPr>
          <w:rFonts w:ascii="Times New Roman" w:hAnsi="Times New Roman" w:cs="Times New Roman"/>
          <w:bCs/>
          <w:sz w:val="24"/>
          <w:lang w:val="ru-RU"/>
        </w:rPr>
        <w:t>Состав и с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труктура информационной системы. </w:t>
      </w:r>
      <w:r w:rsidRPr="00360141">
        <w:rPr>
          <w:rFonts w:ascii="Times New Roman" w:hAnsi="Times New Roman" w:cs="Times New Roman"/>
          <w:bCs/>
          <w:sz w:val="24"/>
          <w:lang w:val="ru-RU"/>
        </w:rPr>
        <w:t>Классификация информационных систем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360141">
        <w:rPr>
          <w:rFonts w:ascii="Times New Roman" w:hAnsi="Times New Roman" w:cs="Times New Roman"/>
          <w:bCs/>
          <w:sz w:val="24"/>
          <w:lang w:val="ru-RU"/>
        </w:rPr>
        <w:t>Основные компоненты ИС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Понятие информационной технологии.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Объекты информационных технологий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Результаты информационных технологий</w:t>
      </w:r>
      <w:r w:rsidR="00FC7947"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="00FC7947" w:rsidRPr="00FC7947">
        <w:rPr>
          <w:rFonts w:ascii="Times New Roman" w:hAnsi="Times New Roman" w:cs="Times New Roman"/>
          <w:bCs/>
          <w:sz w:val="24"/>
          <w:lang w:val="ru-RU"/>
        </w:rPr>
        <w:t>Средства и методы информационных технологий</w:t>
      </w:r>
      <w:r w:rsidRPr="00360141"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2. Технические средства информационных технологий</w:t>
      </w:r>
    </w:p>
    <w:p w:rsidR="00FC7947" w:rsidRPr="00FC7947" w:rsidRDefault="00FC7947" w:rsidP="00FC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Общая характеристика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Основное назначение техники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Классификация технических средств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Функциональная структура технических средств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Жизненный цикл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Структура жизненного цикла комплекса технических средств </w:t>
      </w:r>
      <w:r>
        <w:rPr>
          <w:rFonts w:ascii="Times New Roman" w:hAnsi="Times New Roman" w:cs="Times New Roman"/>
          <w:bCs/>
          <w:sz w:val="24"/>
          <w:lang w:val="ru-RU"/>
        </w:rPr>
        <w:t>информационных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 технологий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3. Информация как основной объект информационных технологий</w:t>
      </w:r>
    </w:p>
    <w:p w:rsidR="00FC7947" w:rsidRPr="00FC7947" w:rsidRDefault="00FC7947" w:rsidP="00FC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Соотношение понятий «</w:t>
      </w:r>
      <w:r>
        <w:rPr>
          <w:rFonts w:ascii="Times New Roman" w:hAnsi="Times New Roman" w:cs="Times New Roman"/>
          <w:bCs/>
          <w:sz w:val="24"/>
          <w:lang w:val="ru-RU"/>
        </w:rPr>
        <w:t xml:space="preserve">информация», «данные», «знания».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Информация в системах обработки и генерации знания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Научно-техническая информация. Свойства информации.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Кумулятивность информации. Концентрация информации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Эмерджентность и неассоциативность информации</w:t>
      </w:r>
      <w:r>
        <w:rPr>
          <w:rFonts w:ascii="Times New Roman" w:hAnsi="Times New Roman" w:cs="Times New Roman"/>
          <w:bCs/>
          <w:sz w:val="24"/>
          <w:lang w:val="ru-RU"/>
        </w:rPr>
        <w:t>. Стaрение информации</w:t>
      </w:r>
      <w:r w:rsidRPr="00FC7947">
        <w:rPr>
          <w:rFonts w:ascii="Times New Roman" w:hAnsi="Times New Roman" w:cs="Times New Roman"/>
          <w:bCs/>
          <w:sz w:val="24"/>
          <w:lang w:val="ru-RU"/>
        </w:rPr>
        <w:t>. Межотраслевые свойства и рассеяние информ</w:t>
      </w:r>
      <w:r>
        <w:rPr>
          <w:rFonts w:ascii="Times New Roman" w:hAnsi="Times New Roman" w:cs="Times New Roman"/>
          <w:bCs/>
          <w:sz w:val="24"/>
          <w:lang w:val="ru-RU"/>
        </w:rPr>
        <w:t>ации</w:t>
      </w:r>
      <w:r w:rsidRPr="00FC7947">
        <w:rPr>
          <w:rFonts w:ascii="Times New Roman" w:hAnsi="Times New Roman" w:cs="Times New Roman"/>
          <w:bCs/>
          <w:sz w:val="24"/>
          <w:lang w:val="ru-RU"/>
        </w:rPr>
        <w:t>. Информационные единицы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4. </w:t>
      </w:r>
      <w:r w:rsidR="006E530E" w:rsidRPr="006E530E">
        <w:rPr>
          <w:rFonts w:ascii="Times New Roman" w:hAnsi="Times New Roman" w:cs="Times New Roman"/>
          <w:b/>
          <w:bCs/>
          <w:sz w:val="24"/>
          <w:lang w:val="ru-RU"/>
        </w:rPr>
        <w:t>Осн</w:t>
      </w:r>
      <w:r w:rsidR="006E530E">
        <w:rPr>
          <w:rFonts w:ascii="Times New Roman" w:hAnsi="Times New Roman" w:cs="Times New Roman"/>
          <w:b/>
          <w:bCs/>
          <w:sz w:val="24"/>
          <w:lang w:val="ru-RU"/>
        </w:rPr>
        <w:t>овы информационной безопасности</w:t>
      </w:r>
    </w:p>
    <w:p w:rsidR="00F46BB8" w:rsidRPr="00F46BB8" w:rsidRDefault="00F46BB8" w:rsidP="00F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46BB8">
        <w:rPr>
          <w:rFonts w:ascii="Times New Roman" w:hAnsi="Times New Roman" w:cs="Times New Roman"/>
          <w:bCs/>
          <w:sz w:val="24"/>
          <w:lang w:val="ru-RU"/>
        </w:rPr>
        <w:t>Необходимость защиты информации.</w:t>
      </w:r>
      <w:r>
        <w:rPr>
          <w:rFonts w:ascii="Times New Roman" w:hAnsi="Times New Roman" w:cs="Times New Roman"/>
          <w:bCs/>
          <w:sz w:val="24"/>
          <w:lang w:val="ru-RU"/>
        </w:rPr>
        <w:t xml:space="preserve"> К</w:t>
      </w:r>
      <w:r w:rsidRPr="00F46BB8">
        <w:rPr>
          <w:rFonts w:ascii="Times New Roman" w:hAnsi="Times New Roman" w:cs="Times New Roman"/>
          <w:bCs/>
          <w:sz w:val="24"/>
          <w:lang w:val="ru-RU"/>
        </w:rPr>
        <w:t>онфиденциа</w:t>
      </w:r>
      <w:r>
        <w:rPr>
          <w:rFonts w:ascii="Times New Roman" w:hAnsi="Times New Roman" w:cs="Times New Roman"/>
          <w:bCs/>
          <w:sz w:val="24"/>
          <w:lang w:val="ru-RU"/>
        </w:rPr>
        <w:t xml:space="preserve">льность.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Уровни конфиденциальности информации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Целостность,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аутентичность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информации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Уровни безотказности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Основные способы защиты информации в вычислительной системе.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Политика безопасности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Основные направления разработки политики безопасности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Pr="00F46BB8">
        <w:rPr>
          <w:rFonts w:ascii="Times New Roman" w:hAnsi="Times New Roman" w:cs="Times New Roman"/>
          <w:bCs/>
          <w:sz w:val="24"/>
          <w:lang w:val="ru-RU"/>
        </w:rPr>
        <w:t xml:space="preserve"> Антивирусная безопасность</w:t>
      </w:r>
      <w:r>
        <w:rPr>
          <w:rFonts w:ascii="Times New Roman" w:hAnsi="Times New Roman" w:cs="Times New Roman"/>
          <w:bCs/>
          <w:sz w:val="24"/>
          <w:lang w:val="ru-RU"/>
        </w:rPr>
        <w:t>. Х</w:t>
      </w:r>
      <w:r w:rsidRPr="00F46BB8">
        <w:rPr>
          <w:rFonts w:ascii="Times New Roman" w:hAnsi="Times New Roman" w:cs="Times New Roman"/>
          <w:bCs/>
          <w:sz w:val="24"/>
          <w:lang w:val="ru-RU"/>
        </w:rPr>
        <w:t>арактеристика и классификация 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Критерии классификации вирусов</w:t>
      </w:r>
      <w:r>
        <w:rPr>
          <w:rFonts w:ascii="Times New Roman" w:hAnsi="Times New Roman" w:cs="Times New Roman"/>
          <w:bCs/>
          <w:sz w:val="24"/>
          <w:lang w:val="ru-RU"/>
        </w:rPr>
        <w:t>. С</w:t>
      </w:r>
      <w:r w:rsidRPr="00F46BB8">
        <w:rPr>
          <w:rFonts w:ascii="Times New Roman" w:hAnsi="Times New Roman" w:cs="Times New Roman"/>
          <w:bCs/>
          <w:sz w:val="24"/>
          <w:lang w:val="ru-RU"/>
        </w:rPr>
        <w:t>редств</w:t>
      </w:r>
      <w:r>
        <w:rPr>
          <w:rFonts w:ascii="Times New Roman" w:hAnsi="Times New Roman" w:cs="Times New Roman"/>
          <w:bCs/>
          <w:sz w:val="24"/>
          <w:lang w:val="ru-RU"/>
        </w:rPr>
        <w:t>а</w:t>
      </w:r>
      <w:r w:rsidRPr="00F46BB8">
        <w:rPr>
          <w:rFonts w:ascii="Times New Roman" w:hAnsi="Times New Roman" w:cs="Times New Roman"/>
          <w:bCs/>
          <w:sz w:val="24"/>
          <w:lang w:val="ru-RU"/>
        </w:rPr>
        <w:t xml:space="preserve"> нейтрализации 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Классификация антивирусов</w:t>
      </w:r>
      <w:r>
        <w:rPr>
          <w:rFonts w:ascii="Times New Roman" w:hAnsi="Times New Roman" w:cs="Times New Roman"/>
          <w:bCs/>
          <w:sz w:val="24"/>
          <w:lang w:val="ru-RU"/>
        </w:rPr>
        <w:t>. М</w:t>
      </w:r>
      <w:r w:rsidRPr="00F46BB8">
        <w:rPr>
          <w:rFonts w:ascii="Times New Roman" w:hAnsi="Times New Roman" w:cs="Times New Roman"/>
          <w:bCs/>
          <w:sz w:val="24"/>
          <w:lang w:val="ru-RU"/>
        </w:rPr>
        <w:t>етод</w:t>
      </w:r>
      <w:r>
        <w:rPr>
          <w:rFonts w:ascii="Times New Roman" w:hAnsi="Times New Roman" w:cs="Times New Roman"/>
          <w:bCs/>
          <w:sz w:val="24"/>
          <w:lang w:val="ru-RU"/>
        </w:rPr>
        <w:t>ы</w:t>
      </w:r>
      <w:r w:rsidRPr="00F46BB8">
        <w:rPr>
          <w:rFonts w:ascii="Times New Roman" w:hAnsi="Times New Roman" w:cs="Times New Roman"/>
          <w:bCs/>
          <w:sz w:val="24"/>
          <w:lang w:val="ru-RU"/>
        </w:rPr>
        <w:t xml:space="preserve"> защиты от 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Программный комплекс защиты от</w:t>
      </w:r>
      <w:r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F46BB8">
        <w:rPr>
          <w:rFonts w:ascii="Times New Roman" w:hAnsi="Times New Roman" w:cs="Times New Roman"/>
          <w:bCs/>
          <w:sz w:val="24"/>
          <w:lang w:val="ru-RU"/>
        </w:rPr>
        <w:t>компьютерных вирусов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="00F30B74">
        <w:rPr>
          <w:rFonts w:ascii="Times New Roman" w:hAnsi="Times New Roman" w:cs="Times New Roman"/>
          <w:bCs/>
          <w:sz w:val="24"/>
          <w:lang w:val="ru-RU"/>
        </w:rPr>
        <w:t xml:space="preserve"> Информационная безопасность в сети Интерет.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5. </w:t>
      </w:r>
      <w:r w:rsidR="002B331E" w:rsidRPr="002B331E">
        <w:rPr>
          <w:rFonts w:ascii="Times New Roman" w:hAnsi="Times New Roman" w:cs="Times New Roman"/>
          <w:b/>
          <w:bCs/>
          <w:sz w:val="24"/>
          <w:lang w:val="ru-RU"/>
        </w:rPr>
        <w:t>Информационные технологии в сфере культуры</w:t>
      </w:r>
    </w:p>
    <w:p w:rsidR="00A54A37" w:rsidRPr="00A54A37" w:rsidRDefault="00A54A37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Электронные информационные ресурсы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Классификация информационных технологий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 Уровни и аспекты описания электронных информационных ресурсов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Проблемы интеграции  информационных технологий в </w:t>
      </w:r>
      <w:r w:rsidRPr="00A54A37">
        <w:rPr>
          <w:rFonts w:ascii="Times New Roman" w:hAnsi="Times New Roman" w:cs="Times New Roman"/>
          <w:bCs/>
          <w:sz w:val="24"/>
          <w:lang w:val="ru-RU"/>
        </w:rPr>
        <w:t>сфере культуры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 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6. Задачи и технолгии информационного поиска</w:t>
      </w:r>
    </w:p>
    <w:p w:rsidR="00F46BB8" w:rsidRPr="00F46BB8" w:rsidRDefault="00F46BB8" w:rsidP="00F46B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Средства формирования запросов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Формирование запроса «по образцу»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 Использование формулир</w:t>
      </w:r>
      <w:r>
        <w:rPr>
          <w:rFonts w:ascii="Times New Roman" w:hAnsi="Times New Roman" w:cs="Times New Roman"/>
          <w:bCs/>
          <w:sz w:val="24"/>
          <w:lang w:val="ru-RU"/>
        </w:rPr>
        <w:t>овок ранее сохраненных запросов</w:t>
      </w:r>
      <w:r w:rsidRPr="00FC7947">
        <w:rPr>
          <w:rFonts w:ascii="Times New Roman" w:hAnsi="Times New Roman" w:cs="Times New Roman"/>
          <w:bCs/>
          <w:sz w:val="24"/>
          <w:lang w:val="ru-RU"/>
        </w:rPr>
        <w:t>. Средства и технологии поиска документов по сходству</w:t>
      </w:r>
      <w:r>
        <w:rPr>
          <w:rFonts w:ascii="Times New Roman" w:hAnsi="Times New Roman" w:cs="Times New Roman"/>
          <w:bCs/>
          <w:sz w:val="24"/>
          <w:lang w:val="ru-RU"/>
        </w:rPr>
        <w:t>. Поиск аналогов.</w:t>
      </w:r>
      <w:r w:rsidRPr="00FC7947">
        <w:rPr>
          <w:rFonts w:ascii="Times New Roman" w:hAnsi="Times New Roman" w:cs="Times New Roman"/>
          <w:bCs/>
          <w:sz w:val="24"/>
          <w:lang w:val="ru-RU"/>
        </w:rPr>
        <w:t xml:space="preserve"> Эвристический поиск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Поиск по обратной связи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FC7947">
        <w:rPr>
          <w:rFonts w:ascii="Times New Roman" w:hAnsi="Times New Roman" w:cs="Times New Roman"/>
          <w:bCs/>
          <w:sz w:val="24"/>
          <w:lang w:val="ru-RU"/>
        </w:rPr>
        <w:t>Обобщенная характеристика развития поискового процесса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7. </w:t>
      </w:r>
      <w:r w:rsidR="0034358E" w:rsidRPr="0034358E">
        <w:rPr>
          <w:rFonts w:ascii="Times New Roman" w:hAnsi="Times New Roman" w:cs="Times New Roman"/>
          <w:b/>
          <w:bCs/>
          <w:sz w:val="24"/>
          <w:lang w:val="ru-RU"/>
        </w:rPr>
        <w:t>Электронные информационные образоватльные системы и научные библиотеки</w:t>
      </w:r>
    </w:p>
    <w:p w:rsidR="00F46BB8" w:rsidRPr="00F46BB8" w:rsidRDefault="00251D72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251D72">
        <w:rPr>
          <w:rFonts w:ascii="Times New Roman" w:hAnsi="Times New Roman" w:cs="Times New Roman"/>
          <w:bCs/>
          <w:sz w:val="24"/>
          <w:lang w:val="ru-RU"/>
        </w:rPr>
        <w:t>Электронная информационно-образовательная среда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  <w:r w:rsidRPr="00251D72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F46BB8">
        <w:rPr>
          <w:rFonts w:ascii="Times New Roman" w:hAnsi="Times New Roman" w:cs="Times New Roman"/>
          <w:bCs/>
          <w:sz w:val="24"/>
          <w:lang w:val="ru-RU"/>
        </w:rPr>
        <w:t>Ц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 xml:space="preserve">ели создания 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электронных 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библиотек. О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собенност</w:t>
      </w:r>
      <w:r w:rsidR="00F46BB8">
        <w:rPr>
          <w:rFonts w:ascii="Times New Roman" w:hAnsi="Times New Roman" w:cs="Times New Roman"/>
          <w:bCs/>
          <w:sz w:val="24"/>
          <w:lang w:val="ru-RU"/>
        </w:rPr>
        <w:t>и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 xml:space="preserve"> информационных ресурсов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электронных 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библиотек. Функции электронных </w:t>
      </w:r>
      <w:r w:rsidR="00F46BB8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F46BB8">
        <w:rPr>
          <w:rFonts w:ascii="Times New Roman" w:hAnsi="Times New Roman" w:cs="Times New Roman"/>
          <w:bCs/>
          <w:sz w:val="24"/>
          <w:lang w:val="ru-RU"/>
        </w:rPr>
        <w:t xml:space="preserve"> библиотек</w:t>
      </w:r>
      <w:r w:rsidR="00C36A3B">
        <w:rPr>
          <w:rFonts w:ascii="Times New Roman" w:hAnsi="Times New Roman" w:cs="Times New Roman"/>
          <w:bCs/>
          <w:sz w:val="24"/>
          <w:lang w:val="ru-RU"/>
        </w:rPr>
        <w:t>. О</w:t>
      </w:r>
      <w:r w:rsidR="00C36A3B" w:rsidRPr="00C36A3B">
        <w:rPr>
          <w:rFonts w:ascii="Times New Roman" w:hAnsi="Times New Roman" w:cs="Times New Roman"/>
          <w:bCs/>
          <w:sz w:val="24"/>
          <w:lang w:val="ru-RU"/>
        </w:rPr>
        <w:t>бразовательные электронные библиотеки</w:t>
      </w:r>
      <w:r w:rsidR="00C36A3B">
        <w:rPr>
          <w:rFonts w:ascii="Times New Roman" w:hAnsi="Times New Roman" w:cs="Times New Roman"/>
          <w:bCs/>
          <w:sz w:val="24"/>
          <w:lang w:val="ru-RU"/>
        </w:rPr>
        <w:t>. О</w:t>
      </w:r>
      <w:r w:rsidR="00C36A3B" w:rsidRPr="00C36A3B">
        <w:rPr>
          <w:rFonts w:ascii="Times New Roman" w:hAnsi="Times New Roman" w:cs="Times New Roman"/>
          <w:bCs/>
          <w:sz w:val="24"/>
          <w:lang w:val="ru-RU"/>
        </w:rPr>
        <w:t>бласти применения</w:t>
      </w:r>
      <w:r w:rsidR="00C36A3B">
        <w:rPr>
          <w:rFonts w:ascii="Times New Roman" w:hAnsi="Times New Roman" w:cs="Times New Roman"/>
          <w:bCs/>
          <w:sz w:val="24"/>
          <w:lang w:val="ru-RU"/>
        </w:rPr>
        <w:t xml:space="preserve"> электронных </w:t>
      </w:r>
      <w:r w:rsidR="00C36A3B" w:rsidRPr="00F46BB8">
        <w:rPr>
          <w:rFonts w:ascii="Times New Roman" w:hAnsi="Times New Roman" w:cs="Times New Roman"/>
          <w:bCs/>
          <w:sz w:val="24"/>
          <w:lang w:val="ru-RU"/>
        </w:rPr>
        <w:t>научных</w:t>
      </w:r>
      <w:r w:rsidR="00C36A3B">
        <w:rPr>
          <w:rFonts w:ascii="Times New Roman" w:hAnsi="Times New Roman" w:cs="Times New Roman"/>
          <w:bCs/>
          <w:sz w:val="24"/>
          <w:lang w:val="ru-RU"/>
        </w:rPr>
        <w:t xml:space="preserve"> библиотек. И</w:t>
      </w:r>
      <w:r w:rsidR="00C36A3B" w:rsidRPr="00C36A3B">
        <w:rPr>
          <w:rFonts w:ascii="Times New Roman" w:hAnsi="Times New Roman" w:cs="Times New Roman"/>
          <w:bCs/>
          <w:sz w:val="24"/>
          <w:lang w:val="ru-RU"/>
        </w:rPr>
        <w:t>нтеграция с другими информационными системами</w:t>
      </w:r>
      <w:r w:rsidR="00C36A3B"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816551" w:rsidRDefault="00816551" w:rsidP="008165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8. Мировой  рынок информационных технологий</w:t>
      </w:r>
    </w:p>
    <w:p w:rsidR="00C36A3B" w:rsidRPr="00C36A3B" w:rsidRDefault="00C36A3B" w:rsidP="00C36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>С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ущность, особенности возникновения и функционирования </w:t>
      </w:r>
      <w:r>
        <w:rPr>
          <w:rFonts w:ascii="Times New Roman" w:hAnsi="Times New Roman" w:cs="Times New Roman"/>
          <w:bCs/>
          <w:sz w:val="24"/>
          <w:lang w:val="ru-RU"/>
        </w:rPr>
        <w:t>м</w:t>
      </w:r>
      <w:r w:rsidRPr="00C36A3B">
        <w:rPr>
          <w:rFonts w:ascii="Times New Roman" w:hAnsi="Times New Roman" w:cs="Times New Roman"/>
          <w:bCs/>
          <w:sz w:val="24"/>
          <w:lang w:val="ru-RU"/>
        </w:rPr>
        <w:t>ирово</w:t>
      </w:r>
      <w:r>
        <w:rPr>
          <w:rFonts w:ascii="Times New Roman" w:hAnsi="Times New Roman" w:cs="Times New Roman"/>
          <w:bCs/>
          <w:sz w:val="24"/>
          <w:lang w:val="ru-RU"/>
        </w:rPr>
        <w:t>го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рын</w:t>
      </w:r>
      <w:r>
        <w:rPr>
          <w:rFonts w:ascii="Times New Roman" w:hAnsi="Times New Roman" w:cs="Times New Roman"/>
          <w:bCs/>
          <w:sz w:val="24"/>
          <w:lang w:val="ru-RU"/>
        </w:rPr>
        <w:t>ка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C36A3B">
        <w:rPr>
          <w:rFonts w:ascii="Times New Roman" w:hAnsi="Times New Roman" w:cs="Times New Roman"/>
          <w:bCs/>
          <w:sz w:val="24"/>
          <w:lang w:val="ru-RU"/>
        </w:rPr>
        <w:t>Информацио</w:t>
      </w:r>
      <w:r>
        <w:rPr>
          <w:rFonts w:ascii="Times New Roman" w:hAnsi="Times New Roman" w:cs="Times New Roman"/>
          <w:bCs/>
          <w:sz w:val="24"/>
          <w:lang w:val="ru-RU"/>
        </w:rPr>
        <w:t>нный продукт и его особенности.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Виды информационных товаров и услуг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  <w:r w:rsidRPr="00C36A3B">
        <w:rPr>
          <w:rFonts w:ascii="Times New Roman" w:hAnsi="Times New Roman" w:cs="Times New Roman"/>
          <w:bCs/>
          <w:sz w:val="24"/>
          <w:lang w:val="ru-RU"/>
        </w:rPr>
        <w:t>Рынок информационных техн</w:t>
      </w:r>
      <w:r>
        <w:rPr>
          <w:rFonts w:ascii="Times New Roman" w:hAnsi="Times New Roman" w:cs="Times New Roman"/>
          <w:bCs/>
          <w:sz w:val="24"/>
          <w:lang w:val="ru-RU"/>
        </w:rPr>
        <w:t>ологий в условиях глобализации.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Основные тенденции и передовые технологии на мировом ры</w:t>
      </w:r>
      <w:r>
        <w:rPr>
          <w:rFonts w:ascii="Times New Roman" w:hAnsi="Times New Roman" w:cs="Times New Roman"/>
          <w:bCs/>
          <w:sz w:val="24"/>
          <w:lang w:val="ru-RU"/>
        </w:rPr>
        <w:t>нке информационных технологий.</w:t>
      </w:r>
      <w:r w:rsidRPr="00C36A3B">
        <w:rPr>
          <w:rFonts w:ascii="Times New Roman" w:hAnsi="Times New Roman" w:cs="Times New Roman"/>
          <w:bCs/>
          <w:sz w:val="24"/>
          <w:lang w:val="ru-RU"/>
        </w:rPr>
        <w:t xml:space="preserve"> Особенности развития </w:t>
      </w:r>
      <w:r>
        <w:rPr>
          <w:rFonts w:ascii="Times New Roman" w:hAnsi="Times New Roman" w:cs="Times New Roman"/>
          <w:bCs/>
          <w:sz w:val="24"/>
          <w:lang w:val="ru-RU"/>
        </w:rPr>
        <w:t xml:space="preserve">национального </w:t>
      </w:r>
      <w:r w:rsidRPr="00C36A3B">
        <w:rPr>
          <w:rFonts w:ascii="Times New Roman" w:hAnsi="Times New Roman" w:cs="Times New Roman"/>
          <w:bCs/>
          <w:sz w:val="24"/>
          <w:lang w:val="ru-RU"/>
        </w:rPr>
        <w:t>рынка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8763EC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51D7" w:rsidRPr="002351D7" w:rsidRDefault="002351D7" w:rsidP="002351D7">
      <w:pPr>
        <w:pStyle w:val="ac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1D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СОДЕРЖАНИЕ СЕМЕНАРСКИХ ЗАНЯТИЙ</w:t>
      </w:r>
    </w:p>
    <w:p w:rsidR="002351D7" w:rsidRDefault="002351D7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1. </w:t>
      </w:r>
      <w:r w:rsidRPr="00EE06A5">
        <w:rPr>
          <w:rFonts w:ascii="Times New Roman" w:hAnsi="Times New Roman" w:cs="Times New Roman"/>
          <w:b/>
          <w:bCs/>
          <w:sz w:val="24"/>
          <w:lang w:val="ru-RU"/>
        </w:rPr>
        <w:t>Информационные системы и технологии: сущность и основные понятия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60141">
        <w:rPr>
          <w:rFonts w:ascii="Times New Roman" w:hAnsi="Times New Roman" w:cs="Times New Roman"/>
          <w:bCs/>
          <w:sz w:val="24"/>
          <w:lang w:val="ru-RU"/>
        </w:rPr>
        <w:t>Состав и с</w:t>
      </w:r>
      <w:r>
        <w:rPr>
          <w:rFonts w:ascii="Times New Roman" w:hAnsi="Times New Roman" w:cs="Times New Roman"/>
          <w:bCs/>
          <w:sz w:val="24"/>
          <w:lang w:val="ru-RU"/>
        </w:rPr>
        <w:t xml:space="preserve">труктура информационной системы.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Классификация информационных систем.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Понятие информационной технологии.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Объекты информационных технологий.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Результаты информационных технологий. </w:t>
      </w:r>
    </w:p>
    <w:p w:rsidR="002351D7" w:rsidRPr="00092725" w:rsidRDefault="002351D7" w:rsidP="00092725">
      <w:pPr>
        <w:pStyle w:val="ac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92725">
        <w:rPr>
          <w:rFonts w:ascii="Times New Roman" w:hAnsi="Times New Roman" w:cs="Times New Roman"/>
          <w:bCs/>
          <w:sz w:val="24"/>
          <w:lang w:val="ru-RU"/>
        </w:rPr>
        <w:t xml:space="preserve">Средства и методы информационных технологий. 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2. Технические средства информационных технологий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92725" w:rsidRDefault="00092725" w:rsidP="00092725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Общая характеристика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 xml:space="preserve">. </w:t>
      </w:r>
    </w:p>
    <w:p w:rsidR="00092725" w:rsidRPr="00FC7947" w:rsidRDefault="00092725" w:rsidP="00092725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FC7947">
        <w:rPr>
          <w:rFonts w:ascii="Times New Roman" w:hAnsi="Times New Roman" w:cs="Times New Roman"/>
          <w:bCs/>
          <w:sz w:val="24"/>
          <w:lang w:val="ru-RU"/>
        </w:rPr>
        <w:t>Жизненный цикл технических средств информационных технологий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Pr="00FC7947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3. Информация как основной объект информационных технологий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6918EB" w:rsidRPr="006918EB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Параметры информации.</w:t>
      </w:r>
    </w:p>
    <w:p w:rsidR="006918EB" w:rsidRPr="006918EB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Проблема оценки качества информации и эффективности её использования.</w:t>
      </w:r>
    </w:p>
    <w:p w:rsidR="006918EB" w:rsidRPr="006918EB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Экономическая эффективность.</w:t>
      </w:r>
    </w:p>
    <w:p w:rsidR="002351D7" w:rsidRDefault="006918EB" w:rsidP="006918EB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Техническая эффективность.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FC7947" w:rsidRDefault="000419AA" w:rsidP="006918EB">
      <w:pPr>
        <w:pStyle w:val="ac"/>
        <w:spacing w:after="0" w:line="240" w:lineRule="auto"/>
        <w:ind w:left="1287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4. </w:t>
      </w:r>
      <w:r w:rsidRPr="006E530E">
        <w:rPr>
          <w:rFonts w:ascii="Times New Roman" w:hAnsi="Times New Roman" w:cs="Times New Roman"/>
          <w:b/>
          <w:bCs/>
          <w:sz w:val="24"/>
          <w:lang w:val="ru-RU"/>
        </w:rPr>
        <w:t>Осн</w:t>
      </w:r>
      <w:r>
        <w:rPr>
          <w:rFonts w:ascii="Times New Roman" w:hAnsi="Times New Roman" w:cs="Times New Roman"/>
          <w:b/>
          <w:bCs/>
          <w:sz w:val="24"/>
          <w:lang w:val="ru-RU"/>
        </w:rPr>
        <w:t>овы информационной безопасности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6918EB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Категории информационной безопасности.</w:t>
      </w:r>
    </w:p>
    <w:p w:rsidR="006918EB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Уровни конфиденциальности информации и политика безопасности.</w:t>
      </w:r>
    </w:p>
    <w:p w:rsidR="006918EB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Интеллектуальная собственность.</w:t>
      </w:r>
    </w:p>
    <w:p w:rsidR="002351D7" w:rsidRPr="006918EB" w:rsidRDefault="006918EB" w:rsidP="006918EB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6918EB">
        <w:rPr>
          <w:rFonts w:ascii="Times New Roman" w:hAnsi="Times New Roman" w:cs="Times New Roman"/>
          <w:bCs/>
          <w:sz w:val="24"/>
          <w:lang w:val="ru-RU"/>
        </w:rPr>
        <w:t>Основы безопасности в сети Internet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5. </w:t>
      </w:r>
      <w:r w:rsidRPr="002B331E">
        <w:rPr>
          <w:rFonts w:ascii="Times New Roman" w:hAnsi="Times New Roman" w:cs="Times New Roman"/>
          <w:b/>
          <w:bCs/>
          <w:sz w:val="24"/>
          <w:lang w:val="ru-RU"/>
        </w:rPr>
        <w:t>Информационные технологии в сфере культуры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419AA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Роль и значение новых информационных технологий</w:t>
      </w:r>
    </w:p>
    <w:p w:rsidR="000419AA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Современные информационные технологии и менеджмент в сфере культуры</w:t>
      </w:r>
    </w:p>
    <w:p w:rsidR="000419AA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Реклама и public relations</w:t>
      </w:r>
    </w:p>
    <w:p w:rsidR="002351D7" w:rsidRPr="000419AA" w:rsidRDefault="000419AA" w:rsidP="000419AA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Проблемы использования современных технологий в сфере: культуры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Грибков, Д. Н. Электронные ресурсы культурно-образовательной деятельности : учебно - методическое пособие / Д. Н. Грибков ; под ред. О. О. Борисовой. — М. : Литера, 2010. — 128 с. — Современная библиотека ; Вып. 83.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6. Задачи и технолгии информационного поиска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419AA" w:rsidRDefault="000419AA" w:rsidP="000419AA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Средства формирования запросов. </w:t>
      </w:r>
    </w:p>
    <w:p w:rsidR="002351D7" w:rsidRPr="00F46BB8" w:rsidRDefault="000419AA" w:rsidP="000419AA">
      <w:pPr>
        <w:pStyle w:val="ac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Средства и технологии поиска документов. 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 xml:space="preserve">Тема 7. </w:t>
      </w:r>
      <w:r w:rsidRPr="0034358E">
        <w:rPr>
          <w:rFonts w:ascii="Times New Roman" w:hAnsi="Times New Roman" w:cs="Times New Roman"/>
          <w:b/>
          <w:bCs/>
          <w:sz w:val="24"/>
          <w:lang w:val="ru-RU"/>
        </w:rPr>
        <w:t>Электронные информационные образоватльные системы и научные библиотеки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2351D7" w:rsidRPr="000419AA" w:rsidRDefault="000419AA" w:rsidP="000419AA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Электронные информационные образовательные системы.</w:t>
      </w:r>
    </w:p>
    <w:p w:rsidR="000419AA" w:rsidRPr="000419AA" w:rsidRDefault="000419AA" w:rsidP="000419AA">
      <w:pPr>
        <w:pStyle w:val="ac"/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Образовательные электронные библиотеки</w:t>
      </w:r>
      <w:r>
        <w:rPr>
          <w:rFonts w:ascii="Times New Roman" w:hAnsi="Times New Roman" w:cs="Times New Roman"/>
          <w:bCs/>
          <w:sz w:val="24"/>
          <w:lang w:val="ru-RU"/>
        </w:rPr>
        <w:t>.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Грибков, Д. Н. Электронные ресурсы культурно-образовательной деятельности : учебно - методическое пособие / Д. Н. Грибков ; под ред. О. О. Борисовой. — М. : Литера, 2010. — 128 с. — Современная библиотека ; Вып. 83. </w:t>
      </w:r>
    </w:p>
    <w:p w:rsidR="000419AA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351D7" w:rsidRDefault="002351D7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816551">
        <w:rPr>
          <w:rFonts w:ascii="Times New Roman" w:hAnsi="Times New Roman" w:cs="Times New Roman"/>
          <w:b/>
          <w:bCs/>
          <w:sz w:val="24"/>
          <w:lang w:val="ru-RU"/>
        </w:rPr>
        <w:t>Тема 8. Мировой  рынок информационных технологий</w:t>
      </w:r>
    </w:p>
    <w:p w:rsidR="002351D7" w:rsidRPr="00B73D1F" w:rsidRDefault="002351D7" w:rsidP="002351D7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i/>
          <w:sz w:val="24"/>
          <w:szCs w:val="24"/>
          <w:lang w:val="ru-RU"/>
        </w:rPr>
        <w:t>Вопросы для обсуждения: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Сущность, особенности возникновения и функционирования мирового рынка информационных технологий. 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Информационный продукт и его особенности. 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Виды информационных товаров и услуг. </w:t>
      </w:r>
    </w:p>
    <w:p w:rsidR="000419AA" w:rsidRPr="000419AA" w:rsidRDefault="000419AA" w:rsidP="000419AA">
      <w:pPr>
        <w:pStyle w:val="ac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Рынок информационных технологий в условиях глобализации. </w:t>
      </w:r>
    </w:p>
    <w:p w:rsidR="000419AA" w:rsidRPr="00B73D1F" w:rsidRDefault="000419AA" w:rsidP="00041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</w:pPr>
      <w:r w:rsidRPr="00B73D1F"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 w:eastAsia="ru-RU"/>
        </w:rPr>
        <w:t>Литература: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Блюмин, А. М. Современные информационные технологии : учеб. пособие / А. М. Блюмин, Н. А. Феоктистов. — М. : Дашков и К, 2011. — 296 с. 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419AA" w:rsidRPr="000419AA" w:rsidRDefault="000419AA" w:rsidP="000419AA">
      <w:pPr>
        <w:pStyle w:val="ac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0419AA">
        <w:rPr>
          <w:rFonts w:ascii="Times New Roman" w:hAnsi="Times New Roman" w:cs="Times New Roman"/>
          <w:bCs/>
          <w:sz w:val="24"/>
          <w:lang w:val="ru-RU"/>
        </w:rPr>
        <w:t>Мировой рынок информационных услуг : учебник / под ред. : Э. С. Спиридонова, М. С. Клыкова. — М. : ЛИБРОКОМ, 2010. — 416 с.</w:t>
      </w:r>
    </w:p>
    <w:p w:rsidR="000419AA" w:rsidRPr="00C36A3B" w:rsidRDefault="000419AA" w:rsidP="00235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0419AA" w:rsidRDefault="000419A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2351D7" w:rsidRPr="00816551" w:rsidRDefault="002351D7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3EC" w:rsidRPr="008763EC" w:rsidRDefault="008763EC" w:rsidP="00040295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930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Современные информационные технологии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 w:rsidR="0097607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занятиям. 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практическим занятиям;</w:t>
      </w:r>
    </w:p>
    <w:p w:rsidR="001E0F77" w:rsidRPr="00B829F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для студентов заочной формы обучения – выполнение контрольной работы;</w:t>
      </w:r>
    </w:p>
    <w:p w:rsidR="008763EC" w:rsidRPr="002362B9" w:rsidRDefault="001E0F77" w:rsidP="00246373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зачету</w:t>
      </w:r>
      <w:r w:rsidR="009473A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 оценкой</w:t>
      </w:r>
      <w:r w:rsidRPr="00B829F9">
        <w:rPr>
          <w:rFonts w:ascii="Times New Roman" w:hAnsi="Times New Roman" w:cs="Times New Roman"/>
          <w:sz w:val="24"/>
          <w:szCs w:val="24"/>
        </w:rPr>
        <w:t>.</w:t>
      </w:r>
    </w:p>
    <w:p w:rsidR="002362B9" w:rsidRPr="00280F4A" w:rsidRDefault="00C862FF" w:rsidP="00C862F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F4A">
        <w:rPr>
          <w:rFonts w:ascii="Times New Roman" w:hAnsi="Times New Roman" w:cs="Times New Roman"/>
          <w:b/>
          <w:sz w:val="24"/>
          <w:szCs w:val="24"/>
          <w:lang w:val="ru-RU"/>
        </w:rPr>
        <w:t>Темы докладов для самостоятельно работы</w:t>
      </w:r>
      <w:r w:rsidR="00280F4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C06A1" w:rsidRDefault="006E530E" w:rsidP="00EC06A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понятия </w:t>
      </w:r>
      <w:r w:rsidR="00EC06A1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="00EC06A1" w:rsidRP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Нормативные документы в области информатизации. 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bCs/>
          <w:sz w:val="24"/>
          <w:szCs w:val="24"/>
          <w:lang w:val="ru-RU"/>
        </w:rPr>
        <w:t>Этапы развития информационных технологий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B331E" w:rsidRPr="00EC06A1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bCs/>
          <w:sz w:val="24"/>
          <w:szCs w:val="24"/>
          <w:lang w:val="ru-RU"/>
        </w:rPr>
        <w:t>Структура системы передачи информации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C06A1" w:rsidRPr="006E530E" w:rsidRDefault="00EC06A1" w:rsidP="006E530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Опыт информатизации современных </w:t>
      </w:r>
      <w:r w:rsid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учреждений 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культуры</w:t>
      </w: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Программное обеспечение организации </w:t>
      </w:r>
      <w:r w:rsid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профессиональной </w:t>
      </w: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>деятельности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EC06A1" w:rsidRPr="00EC06A1" w:rsidRDefault="006E530E" w:rsidP="006E530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>Новейш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ие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сфере культуры</w:t>
      </w:r>
      <w:r w:rsidR="00EC06A1" w:rsidRPr="00EC06A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C06A1" w:rsidRPr="00EC06A1" w:rsidRDefault="00EC06A1" w:rsidP="00EC06A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06A1">
        <w:rPr>
          <w:rFonts w:ascii="Times New Roman" w:hAnsi="Times New Roman" w:cs="Times New Roman"/>
          <w:bCs/>
          <w:sz w:val="24"/>
          <w:szCs w:val="24"/>
          <w:lang w:val="ru-RU"/>
        </w:rPr>
        <w:t>Поиск информации в Интернет. Фильтра</w:t>
      </w:r>
      <w:r w:rsidR="006E530E">
        <w:rPr>
          <w:rFonts w:ascii="Times New Roman" w:hAnsi="Times New Roman" w:cs="Times New Roman"/>
          <w:bCs/>
          <w:sz w:val="24"/>
          <w:szCs w:val="24"/>
          <w:lang w:val="ru-RU"/>
        </w:rPr>
        <w:t>ция информации. Сетевой этикет.</w:t>
      </w:r>
    </w:p>
    <w:p w:rsidR="006F60E0" w:rsidRPr="006E530E" w:rsidRDefault="00EC06A1" w:rsidP="00FB6B3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Перспективы применения средств </w:t>
      </w:r>
      <w:r w:rsidR="002B331E">
        <w:rPr>
          <w:rFonts w:ascii="Times New Roman" w:hAnsi="Times New Roman" w:cs="Times New Roman"/>
          <w:bCs/>
          <w:sz w:val="24"/>
          <w:szCs w:val="24"/>
          <w:lang w:val="ru-RU"/>
        </w:rPr>
        <w:t>информационных технологий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r w:rsidR="006E530E" w:rsidRPr="006E530E">
        <w:rPr>
          <w:rFonts w:ascii="Times New Roman" w:hAnsi="Times New Roman" w:cs="Times New Roman"/>
          <w:bCs/>
          <w:sz w:val="24"/>
          <w:szCs w:val="24"/>
          <w:lang w:val="ru-RU"/>
        </w:rPr>
        <w:t>культурной сфере</w:t>
      </w:r>
      <w:r w:rsidRPr="006E53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6E530E" w:rsidRDefault="006E530E" w:rsidP="00FB6B31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30E">
        <w:rPr>
          <w:rFonts w:ascii="Times New Roman" w:hAnsi="Times New Roman" w:cs="Times New Roman"/>
          <w:sz w:val="24"/>
          <w:szCs w:val="24"/>
        </w:rPr>
        <w:t>Технологии тиражирования информации</w:t>
      </w:r>
      <w:r w:rsidR="006D78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356B" w:rsidRDefault="00DF356B" w:rsidP="00DF356B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56B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технологии, обеспечивающие эффективность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56B">
        <w:rPr>
          <w:rFonts w:ascii="Times New Roman" w:hAnsi="Times New Roman" w:cs="Times New Roman"/>
          <w:sz w:val="24"/>
          <w:szCs w:val="24"/>
          <w:lang w:val="ru-RU"/>
        </w:rPr>
        <w:t>и безопасность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530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Роль информационных технологий в информатизации 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 xml:space="preserve">Интеллектуальные системы и технологии в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 культуры</w:t>
      </w:r>
      <w:r w:rsidRPr="002B33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Компьютерные технологии в системе маркетинга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культурной сферы.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Информационные системы и базы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Методы и принципы защиты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>Проблемы защиты информации при использовании Интернет-технологий.</w:t>
      </w:r>
    </w:p>
    <w:p w:rsidR="002B331E" w:rsidRDefault="002B331E" w:rsidP="002B331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331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Информационно-компьютерное обеспечение </w:t>
      </w:r>
      <w:r w:rsidR="00FA2D7E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профессиональной </w:t>
      </w:r>
      <w:r w:rsidRPr="002B331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FA2D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D7E">
        <w:rPr>
          <w:rFonts w:ascii="Times New Roman" w:hAnsi="Times New Roman" w:cs="Times New Roman"/>
          <w:sz w:val="24"/>
          <w:szCs w:val="24"/>
          <w:lang w:val="ru-RU"/>
        </w:rPr>
        <w:t>Правовое регулирование на информационном рынке.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D7E">
        <w:rPr>
          <w:rFonts w:ascii="Times New Roman" w:hAnsi="Times New Roman" w:cs="Times New Roman"/>
          <w:sz w:val="24"/>
          <w:szCs w:val="24"/>
          <w:lang w:val="ru-RU"/>
        </w:rPr>
        <w:t>Авторское право и Интернет.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2D7E">
        <w:rPr>
          <w:rFonts w:ascii="Times New Roman" w:hAnsi="Times New Roman" w:cs="Times New Roman"/>
          <w:sz w:val="24"/>
          <w:szCs w:val="24"/>
          <w:lang w:val="ru-RU"/>
        </w:rPr>
        <w:t>Влияние компьютерных сетей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технологий</w:t>
      </w:r>
      <w:r w:rsidRPr="00FA2D7E">
        <w:rPr>
          <w:rFonts w:ascii="Times New Roman" w:hAnsi="Times New Roman" w:cs="Times New Roman"/>
          <w:sz w:val="24"/>
          <w:szCs w:val="24"/>
          <w:lang w:val="ru-RU"/>
        </w:rPr>
        <w:t xml:space="preserve"> на человека.</w:t>
      </w:r>
    </w:p>
    <w:p w:rsidR="00FA2D7E" w:rsidRDefault="00FA2D7E" w:rsidP="00FA2D7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356B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</w:t>
      </w:r>
      <w:r w:rsidRPr="00FA2D7E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безопасность личности.</w:t>
      </w:r>
    </w:p>
    <w:p w:rsidR="00280F4A" w:rsidRDefault="00280F4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07504" w:rsidRPr="00B73D1F" w:rsidRDefault="00E07504" w:rsidP="00E07504">
      <w:pPr>
        <w:pStyle w:val="ac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</w:t>
      </w:r>
      <w:r w:rsidRPr="00B73D1F">
        <w:rPr>
          <w:rFonts w:ascii="Times New Roman" w:hAnsi="Times New Roman" w:cs="Times New Roman"/>
          <w:b/>
          <w:sz w:val="24"/>
          <w:szCs w:val="24"/>
          <w:lang w:val="ru-RU"/>
        </w:rPr>
        <w:t>.ОЦЕНОЧНЫЕ СРЕДСТВА ДЛЯ КОНТРОЛЯ УСПЕВАЕМОСТИ СТУДЕНТОВ</w:t>
      </w:r>
    </w:p>
    <w:p w:rsidR="00A022E5" w:rsidRPr="00E07504" w:rsidRDefault="00E07504" w:rsidP="00E07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4">
        <w:rPr>
          <w:rFonts w:ascii="Times New Roman" w:hAnsi="Times New Roman" w:cs="Times New Roman"/>
          <w:b/>
          <w:caps/>
          <w:sz w:val="24"/>
          <w:szCs w:val="24"/>
          <w:lang w:val="ru-RU"/>
        </w:rPr>
        <w:t>8.1.</w:t>
      </w:r>
      <w:r w:rsidR="006F60E0" w:rsidRPr="00E0750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022E5" w:rsidRPr="00E07504">
        <w:rPr>
          <w:rFonts w:ascii="Times New Roman" w:hAnsi="Times New Roman" w:cs="Times New Roman"/>
          <w:b/>
          <w:caps/>
          <w:sz w:val="24"/>
          <w:szCs w:val="24"/>
        </w:rPr>
        <w:t>Задания для контрольных работ</w:t>
      </w:r>
    </w:p>
    <w:p w:rsidR="00746494" w:rsidRPr="000425A8" w:rsidRDefault="00A022E5" w:rsidP="000425A8">
      <w:pPr>
        <w:pStyle w:val="a7"/>
        <w:spacing w:after="0"/>
        <w:ind w:left="0" w:firstLine="709"/>
        <w:jc w:val="both"/>
        <w:rPr>
          <w:sz w:val="24"/>
          <w:lang w:val="ru-RU"/>
        </w:rPr>
      </w:pPr>
      <w:r w:rsidRPr="00EF4ACD">
        <w:rPr>
          <w:sz w:val="24"/>
        </w:rPr>
        <w:t xml:space="preserve">Контрольные работы предусмотрены для выполнения всеми студентами </w:t>
      </w:r>
      <w:r w:rsidRPr="00851722">
        <w:rPr>
          <w:b/>
          <w:sz w:val="24"/>
        </w:rPr>
        <w:t>заочной формы обучения</w:t>
      </w:r>
      <w:r w:rsidRPr="00EF4ACD">
        <w:rPr>
          <w:sz w:val="24"/>
        </w:rPr>
        <w:t>. Контрольная работа является составной частью самостоятельной работы студента заочной формы обучения п</w:t>
      </w:r>
      <w:r w:rsidR="000425A8">
        <w:rPr>
          <w:sz w:val="24"/>
        </w:rPr>
        <w:t xml:space="preserve">о освоению программы дисциплины и </w:t>
      </w:r>
      <w:r w:rsidR="00746494" w:rsidRPr="000425A8">
        <w:rPr>
          <w:color w:val="000000"/>
          <w:spacing w:val="2"/>
          <w:sz w:val="24"/>
        </w:rPr>
        <w:t>предполагает выполнение реферативной работы, в которой студент должен на основе всего изученного мате</w:t>
      </w:r>
      <w:r w:rsidR="00746494" w:rsidRPr="000425A8">
        <w:rPr>
          <w:color w:val="000000"/>
          <w:spacing w:val="3"/>
          <w:sz w:val="24"/>
        </w:rPr>
        <w:t>риала подробно проанализировать одну из предложенных тем.</w:t>
      </w:r>
    </w:p>
    <w:p w:rsidR="00746494" w:rsidRPr="000425A8" w:rsidRDefault="00DC75ED" w:rsidP="000425A8">
      <w:pPr>
        <w:pStyle w:val="a7"/>
        <w:spacing w:after="0"/>
        <w:ind w:left="0" w:firstLine="709"/>
        <w:jc w:val="both"/>
        <w:rPr>
          <w:sz w:val="24"/>
        </w:rPr>
      </w:pPr>
      <w:r w:rsidRPr="00EF4ACD">
        <w:rPr>
          <w:sz w:val="24"/>
        </w:rPr>
        <w:t>Контрольная работа</w:t>
      </w:r>
      <w:r w:rsidR="00746494" w:rsidRPr="000425A8">
        <w:rPr>
          <w:sz w:val="24"/>
        </w:rPr>
        <w:t xml:space="preserve"> является важной формой самостоятельной работы студентов. В процессе подготовки студенты должны на основе полученных знаний глубоко изучить, проанализировать какую-либо актуальную тему, научиться самостоятельно находить, изучать и анализировать литературные источники, делать правильные, научнообоснованные выводы, использовать и анализировать статистические данные, определять тенденции, перспективы развития тех или иных процес</w:t>
      </w:r>
      <w:r w:rsidR="00746494" w:rsidRPr="000425A8">
        <w:rPr>
          <w:sz w:val="24"/>
        </w:rPr>
        <w:softHyphen/>
        <w:t>сов, давать теоретические и практические рекомендации.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 xml:space="preserve">Выполняя </w:t>
      </w:r>
      <w:r w:rsidR="00DC75ED">
        <w:rPr>
          <w:sz w:val="24"/>
          <w:lang w:val="ru-RU"/>
        </w:rPr>
        <w:t>к</w:t>
      </w:r>
      <w:r w:rsidR="00DC75ED" w:rsidRPr="00EF4ACD">
        <w:rPr>
          <w:sz w:val="24"/>
        </w:rPr>
        <w:t>онтрольн</w:t>
      </w:r>
      <w:r w:rsidR="00DC75ED">
        <w:rPr>
          <w:sz w:val="24"/>
          <w:lang w:val="ru-RU"/>
        </w:rPr>
        <w:t>ую</w:t>
      </w:r>
      <w:r w:rsidR="00DC75ED" w:rsidRPr="00EF4ACD">
        <w:rPr>
          <w:sz w:val="24"/>
        </w:rPr>
        <w:t xml:space="preserve"> работ</w:t>
      </w:r>
      <w:r w:rsidR="00DC75ED">
        <w:rPr>
          <w:sz w:val="24"/>
          <w:lang w:val="ru-RU"/>
        </w:rPr>
        <w:t>у</w:t>
      </w:r>
      <w:r w:rsidRPr="000425A8">
        <w:rPr>
          <w:sz w:val="24"/>
        </w:rPr>
        <w:t xml:space="preserve">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работать со статистическими справочниками, готовить графический и аналитический материал, логически и четко излагать </w:t>
      </w:r>
      <w:r w:rsidR="00FA41EB">
        <w:rPr>
          <w:sz w:val="24"/>
        </w:rPr>
        <w:t>свои мысли, связывать теоретиче</w:t>
      </w:r>
      <w:r w:rsidRPr="000425A8">
        <w:rPr>
          <w:sz w:val="24"/>
        </w:rPr>
        <w:t>ские положения с конкретной налоговой действительностью. Работа не должна быть повторением учебного материала, а должна продемонстрировать умение студента использовать полученные знания.</w:t>
      </w:r>
    </w:p>
    <w:p w:rsidR="00746494" w:rsidRPr="000425A8" w:rsidRDefault="00DC75ED" w:rsidP="000425A8">
      <w:pPr>
        <w:pStyle w:val="a7"/>
        <w:spacing w:after="0"/>
        <w:ind w:left="0" w:firstLine="709"/>
        <w:jc w:val="both"/>
        <w:rPr>
          <w:sz w:val="24"/>
        </w:rPr>
      </w:pPr>
      <w:r w:rsidRPr="00EF4ACD">
        <w:rPr>
          <w:sz w:val="24"/>
        </w:rPr>
        <w:t>Контрольная работа</w:t>
      </w:r>
      <w:r w:rsidR="00746494" w:rsidRPr="000425A8">
        <w:rPr>
          <w:sz w:val="24"/>
        </w:rPr>
        <w:t xml:space="preserve"> долж</w:t>
      </w:r>
      <w:r>
        <w:rPr>
          <w:sz w:val="24"/>
          <w:lang w:val="ru-RU"/>
        </w:rPr>
        <w:t>на</w:t>
      </w:r>
      <w:r w:rsidR="00746494" w:rsidRPr="000425A8">
        <w:rPr>
          <w:sz w:val="24"/>
        </w:rPr>
        <w:t xml:space="preserve"> содержать: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план работы;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введение, в котором обосновывае</w:t>
      </w:r>
      <w:r w:rsidR="00DC75ED">
        <w:rPr>
          <w:sz w:val="24"/>
        </w:rPr>
        <w:t>тся значение и актуальность выб</w:t>
      </w:r>
      <w:r w:rsidRPr="000425A8">
        <w:rPr>
          <w:sz w:val="24"/>
        </w:rPr>
        <w:t>ранной темы;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основную часть, раскрывающую содержание темы.</w:t>
      </w:r>
    </w:p>
    <w:p w:rsidR="00746494" w:rsidRPr="000425A8" w:rsidRDefault="00746494" w:rsidP="000425A8">
      <w:pPr>
        <w:pStyle w:val="a7"/>
        <w:spacing w:after="0"/>
        <w:ind w:left="0" w:firstLine="709"/>
        <w:jc w:val="both"/>
        <w:rPr>
          <w:sz w:val="24"/>
        </w:rPr>
      </w:pPr>
      <w:r w:rsidRPr="000425A8">
        <w:rPr>
          <w:sz w:val="24"/>
        </w:rPr>
        <w:t>заключение, в котором излагаются выводы и предложения;</w:t>
      </w:r>
    </w:p>
    <w:p w:rsidR="00746494" w:rsidRPr="00DC75ED" w:rsidRDefault="00746494" w:rsidP="000425A8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0425A8">
        <w:rPr>
          <w:sz w:val="24"/>
        </w:rPr>
        <w:t>список использованной литературы, оформленный в соответствии с требованиями стандарта.</w:t>
      </w:r>
    </w:p>
    <w:p w:rsidR="00DC75ED" w:rsidRPr="00DC75ED" w:rsidRDefault="000425A8" w:rsidP="00DC75E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DC75ED">
        <w:rPr>
          <w:color w:val="000000"/>
          <w:spacing w:val="2"/>
          <w:sz w:val="24"/>
        </w:rPr>
        <w:t xml:space="preserve">Объем контрольной работы в виде реферата составляет не более 15-20 страниц. </w:t>
      </w:r>
      <w:r w:rsidR="00DC75ED" w:rsidRPr="00DC75ED">
        <w:rPr>
          <w:color w:val="000000"/>
          <w:spacing w:val="2"/>
          <w:sz w:val="24"/>
        </w:rPr>
        <w:t>Текст печатается через 1,5 межстрочный интервал, шрифт – Times New Roman 14 пт. Страницы должны иметь следующие поля: верхнее – 20 мм, нижнее</w:t>
      </w:r>
      <w:r w:rsidR="00DC75ED">
        <w:rPr>
          <w:color w:val="000000"/>
          <w:spacing w:val="2"/>
          <w:sz w:val="24"/>
          <w:lang w:val="ru-RU"/>
        </w:rPr>
        <w:t xml:space="preserve"> </w:t>
      </w:r>
      <w:r w:rsidR="00DC75ED" w:rsidRPr="00DC75ED">
        <w:rPr>
          <w:color w:val="000000"/>
          <w:spacing w:val="2"/>
          <w:sz w:val="24"/>
        </w:rPr>
        <w:t>– 20 мм, левое – 25</w:t>
      </w:r>
      <w:r w:rsidR="00DC75ED">
        <w:rPr>
          <w:color w:val="000000"/>
          <w:spacing w:val="2"/>
          <w:sz w:val="24"/>
          <w:lang w:val="ru-RU"/>
        </w:rPr>
        <w:t> </w:t>
      </w:r>
      <w:r w:rsidR="00DC75ED" w:rsidRPr="00DC75ED">
        <w:rPr>
          <w:color w:val="000000"/>
          <w:spacing w:val="2"/>
          <w:sz w:val="24"/>
        </w:rPr>
        <w:t>мм, правое – 15 мм. Абзацный отступ должен быть одинаковым по всему тексту и равен пяти знакам (1,25 см).</w:t>
      </w:r>
    </w:p>
    <w:p w:rsidR="00DC75ED" w:rsidRPr="0067077D" w:rsidRDefault="00DC75ED" w:rsidP="00DC75E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DC75ED">
        <w:rPr>
          <w:color w:val="000000"/>
          <w:spacing w:val="2"/>
          <w:sz w:val="24"/>
        </w:rPr>
        <w:t>Нумерация страниц должна быть сквозной и включать титульный лист и приложения</w:t>
      </w:r>
      <w:r>
        <w:rPr>
          <w:color w:val="000000"/>
          <w:spacing w:val="2"/>
          <w:sz w:val="24"/>
          <w:lang w:val="ru-RU"/>
        </w:rPr>
        <w:t xml:space="preserve"> (при наличии)</w:t>
      </w:r>
      <w:r w:rsidRPr="00DC75ED">
        <w:rPr>
          <w:color w:val="000000"/>
          <w:spacing w:val="2"/>
          <w:sz w:val="24"/>
        </w:rPr>
        <w:t>. Все страницы работы, включая иллюстрации и приложения, нумеруются арабскими цифрами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2  и т. д. Порядковый номер страницы печатают в правом верхнем углу поля страницы шрифтом Times New Roman 14 пт.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>Заголовки в оглавлении должны точно повторять заголовки в тексте. Не допускается сокращать или давать заголовки в другой формулировке. Последнее слово заголовка соединяют многоточием с соответствующим ему номером страницы в правом столбце содержания.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>Основной текст должен быть разделен на разделы и подразделы, которые нумеруют арабскими цифрами. Сокращение слов в тексте не допускается.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 xml:space="preserve">В заключении работы излагают итоги выполненного исследования, рекомендации, перспективы дальнейшей разработки темы. 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 xml:space="preserve">Каждый раздел работы начинают с новой страницы, подразделы в продолжение текста. </w:t>
      </w:r>
    </w:p>
    <w:p w:rsidR="0067077D" w:rsidRPr="0067077D" w:rsidRDefault="0067077D" w:rsidP="0067077D">
      <w:pPr>
        <w:pStyle w:val="a7"/>
        <w:spacing w:after="0"/>
        <w:ind w:left="0" w:firstLine="709"/>
        <w:jc w:val="both"/>
        <w:rPr>
          <w:color w:val="000000"/>
          <w:spacing w:val="2"/>
          <w:sz w:val="24"/>
        </w:rPr>
      </w:pPr>
      <w:r w:rsidRPr="0067077D">
        <w:rPr>
          <w:color w:val="000000"/>
          <w:spacing w:val="2"/>
          <w:sz w:val="24"/>
        </w:rPr>
        <w:t>Заголовки располагают посередине страницы без точки в конце. Перенос слов  в заголовке не допускается. Заголовки отделяют от текста сверху и снизу 2 интервалами.</w:t>
      </w:r>
    </w:p>
    <w:p w:rsidR="00DC75ED" w:rsidRDefault="00DC75ED" w:rsidP="00DC75ED">
      <w:pPr>
        <w:pStyle w:val="a7"/>
        <w:spacing w:after="0"/>
        <w:ind w:left="0" w:firstLine="709"/>
        <w:jc w:val="both"/>
        <w:rPr>
          <w:color w:val="000000"/>
          <w:spacing w:val="2"/>
          <w:sz w:val="24"/>
          <w:lang w:val="ru-RU"/>
        </w:rPr>
      </w:pPr>
      <w:r w:rsidRPr="00DC75ED">
        <w:rPr>
          <w:color w:val="000000"/>
          <w:spacing w:val="2"/>
          <w:sz w:val="24"/>
        </w:rPr>
        <w:lastRenderedPageBreak/>
        <w:t>В конце работы приводится перечень фактически использованной литературы с указанием фамилии автора, названия, издательства, места и года издания согласно ГОСТ Р7.0.100 – 2018.</w:t>
      </w:r>
    </w:p>
    <w:p w:rsidR="00851722" w:rsidRPr="0034358E" w:rsidRDefault="00A14535" w:rsidP="0034358E">
      <w:pPr>
        <w:pStyle w:val="a7"/>
        <w:spacing w:after="0"/>
        <w:ind w:left="0"/>
        <w:jc w:val="center"/>
        <w:rPr>
          <w:b/>
          <w:sz w:val="24"/>
          <w:lang w:val="ru-RU"/>
        </w:rPr>
      </w:pPr>
      <w:r w:rsidRPr="0034358E">
        <w:rPr>
          <w:b/>
          <w:sz w:val="24"/>
          <w:lang w:val="ru-RU"/>
        </w:rPr>
        <w:t>Темы</w:t>
      </w:r>
      <w:r w:rsidR="0034358E" w:rsidRPr="0034358E">
        <w:rPr>
          <w:b/>
          <w:sz w:val="24"/>
          <w:lang w:val="ru-RU"/>
        </w:rPr>
        <w:t xml:space="preserve"> контрольных работ:</w:t>
      </w:r>
    </w:p>
    <w:p w:rsidR="009C067E" w:rsidRPr="00AE36A1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Информационные технологии и их роль в культурном пространстве.</w:t>
      </w:r>
    </w:p>
    <w:p w:rsidR="00AE36A1" w:rsidRP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История возникновения информационных технологий</w:t>
      </w:r>
      <w:r>
        <w:rPr>
          <w:rFonts w:eastAsia="F1"/>
          <w:sz w:val="24"/>
          <w:lang w:val="ru-RU"/>
        </w:rPr>
        <w:t>.</w:t>
      </w:r>
    </w:p>
    <w:p w:rsidR="001346ED" w:rsidRPr="00AE36A1" w:rsidRDefault="001346ED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Информационная безопасность и защита информации в сфере культуры.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Информационно-психологическая безопасность личности: основные виды и методы информационно-психологического воздействия на человека.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Современные аппаратные и программные средства</w:t>
      </w:r>
      <w:r>
        <w:rPr>
          <w:rFonts w:eastAsia="F1"/>
          <w:sz w:val="24"/>
          <w:lang w:val="ru-RU"/>
        </w:rPr>
        <w:t xml:space="preserve"> в сфере культуры</w:t>
      </w:r>
      <w:r w:rsidRPr="001346ED"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 xml:space="preserve">Интернет-технологии в </w:t>
      </w:r>
      <w:r>
        <w:rPr>
          <w:rFonts w:eastAsia="F1"/>
          <w:sz w:val="24"/>
          <w:lang w:val="ru-RU"/>
        </w:rPr>
        <w:t>сфере культуры.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Отечественные и зарубежные электронные информационные ресурсы.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>
        <w:rPr>
          <w:rFonts w:eastAsia="F1"/>
          <w:sz w:val="24"/>
          <w:lang w:val="ru-RU"/>
        </w:rPr>
        <w:t>Процедуры обработки</w:t>
      </w:r>
      <w:r w:rsidRPr="001346ED">
        <w:rPr>
          <w:rFonts w:eastAsia="F1"/>
          <w:sz w:val="24"/>
          <w:lang w:val="ru-RU"/>
        </w:rPr>
        <w:t xml:space="preserve"> информации. Организация информационного обеспечения. Банк данных, модели баз данных.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Средства создания презентаций</w:t>
      </w:r>
      <w:r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Принципы и уровни информационного менеджмента</w:t>
      </w:r>
      <w:r>
        <w:rPr>
          <w:rFonts w:eastAsia="F1"/>
          <w:sz w:val="24"/>
          <w:lang w:val="ru-RU"/>
        </w:rPr>
        <w:t xml:space="preserve"> в сфере культуры</w:t>
      </w:r>
      <w:r w:rsidRPr="001346ED"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Защита, авторское право и закон.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Поддержка принятия решения, экспертные системы, искусственный интеллект</w:t>
      </w:r>
      <w:r>
        <w:rPr>
          <w:rFonts w:eastAsia="F1"/>
          <w:sz w:val="24"/>
          <w:lang w:val="ru-RU"/>
        </w:rPr>
        <w:t xml:space="preserve"> в сфере культуры.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Поиск информации в Интернете: расширенный поиск</w:t>
      </w:r>
      <w:r>
        <w:rPr>
          <w:rFonts w:eastAsia="F1"/>
          <w:sz w:val="24"/>
          <w:lang w:val="ru-RU"/>
        </w:rPr>
        <w:t>.</w:t>
      </w:r>
    </w:p>
    <w:p w:rsidR="001346ED" w:rsidRDefault="001346ED" w:rsidP="001346ED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1346ED">
        <w:rPr>
          <w:rFonts w:eastAsia="F1"/>
          <w:sz w:val="24"/>
          <w:lang w:val="ru-RU"/>
        </w:rPr>
        <w:t>Использование современных информационных технологий при изучении формирования ценностных ориентаций молодежи</w:t>
      </w:r>
      <w:r w:rsidR="00AE36A1">
        <w:rPr>
          <w:rFonts w:eastAsia="F1"/>
          <w:sz w:val="24"/>
          <w:lang w:val="ru-RU"/>
        </w:rPr>
        <w:t>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Мультимедийные технологии в</w:t>
      </w:r>
      <w:r>
        <w:rPr>
          <w:rFonts w:eastAsia="F1"/>
          <w:sz w:val="24"/>
          <w:lang w:val="ru-RU"/>
        </w:rPr>
        <w:t xml:space="preserve"> сфере культуры.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 xml:space="preserve">Значение информационных компьютерных технологий в </w:t>
      </w:r>
      <w:r>
        <w:rPr>
          <w:rFonts w:eastAsia="F1"/>
          <w:sz w:val="24"/>
          <w:lang w:val="ru-RU"/>
        </w:rPr>
        <w:t>профессиональной деятельности.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>
        <w:rPr>
          <w:rFonts w:eastAsia="F1"/>
          <w:sz w:val="24"/>
          <w:lang w:val="ru-RU"/>
        </w:rPr>
        <w:t>П</w:t>
      </w:r>
      <w:r w:rsidRPr="00AE36A1">
        <w:rPr>
          <w:rFonts w:eastAsia="F1"/>
          <w:sz w:val="24"/>
          <w:lang w:val="ru-RU"/>
        </w:rPr>
        <w:t>рименени</w:t>
      </w:r>
      <w:r>
        <w:rPr>
          <w:rFonts w:eastAsia="F1"/>
          <w:sz w:val="24"/>
          <w:lang w:val="ru-RU"/>
        </w:rPr>
        <w:t>е</w:t>
      </w:r>
      <w:r w:rsidRPr="00AE36A1">
        <w:rPr>
          <w:rFonts w:eastAsia="F1"/>
          <w:sz w:val="24"/>
          <w:lang w:val="ru-RU"/>
        </w:rPr>
        <w:t xml:space="preserve"> мультимедиа-технологий в творческой практике</w:t>
      </w:r>
      <w:r>
        <w:rPr>
          <w:rFonts w:eastAsia="F1"/>
          <w:sz w:val="24"/>
          <w:lang w:val="ru-RU"/>
        </w:rPr>
        <w:t>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>Информационные сетевые технологии</w:t>
      </w:r>
      <w:r>
        <w:rPr>
          <w:rFonts w:eastAsia="F1"/>
          <w:sz w:val="24"/>
          <w:lang w:val="ru-RU"/>
        </w:rPr>
        <w:t>.</w:t>
      </w:r>
    </w:p>
    <w:p w:rsidR="00AE36A1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 xml:space="preserve">Информационные технологии как инструмент </w:t>
      </w:r>
      <w:r>
        <w:rPr>
          <w:rFonts w:eastAsia="F1"/>
          <w:sz w:val="24"/>
          <w:lang w:val="ru-RU"/>
        </w:rPr>
        <w:t>принятия</w:t>
      </w:r>
      <w:r w:rsidRPr="00AE36A1">
        <w:rPr>
          <w:rFonts w:eastAsia="F1"/>
          <w:sz w:val="24"/>
          <w:lang w:val="ru-RU"/>
        </w:rPr>
        <w:t xml:space="preserve"> решений</w:t>
      </w:r>
      <w:r>
        <w:rPr>
          <w:rFonts w:eastAsia="F1"/>
          <w:sz w:val="24"/>
          <w:lang w:val="ru-RU"/>
        </w:rPr>
        <w:t xml:space="preserve"> в сфере культуры.</w:t>
      </w:r>
    </w:p>
    <w:p w:rsidR="001346ED" w:rsidRDefault="00AE36A1" w:rsidP="00AE36A1">
      <w:pPr>
        <w:pStyle w:val="a7"/>
        <w:numPr>
          <w:ilvl w:val="0"/>
          <w:numId w:val="11"/>
        </w:numPr>
        <w:spacing w:after="0"/>
        <w:jc w:val="both"/>
        <w:rPr>
          <w:rFonts w:eastAsia="F1"/>
          <w:sz w:val="24"/>
          <w:lang w:val="ru-RU"/>
        </w:rPr>
      </w:pPr>
      <w:r w:rsidRPr="00AE36A1">
        <w:rPr>
          <w:rFonts w:eastAsia="F1"/>
          <w:sz w:val="24"/>
          <w:lang w:val="ru-RU"/>
        </w:rPr>
        <w:t xml:space="preserve">Оценка </w:t>
      </w:r>
      <w:r>
        <w:rPr>
          <w:rFonts w:eastAsia="F1"/>
          <w:sz w:val="24"/>
          <w:lang w:val="ru-RU"/>
        </w:rPr>
        <w:t>социально-</w:t>
      </w:r>
      <w:r w:rsidRPr="00AE36A1">
        <w:rPr>
          <w:rFonts w:eastAsia="F1"/>
          <w:sz w:val="24"/>
          <w:lang w:val="ru-RU"/>
        </w:rPr>
        <w:t>экономической эффективности внедрения информационных технологий и информационных систем на предприятиях и организациях</w:t>
      </w:r>
      <w:r>
        <w:rPr>
          <w:rFonts w:eastAsia="F1"/>
          <w:sz w:val="24"/>
          <w:lang w:val="ru-RU"/>
        </w:rPr>
        <w:t xml:space="preserve"> в сфере культуры</w:t>
      </w:r>
      <w:r w:rsidRPr="00AE36A1">
        <w:rPr>
          <w:rFonts w:eastAsia="F1"/>
          <w:sz w:val="24"/>
          <w:lang w:val="ru-RU"/>
        </w:rPr>
        <w:t>.</w:t>
      </w:r>
    </w:p>
    <w:p w:rsidR="00E07504" w:rsidRPr="00E07504" w:rsidRDefault="00E07504" w:rsidP="00E07504">
      <w:pPr>
        <w:pStyle w:val="a7"/>
        <w:spacing w:after="0"/>
        <w:jc w:val="center"/>
        <w:rPr>
          <w:rFonts w:eastAsia="F1"/>
          <w:b/>
          <w:sz w:val="24"/>
          <w:lang w:val="ru-RU"/>
        </w:rPr>
      </w:pPr>
      <w:r w:rsidRPr="00E07504">
        <w:rPr>
          <w:rFonts w:eastAsia="F1"/>
          <w:b/>
          <w:sz w:val="24"/>
          <w:lang w:val="ru-RU"/>
        </w:rPr>
        <w:t xml:space="preserve">Практическая </w:t>
      </w:r>
      <w:r>
        <w:rPr>
          <w:rFonts w:eastAsia="F1"/>
          <w:b/>
          <w:sz w:val="24"/>
          <w:lang w:val="ru-RU"/>
        </w:rPr>
        <w:t>работа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1.</w:t>
      </w:r>
      <w:r w:rsidRPr="00E07504">
        <w:rPr>
          <w:rFonts w:eastAsia="F1"/>
          <w:sz w:val="24"/>
        </w:rPr>
        <w:tab/>
        <w:t>Дайте определение «информационная потребность»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Перечислите, кто или что может выступать в качестве источника информ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Представьте структуру жизненного цикла технических средств информационных технологий.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1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2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3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4 стадия _________________________________________________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lastRenderedPageBreak/>
        <w:t>2.</w:t>
      </w:r>
      <w:r w:rsidRPr="00E07504">
        <w:rPr>
          <w:rFonts w:eastAsia="F1"/>
          <w:sz w:val="24"/>
        </w:rPr>
        <w:tab/>
        <w:t>Распределите представленные стадии процесса функционирования технических средств в хронологическом порядке: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Приобретение технических средств.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Оценка функционирования технических средств и их эксплуатационных характеристик.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Определение необходимости технической поддержки определенного вида деятельности.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Установка (монтаж и приемные испытания) технических средств.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Выполнение техническими средствами необходимых функций по поддержке определенного вида деятельности (эксплуатация).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•</w:t>
      </w:r>
      <w:r w:rsidRPr="00E07504">
        <w:rPr>
          <w:rFonts w:eastAsia="F1"/>
          <w:sz w:val="24"/>
        </w:rPr>
        <w:tab/>
        <w:t>Выбор конкретной разновидности технических средств для поддержки определенного вида деятельности.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3.</w:t>
      </w:r>
      <w:r w:rsidRPr="00E07504">
        <w:rPr>
          <w:rFonts w:eastAsia="F1"/>
          <w:sz w:val="24"/>
        </w:rPr>
        <w:tab/>
        <w:t>Выделите положительные и отрицательные стороны внедрения инновационных технических средств в сфере культуры.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4.</w:t>
      </w:r>
      <w:r w:rsidRPr="00E07504">
        <w:rPr>
          <w:rFonts w:eastAsia="F1"/>
          <w:sz w:val="24"/>
        </w:rPr>
        <w:tab/>
        <w:t>Какие современные информационные технологии на сегодняшний день применяются сфере вашей профессиональной деятельности? Опишите перспективы использования технических средств в сфере вашей профессиональной деятельности.</w:t>
      </w:r>
    </w:p>
    <w:p w:rsidR="00E07504" w:rsidRPr="00E07504" w:rsidRDefault="00E07504" w:rsidP="00E07504">
      <w:pPr>
        <w:pStyle w:val="a7"/>
        <w:spacing w:after="0"/>
        <w:jc w:val="both"/>
        <w:rPr>
          <w:rFonts w:eastAsia="F1"/>
          <w:sz w:val="24"/>
        </w:rPr>
      </w:pPr>
      <w:r w:rsidRPr="00E07504">
        <w:rPr>
          <w:rFonts w:eastAsia="F1"/>
          <w:sz w:val="24"/>
        </w:rPr>
        <w:t>5.</w:t>
      </w:r>
      <w:r w:rsidRPr="00E07504">
        <w:rPr>
          <w:rFonts w:eastAsia="F1"/>
          <w:sz w:val="24"/>
        </w:rPr>
        <w:tab/>
        <w:t>Перечислите задачи информационного поиска. Назовите функции информационного поиска.</w:t>
      </w:r>
    </w:p>
    <w:p w:rsidR="00EE0FC4" w:rsidRDefault="00EE0FC4">
      <w:pPr>
        <w:rPr>
          <w:rFonts w:ascii="Times New Roman" w:eastAsia="F1" w:hAnsi="Times New Roman" w:cs="Times New Roman"/>
          <w:sz w:val="24"/>
          <w:szCs w:val="24"/>
          <w:lang w:val="ru-RU" w:eastAsia="ru-RU"/>
        </w:rPr>
      </w:pPr>
      <w:r>
        <w:rPr>
          <w:rFonts w:eastAsia="F1"/>
          <w:sz w:val="24"/>
          <w:lang w:val="ru-RU"/>
        </w:rPr>
        <w:br w:type="page"/>
      </w:r>
    </w:p>
    <w:p w:rsidR="00E07504" w:rsidRPr="00E07504" w:rsidRDefault="00E07504" w:rsidP="00E07504">
      <w:pPr>
        <w:pStyle w:val="af0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04">
        <w:rPr>
          <w:rFonts w:ascii="Times New Roman" w:hAnsi="Times New Roman" w:cs="Times New Roman"/>
          <w:b/>
          <w:sz w:val="24"/>
          <w:szCs w:val="24"/>
        </w:rPr>
        <w:lastRenderedPageBreak/>
        <w:t>ТЕСТОВЫЕ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524"/>
      </w:tblGrid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Номер п/п</w:t>
            </w:r>
          </w:p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Тестовое задание</w:t>
            </w:r>
          </w:p>
        </w:tc>
        <w:tc>
          <w:tcPr>
            <w:tcW w:w="1524" w:type="dxa"/>
          </w:tcPr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Ключ</w:t>
            </w:r>
          </w:p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верного</w:t>
            </w:r>
          </w:p>
          <w:p w:rsidR="00E07504" w:rsidRPr="00B73D1F" w:rsidRDefault="00E07504" w:rsidP="0095085D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3D1F">
              <w:rPr>
                <w:b/>
                <w:sz w:val="24"/>
                <w:szCs w:val="24"/>
                <w:lang w:val="ru-RU"/>
              </w:rPr>
              <w:t>ответа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Распределите представленные стадии процесса функционирования технических средств в хронологическом порядке: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Приобретение технических средств.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Оценка функционирования технических средств и их эксплуатационных характеристик.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Определение необходимости технической поддержки определенного вида деятельности.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Установка (монтаж и приемные испытания) технических средств.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Выполнение техническими средствами необходимых функций по поддержке определенного вида деятельности (эксплуатация).</w:t>
            </w:r>
          </w:p>
          <w:p w:rsidR="00E07504" w:rsidRPr="00E07504" w:rsidRDefault="00E07504" w:rsidP="00E07504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spacing w:line="280" w:lineRule="exact"/>
              <w:ind w:left="0" w:firstLine="0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Выбор конкретной разновидности технических средств для поддержки определенного вида деятельности.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3,6,1,4,5,2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Установите соответствие между программными средствами информационной безопасности и их описанием.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соответствие для всех 3 вариантов ответа: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1) Фильтрует трафик между компьютером и сетью 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2) Обеспечивает сохранность информации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3) Ищет и удаляет вредоносный код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А) Межсетевой экран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Б) Программа шифрования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В) Антивирусная программа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1А 2Б 3В 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Установите соответствие между составляющими информационной безопасности и их определениями.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соответствие для всех 3 вариантов ответа: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1) Неизменность информации, при выполнении некоторых операций над ней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2) Требование не передавать информацию третьим лицам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3) Возможность субъектов воспользоваться своими правами доступа к информации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А) Целостность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Б) Доступность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В) Конфиденциальность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1А 2В 3Б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Установите соответствие между принципами</w:t>
            </w:r>
            <w:r w:rsidRPr="00E07504">
              <w:rPr>
                <w:sz w:val="24"/>
                <w:szCs w:val="24"/>
              </w:rPr>
              <w:t xml:space="preserve"> </w:t>
            </w:r>
            <w:r w:rsidRPr="00E07504">
              <w:rPr>
                <w:rFonts w:eastAsia="Courier New"/>
                <w:sz w:val="24"/>
                <w:szCs w:val="24"/>
              </w:rPr>
              <w:t>эффективных автоматизированных систем обработки данных  и их определениями.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соответствие для всех 3 вариантов ответа: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bCs/>
                <w:sz w:val="24"/>
                <w:szCs w:val="24"/>
              </w:rPr>
              <w:t>1) принцип интеграции</w:t>
            </w:r>
            <w:r w:rsidRPr="00E07504">
              <w:rPr>
                <w:rFonts w:eastAsia="Courier New"/>
                <w:sz w:val="24"/>
                <w:szCs w:val="24"/>
              </w:rPr>
              <w:t xml:space="preserve"> 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bCs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2) принцип системности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3) принцип комплексности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А) обрабатываемые данные, однажды введенные в систему, </w:t>
            </w:r>
            <w:r w:rsidRPr="00E07504">
              <w:rPr>
                <w:rFonts w:eastAsia="Courier New"/>
                <w:sz w:val="24"/>
                <w:szCs w:val="24"/>
              </w:rPr>
              <w:lastRenderedPageBreak/>
              <w:t>многократно используются для решения возможно большего числа задач, чем максимально устраняется дублирование данных и операций их преобразования;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Б) механизация и автоматизация процедур преобразования данных на всех стадиях технологического процесса.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В) обработка данных в различных «разрезах» с целью получения информации, необходимой для принятия решений на всех уровнях и во всех функциональных подсистемах управления;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1А 2В 3Б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Расположите этапы развития информационных технологий по порядку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i/>
                <w:iCs/>
                <w:sz w:val="24"/>
                <w:szCs w:val="24"/>
              </w:rPr>
            </w:pPr>
            <w:r w:rsidRPr="00E07504">
              <w:rPr>
                <w:rFonts w:eastAsia="Courier New"/>
                <w:i/>
                <w:iCs/>
                <w:sz w:val="24"/>
                <w:szCs w:val="24"/>
              </w:rPr>
              <w:t>Укажите порядок следования всех 5 вариантов ответа: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>"электрическая"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"компьютерная"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"ручная"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"электронная" технология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  <w:r w:rsidRPr="00E07504">
              <w:rPr>
                <w:rFonts w:eastAsia="Courier New"/>
                <w:sz w:val="24"/>
                <w:szCs w:val="24"/>
              </w:rPr>
              <w:t xml:space="preserve"> "механическая" технология</w:t>
            </w:r>
          </w:p>
          <w:p w:rsidR="00E07504" w:rsidRPr="00E07504" w:rsidRDefault="00E07504" w:rsidP="0095085D">
            <w:pPr>
              <w:widowControl w:val="0"/>
              <w:suppressAutoHyphens/>
              <w:autoSpaceDE w:val="0"/>
              <w:spacing w:line="280" w:lineRule="exact"/>
              <w:ind w:right="-285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3,5,1,4,2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Время как характеристика информационных ресурсов (информации) выступает в нескольких аспектах:</w:t>
            </w:r>
          </w:p>
          <w:p w:rsidR="00E07504" w:rsidRPr="00E07504" w:rsidRDefault="00E07504" w:rsidP="0095085D">
            <w:pPr>
              <w:widowControl w:val="0"/>
              <w:rPr>
                <w:i/>
                <w:sz w:val="24"/>
                <w:szCs w:val="24"/>
              </w:rPr>
            </w:pPr>
            <w:r w:rsidRPr="00E07504">
              <w:rPr>
                <w:i/>
                <w:sz w:val="24"/>
                <w:szCs w:val="24"/>
              </w:rPr>
              <w:t>Выберите несколько вариантов ответа: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фиксирует момент или период, представленный данными (календарный, налоговый, финансовый год, конец соответствующего года и т.п.)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определяет проблемную область, охватываемую информационными ресурсами (тему, идею, теорию, методику)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задает точку отсчета ввода конкретных информационных ресурсов в обращение (в коммуникационные каналы);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определяет (задает) совокупность свойств, отражающих степень пригодности конкретной информации об объектах и их взаимосвязях для достижения целей, стоящих перед пользователем, при реализации тех или иных видов деятельности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является характеристикой, определяющей связь между содержанием информации об объекте и ее соответствием реальному состоя-нию объекта, к которому она относится на текущий момент времени</w:t>
            </w: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1,3,5</w:t>
            </w:r>
          </w:p>
        </w:tc>
      </w:tr>
      <w:tr w:rsidR="00E07504" w:rsidRPr="00B73D1F" w:rsidTr="0095085D">
        <w:tc>
          <w:tcPr>
            <w:tcW w:w="959" w:type="dxa"/>
          </w:tcPr>
          <w:p w:rsidR="00E07504" w:rsidRPr="00B73D1F" w:rsidRDefault="00E07504" w:rsidP="0095085D">
            <w:pPr>
              <w:pStyle w:val="af0"/>
              <w:jc w:val="both"/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eastAsia="F1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229" w:type="dxa"/>
          </w:tcPr>
          <w:p w:rsidR="00E07504" w:rsidRPr="00E07504" w:rsidRDefault="00E07504" w:rsidP="0095085D">
            <w:pPr>
              <w:widowControl w:val="0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В состав наиболее общих параметров, задающих качество информации, входят: </w:t>
            </w:r>
          </w:p>
          <w:p w:rsidR="00E07504" w:rsidRPr="00E07504" w:rsidRDefault="00E07504" w:rsidP="0095085D">
            <w:pPr>
              <w:widowControl w:val="0"/>
              <w:rPr>
                <w:i/>
                <w:sz w:val="24"/>
                <w:szCs w:val="24"/>
              </w:rPr>
            </w:pPr>
            <w:r w:rsidRPr="00E07504">
              <w:rPr>
                <w:i/>
                <w:sz w:val="24"/>
                <w:szCs w:val="24"/>
              </w:rPr>
              <w:t>Выберите несколько вариантов ответа: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достоверность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своевременность;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новизна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ценность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полезность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 xml:space="preserve"> доступность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пунктуальность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политичность</w:t>
            </w:r>
          </w:p>
          <w:p w:rsidR="00E07504" w:rsidRPr="00E07504" w:rsidRDefault="00E07504" w:rsidP="00E07504">
            <w:pPr>
              <w:pStyle w:val="ac"/>
              <w:widowControl w:val="0"/>
              <w:numPr>
                <w:ilvl w:val="0"/>
                <w:numId w:val="39"/>
              </w:numPr>
              <w:spacing w:line="259" w:lineRule="auto"/>
              <w:rPr>
                <w:sz w:val="24"/>
                <w:szCs w:val="24"/>
              </w:rPr>
            </w:pPr>
            <w:r w:rsidRPr="00E07504">
              <w:rPr>
                <w:sz w:val="24"/>
                <w:szCs w:val="24"/>
              </w:rPr>
              <w:t>все ответы верны</w:t>
            </w:r>
          </w:p>
          <w:p w:rsidR="00E07504" w:rsidRPr="00E07504" w:rsidRDefault="00E07504" w:rsidP="0095085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E07504" w:rsidRPr="0020652D" w:rsidRDefault="00E07504" w:rsidP="0095085D">
            <w:pPr>
              <w:pStyle w:val="afb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1,2,3,4,5,6</w:t>
            </w:r>
          </w:p>
        </w:tc>
      </w:tr>
    </w:tbl>
    <w:p w:rsidR="009C067E" w:rsidRPr="00C56EEB" w:rsidRDefault="009C067E" w:rsidP="009F3E50">
      <w:pPr>
        <w:pStyle w:val="af0"/>
        <w:numPr>
          <w:ilvl w:val="1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</w:t>
      </w:r>
      <w:r w:rsidR="00EE06A5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  <w:r w:rsidR="007D60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ОЦЕНКОЙ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Состав и структура информационной системы.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Классификация информационных систем</w:t>
      </w:r>
      <w:r w:rsidR="00727C58" w:rsidRPr="00F60906">
        <w:rPr>
          <w:rFonts w:eastAsia="F1"/>
          <w:sz w:val="24"/>
          <w:lang w:val="ru-RU"/>
        </w:rPr>
        <w:t>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Пользователи информационных систем в организациях сферы культуры и их потребности.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Понятие информационной технологии.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Объекты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Результаты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Средства и методы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Общая характеристика технических средств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Основное назначение техники.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Классификация технических средств.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Функциональная структура технических средств.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Жизненный цикл технических средств информационных технологий.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Соотношение понятий «информация», «данные», «знания».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Свойства информации. </w:t>
      </w:r>
    </w:p>
    <w:p w:rsidR="00570F58" w:rsidRPr="00F60906" w:rsidRDefault="00570F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Информатизация и компьютеризация.</w:t>
      </w:r>
    </w:p>
    <w:p w:rsidR="003B2836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Понятие информационной безопасности. Субъекты и объекты информационной безопасности.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Методы защиты от вредоносных программ.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Методы защиты при работе в сети Интернет.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Правовые аспекты внедрения средств информационной защиты.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Электронные информационные ресурсы в сфере культуры.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Классификация информационных технологий в сфере культуры.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Понятие и функции электронных научных библиотек.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Информационный продукт и его особенности. </w:t>
      </w:r>
    </w:p>
    <w:p w:rsidR="003B2836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 xml:space="preserve">Рынок информационных технологий в условиях глобализации. </w:t>
      </w:r>
    </w:p>
    <w:p w:rsidR="006A6842" w:rsidRPr="00F60906" w:rsidRDefault="003B2836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Особенности развития национального рынка информационных технологий.</w:t>
      </w:r>
    </w:p>
    <w:p w:rsidR="00570F58" w:rsidRPr="00F60906" w:rsidRDefault="00570F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Перспективные информационные технологии в сфере культуры.</w:t>
      </w:r>
    </w:p>
    <w:p w:rsidR="00570F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Использование информационных технологий в профессиональной деятельности и научных исследованиях.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Технологии обработки информации.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Использование традиционных и новых информационных технологий в практической деятельности современных учреждений культуры.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Подходы к использованию информационных технологий в современных организациях учреждениях культуры.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Внешние и внутренние коммуникации в организации посредством информационных технологий.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Информационные технологии как средство управления организацией.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Эффективное использование инфокоммуникационных технологий в управлении современнм учреждением культуры.</w:t>
      </w:r>
    </w:p>
    <w:p w:rsidR="00727C58" w:rsidRPr="00F60906" w:rsidRDefault="00727C58" w:rsidP="00F60906">
      <w:pPr>
        <w:pStyle w:val="a7"/>
        <w:numPr>
          <w:ilvl w:val="0"/>
          <w:numId w:val="14"/>
        </w:numPr>
        <w:spacing w:after="0"/>
        <w:jc w:val="both"/>
        <w:rPr>
          <w:rFonts w:eastAsia="F1"/>
          <w:sz w:val="24"/>
          <w:lang w:val="ru-RU"/>
        </w:rPr>
      </w:pPr>
      <w:r w:rsidRPr="00F60906">
        <w:rPr>
          <w:rFonts w:eastAsia="F1"/>
          <w:sz w:val="24"/>
          <w:lang w:val="ru-RU"/>
        </w:rPr>
        <w:t>Формирование и реализация программ обучения. Информационное сопровождение процессов развития персонала учреждений культуры.</w:t>
      </w:r>
    </w:p>
    <w:p w:rsidR="00EE0FC4" w:rsidRDefault="00EE0FC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7D607B" w:rsidRPr="00B64517" w:rsidRDefault="009F3E50" w:rsidP="007D607B">
      <w:pPr>
        <w:pStyle w:val="a7"/>
        <w:spacing w:after="0"/>
        <w:ind w:left="0"/>
        <w:jc w:val="center"/>
        <w:rPr>
          <w:b/>
          <w:color w:val="000000"/>
          <w:spacing w:val="2"/>
          <w:sz w:val="24"/>
          <w:lang w:val="ru-RU"/>
        </w:rPr>
      </w:pPr>
      <w:r>
        <w:rPr>
          <w:b/>
          <w:color w:val="000000"/>
          <w:spacing w:val="2"/>
          <w:sz w:val="24"/>
          <w:lang w:val="ru-RU"/>
        </w:rPr>
        <w:lastRenderedPageBreak/>
        <w:t>9</w:t>
      </w:r>
      <w:r w:rsidR="007D607B" w:rsidRPr="00B64517">
        <w:rPr>
          <w:b/>
          <w:color w:val="000000"/>
          <w:spacing w:val="2"/>
          <w:sz w:val="24"/>
          <w:lang w:val="ru-RU"/>
        </w:rPr>
        <w:t>. МЕТОДЫ ОБУЧЕНИЯ</w:t>
      </w:r>
    </w:p>
    <w:p w:rsidR="007D607B" w:rsidRPr="00B64517" w:rsidRDefault="007D607B" w:rsidP="007D607B">
      <w:pPr>
        <w:pStyle w:val="a7"/>
        <w:spacing w:after="0"/>
        <w:ind w:left="0" w:firstLine="709"/>
        <w:jc w:val="both"/>
        <w:rPr>
          <w:color w:val="000000"/>
          <w:spacing w:val="2"/>
          <w:sz w:val="24"/>
          <w:lang w:val="ru-RU"/>
        </w:rPr>
      </w:pP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Изучение дисциплины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В ходе проведения семинарских занятий студенты отвечают на вопросы, вынесенные в план семинарского занятия. Помимо устной работы, проводится защита рефератов по теме семинарского занятия, сопровождающаяся его обсуждением и оцениванием. Кроме того, в ходе семинарского занятия может быть проведено пилотное тестирование, предполагающее выявление уровня знаний по пройденному материалу.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Для изучения дисциплины предусмотрены следующие формы организации учебного процесса: лекции, семинарские занятия, самостоятельная работа студентов и консультации.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73D1F">
        <w:rPr>
          <w:rFonts w:ascii="Times New Roman" w:hAnsi="Times New Roman" w:cs="Times New Roman"/>
          <w:sz w:val="24"/>
          <w:lang w:val="ru-RU"/>
        </w:rPr>
        <w:t>При проведении различных видов занятий используются интерактивные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7259"/>
      </w:tblGrid>
      <w:tr w:rsidR="009F3E50" w:rsidRPr="00B73D1F" w:rsidTr="0095085D">
        <w:trPr>
          <w:trHeight w:val="77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>Занятия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>Используемые интерактивные образовательные технологии</w:t>
            </w:r>
          </w:p>
        </w:tc>
      </w:tr>
      <w:tr w:rsidR="009F3E50" w:rsidRPr="00B73D1F" w:rsidTr="0095085D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Семинарские занятия 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50" w:rsidRPr="00B73D1F" w:rsidRDefault="009F3E50" w:rsidP="0095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lang w:val="ru-RU"/>
              </w:rPr>
            </w:pPr>
            <w:r w:rsidRPr="00B73D1F">
              <w:rPr>
                <w:rFonts w:ascii="Times New Roman" w:eastAsia="TimesNewRoman" w:hAnsi="Times New Roman" w:cs="Times New Roman"/>
                <w:sz w:val="24"/>
                <w:lang w:val="ru-RU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:rsidR="009F3E50" w:rsidRDefault="009F3E50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F3E50" w:rsidRDefault="009F3E50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05A29" w:rsidRPr="00D05A29" w:rsidRDefault="009F3E50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tabs>
                <w:tab w:val="left" w:pos="2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контрольной работы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цитируемых литературных источников имеет соответствующую ссылку.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Используемые цитируемые литературные источники имеют соответствующую ссылку.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контрольной работе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объеме,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Контрольная работа не соответствует требованиям, предъявляемым к данному виду работ.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tabs>
                <w:tab w:val="left" w:pos="2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тестовых заданий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85-100%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84-55%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54-30%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ответил на 0-29% вопросов.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Критерии оценивания ответа на зачете с оценкой</w:t>
            </w:r>
          </w:p>
        </w:tc>
      </w:tr>
      <w:tr w:rsidR="009F3E50" w:rsidRPr="00B73D1F" w:rsidTr="0095085D">
        <w:trPr>
          <w:trHeight w:val="699"/>
        </w:trPr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глубоко и в полном объеме владеет программным материалом. Грамотно, исчерпывающе и логично его излагает в устной или письменной форме. Ответ на вопрос или задание дает аргументированный, логически выстроенный, полный, демонстрирующий знание основного содержания дисциплины и его элементов в соответствии с прослушанным лекционным курсом и с учебной литературой; Студент владеет основными понятиями, законами и теорией, необходимыми для объяснения явлений, закономерностей и т.д. Студент владеет умением устанавливать междисциплинарные связи между объектами и явлениями, демонстрирует способность творчески применят знание теории к решению профессиональных практических задач. Студент демонстрирует полное понимание материала, приводит примеры, демонстрирует способность к анализу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сопоставлению различных подходов.</w:t>
            </w:r>
          </w:p>
        </w:tc>
      </w:tr>
      <w:tr w:rsidR="009F3E50" w:rsidRPr="00B73D1F" w:rsidTr="0095085D">
        <w:trPr>
          <w:trHeight w:val="561"/>
        </w:trPr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Студент хорошо владение терминологией, имеет хорошее понимание поставленной задачи. Предпринимает попытки проведения анализа альтернативных вариантов, но с некоторыми ошибками и упущениями. Ответы на поставленные вопросы задания получены, но недостаточно аргументированы. Студентом продемонстрирована достаточная степень самостоятельности, оригинальность в представлении материала. Ответ в достаточной степени структурирован и выстроен в заданной логике без нарушений общего смысла. Примерам и личному опыту уделено недостаточное внимание.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удовлетворительно 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Студент имеет слабое владение терминологией, плохое понимание поставленной задачи вовсе полное непонимание. 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не структурирован, нарушена заданная логика.</w:t>
            </w:r>
          </w:p>
        </w:tc>
      </w:tr>
      <w:tr w:rsidR="009F3E50" w:rsidRPr="00B73D1F" w:rsidTr="0095085D">
        <w:tc>
          <w:tcPr>
            <w:tcW w:w="1101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неудовлетворительно </w:t>
            </w:r>
          </w:p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8789" w:type="dxa"/>
            <w:shd w:val="clear" w:color="auto" w:fill="auto"/>
          </w:tcPr>
          <w:p w:rsidR="009F3E50" w:rsidRPr="00B73D1F" w:rsidRDefault="009F3E50" w:rsidP="00950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Понимание нюансов, причинно-следственных связей очень слабое или полное непонимание. Полное отсутствие анализа альтернативных способов решения проблемы. Ответы на поставленные вопросы не получены, отсутствует аргументация изложенной точки зрения, нет собственной позиции. </w:t>
            </w:r>
          </w:p>
        </w:tc>
      </w:tr>
    </w:tbl>
    <w:p w:rsidR="00D05A29" w:rsidRPr="009F3E50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FC4" w:rsidRDefault="00EE0F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D3D0F" w:rsidRPr="00D6665B" w:rsidRDefault="007D607B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9F3E50">
        <w:rPr>
          <w:rFonts w:ascii="Times New Roman" w:hAnsi="Times New Roman" w:cs="Times New Roman"/>
          <w:b/>
          <w:caps/>
          <w:sz w:val="24"/>
          <w:szCs w:val="24"/>
          <w:lang w:val="ru-RU"/>
        </w:rPr>
        <w:t>1</w:t>
      </w:r>
      <w:r w:rsidR="002D3D0F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122D9" w:rsidRPr="00D6665B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Блюмин, А. М. </w:t>
      </w:r>
      <w:r w:rsidR="009309AE">
        <w:rPr>
          <w:rFonts w:ascii="Times New Roman" w:hAnsi="Times New Roman" w:cs="Times New Roman"/>
          <w:sz w:val="24"/>
          <w:szCs w:val="24"/>
        </w:rPr>
        <w:t>Современные информационные технологии</w:t>
      </w:r>
      <w:r w:rsidRPr="000D3101">
        <w:rPr>
          <w:rFonts w:ascii="Times New Roman" w:hAnsi="Times New Roman" w:cs="Times New Roman"/>
          <w:sz w:val="24"/>
          <w:szCs w:val="24"/>
        </w:rPr>
        <w:t xml:space="preserve"> : учеб. пособие / А. М. Блюмин, Н. А. Феоктистов. — М. : Дашков и К, 2011. — 296 с.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Голицына, О.Л. Информационные системы : учеб. пособие / О.Л. Голицына, Н.В. Максимов, И.И. Попов. — М. : Инфра-М, 2007. — 496 с. : ил.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Грибков, Д. Н. Электронные ресурсы культурно-образовательной деятельности : учебно - методическое пособие / Д. Н. Грибков ; под ред. О. О. Борисовой. — М. : Литера, 2010. — 128 с. — Современная библиотека ; Вып. 83.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Корнеев, И. К. Информационные технологии : учебник / И. К. Корнеев, Г. Н. Ксандопуло, В. А. Машурцев. — М. : Проспект, 2009. — 224 с. 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 xml:space="preserve">Мировой рынок информационных услуг : учебник / под ред. : Э. С. Спиридонова, М. С. Клыкова. — М. : ЛИБРОКОМ, 2010. — 416 с. </w:t>
      </w:r>
    </w:p>
    <w:p w:rsidR="000D3101" w:rsidRPr="000D3101" w:rsidRDefault="000D3101" w:rsidP="000D310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Андреева, И.А. Достоверность информационных ресурсов [Текст] /И. Андреева // Информация и бизнес. - 2003. - № 3. - С. 3-7.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Андреева, И.А. Информационный бизнес и Интернет [Текст] /И. А. Андреева // Информ. ресурсы России. - 2002. - № 5. - С. 32-39.</w:t>
      </w:r>
    </w:p>
    <w:p w:rsidR="000D3101" w:rsidRPr="000D3101" w:rsidRDefault="000D3101" w:rsidP="00246373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Антопольский, А.Б. Информационные ресурсы России [Текст]: науч.-метод. пособие / А.Б. Антопольский. - М. : Либерея, 2004. - С. 262-269; 293-307.</w:t>
      </w:r>
    </w:p>
    <w:p w:rsidR="00D6665B" w:rsidRPr="00EE06A5" w:rsidRDefault="000D3101" w:rsidP="00EE06A5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01">
        <w:rPr>
          <w:rFonts w:ascii="Times New Roman" w:hAnsi="Times New Roman" w:cs="Times New Roman"/>
          <w:sz w:val="24"/>
          <w:szCs w:val="24"/>
        </w:rPr>
        <w:t>Городничий, И. Электронная экономика: от информационных ресурсов до электронного бизнеса [Текст] / И. Городничий // Информ. ресурсыРоссии. - 2000. - № 6. - С. 15-18.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</w:t>
      </w:r>
      <w:r w:rsidR="009F3E5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B73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9F3E50" w:rsidRPr="00B73D1F" w:rsidRDefault="009F3E50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D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B73D1F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Pr="00B73D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Академии</w:t>
      </w:r>
      <w:r w:rsidRPr="00B73D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Матусовского</w:t>
      </w:r>
      <w:r w:rsidRPr="00B73D1F">
        <w:rPr>
          <w:rFonts w:ascii="Times New Roman" w:hAnsi="Times New Roman" w:cs="Times New Roman"/>
          <w:sz w:val="24"/>
          <w:szCs w:val="24"/>
          <w:lang w:val="ru-RU"/>
        </w:rPr>
        <w:t>, имеют доступ к ресурсам электронной библиотечной системы Академии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D1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r w:rsidRPr="00B73D1F">
        <w:rPr>
          <w:rFonts w:ascii="Times New Roman" w:hAnsi="Times New Roman" w:cs="Times New Roman"/>
          <w:sz w:val="24"/>
          <w:szCs w:val="24"/>
          <w:lang w:val="ru-RU"/>
        </w:rPr>
        <w:t xml:space="preserve">, а также возможность использования </w:t>
      </w:r>
      <w:r w:rsidRPr="00B73D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9F3E50" w:rsidRDefault="002D3D0F" w:rsidP="009F3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D3D0F" w:rsidRPr="009F3E50" w:rsidSect="002F0E0C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1C" w:rsidRDefault="0038641C" w:rsidP="008E3977">
      <w:pPr>
        <w:spacing w:after="0" w:line="240" w:lineRule="auto"/>
      </w:pPr>
      <w:r>
        <w:separator/>
      </w:r>
    </w:p>
  </w:endnote>
  <w:endnote w:type="continuationSeparator" w:id="0">
    <w:p w:rsidR="0038641C" w:rsidRDefault="0038641C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1C" w:rsidRDefault="0038641C" w:rsidP="008E3977">
      <w:pPr>
        <w:spacing w:after="0" w:line="240" w:lineRule="auto"/>
      </w:pPr>
      <w:r>
        <w:separator/>
      </w:r>
    </w:p>
  </w:footnote>
  <w:footnote w:type="continuationSeparator" w:id="0">
    <w:p w:rsidR="0038641C" w:rsidRDefault="0038641C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0C" w:rsidRPr="005757D1" w:rsidRDefault="00BF18E8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="002F0E0C"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E9329B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94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1D8693B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 w15:restartNumberingAfterBreak="0">
    <w:nsid w:val="13CF0D4A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154944B4"/>
    <w:multiLevelType w:val="hybridMultilevel"/>
    <w:tmpl w:val="3AC888D6"/>
    <w:lvl w:ilvl="0" w:tplc="FD66BB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218B9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FD77D9"/>
    <w:multiLevelType w:val="hybridMultilevel"/>
    <w:tmpl w:val="11728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572F"/>
    <w:multiLevelType w:val="hybridMultilevel"/>
    <w:tmpl w:val="F3E2C08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4E1C8F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 w15:restartNumberingAfterBreak="0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A6614A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32EB1822"/>
    <w:multiLevelType w:val="multilevel"/>
    <w:tmpl w:val="B75009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34846853"/>
    <w:multiLevelType w:val="hybridMultilevel"/>
    <w:tmpl w:val="6526E324"/>
    <w:lvl w:ilvl="0" w:tplc="147E91F8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813EB8"/>
    <w:multiLevelType w:val="multilevel"/>
    <w:tmpl w:val="B60C7DB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35700C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3D8722E4"/>
    <w:multiLevelType w:val="hybridMultilevel"/>
    <w:tmpl w:val="94BC7104"/>
    <w:lvl w:ilvl="0" w:tplc="5896E8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356BCB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4A42078D"/>
    <w:multiLevelType w:val="hybridMultilevel"/>
    <w:tmpl w:val="97365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82BE8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4BB76DD5"/>
    <w:multiLevelType w:val="hybridMultilevel"/>
    <w:tmpl w:val="B2EC9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E747B"/>
    <w:multiLevelType w:val="multilevel"/>
    <w:tmpl w:val="189C9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2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CB2E4E"/>
    <w:multiLevelType w:val="multilevel"/>
    <w:tmpl w:val="B60C7DB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EE78D9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5E9A7692"/>
    <w:multiLevelType w:val="hybridMultilevel"/>
    <w:tmpl w:val="6526E324"/>
    <w:lvl w:ilvl="0" w:tplc="147E91F8">
      <w:start w:val="1"/>
      <w:numFmt w:val="decimal"/>
      <w:lvlText w:val="%1."/>
      <w:lvlJc w:val="left"/>
      <w:pPr>
        <w:ind w:left="141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60179AC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67F142CF"/>
    <w:multiLevelType w:val="hybridMultilevel"/>
    <w:tmpl w:val="B050650E"/>
    <w:lvl w:ilvl="0" w:tplc="BFB638CE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640D5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6A5F0F61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6DA807BC"/>
    <w:multiLevelType w:val="hybridMultilevel"/>
    <w:tmpl w:val="9BB2955C"/>
    <w:lvl w:ilvl="0" w:tplc="7FC0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27920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2" w15:restartNumberingAfterBreak="0">
    <w:nsid w:val="6F525FC3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7354411A"/>
    <w:multiLevelType w:val="hybridMultilevel"/>
    <w:tmpl w:val="ADB6B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C649F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5" w15:restartNumberingAfterBreak="0">
    <w:nsid w:val="7F152150"/>
    <w:multiLevelType w:val="multilevel"/>
    <w:tmpl w:val="7FD0C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6" w15:restartNumberingAfterBreak="0">
    <w:nsid w:val="7F3F62DC"/>
    <w:multiLevelType w:val="hybridMultilevel"/>
    <w:tmpl w:val="C764BE6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F750791"/>
    <w:multiLevelType w:val="multilevel"/>
    <w:tmpl w:val="B6DE05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6"/>
  </w:num>
  <w:num w:numId="6">
    <w:abstractNumId w:val="10"/>
  </w:num>
  <w:num w:numId="7">
    <w:abstractNumId w:val="36"/>
  </w:num>
  <w:num w:numId="8">
    <w:abstractNumId w:val="4"/>
  </w:num>
  <w:num w:numId="9">
    <w:abstractNumId w:val="23"/>
  </w:num>
  <w:num w:numId="10">
    <w:abstractNumId w:val="14"/>
  </w:num>
  <w:num w:numId="11">
    <w:abstractNumId w:val="25"/>
  </w:num>
  <w:num w:numId="12">
    <w:abstractNumId w:val="34"/>
  </w:num>
  <w:num w:numId="13">
    <w:abstractNumId w:val="21"/>
  </w:num>
  <w:num w:numId="14">
    <w:abstractNumId w:val="13"/>
  </w:num>
  <w:num w:numId="15">
    <w:abstractNumId w:val="1"/>
  </w:num>
  <w:num w:numId="16">
    <w:abstractNumId w:val="0"/>
  </w:num>
  <w:num w:numId="17">
    <w:abstractNumId w:val="11"/>
  </w:num>
  <w:num w:numId="18">
    <w:abstractNumId w:val="29"/>
  </w:num>
  <w:num w:numId="19">
    <w:abstractNumId w:val="9"/>
  </w:num>
  <w:num w:numId="20">
    <w:abstractNumId w:val="16"/>
  </w:num>
  <w:num w:numId="21">
    <w:abstractNumId w:val="24"/>
  </w:num>
  <w:num w:numId="22">
    <w:abstractNumId w:val="31"/>
  </w:num>
  <w:num w:numId="23">
    <w:abstractNumId w:val="15"/>
  </w:num>
  <w:num w:numId="24">
    <w:abstractNumId w:val="5"/>
  </w:num>
  <w:num w:numId="25">
    <w:abstractNumId w:val="27"/>
  </w:num>
  <w:num w:numId="26">
    <w:abstractNumId w:val="17"/>
  </w:num>
  <w:num w:numId="27">
    <w:abstractNumId w:val="37"/>
  </w:num>
  <w:num w:numId="28">
    <w:abstractNumId w:val="32"/>
  </w:num>
  <w:num w:numId="29">
    <w:abstractNumId w:val="26"/>
  </w:num>
  <w:num w:numId="30">
    <w:abstractNumId w:val="28"/>
  </w:num>
  <w:num w:numId="31">
    <w:abstractNumId w:val="19"/>
  </w:num>
  <w:num w:numId="32">
    <w:abstractNumId w:val="3"/>
  </w:num>
  <w:num w:numId="33">
    <w:abstractNumId w:val="35"/>
  </w:num>
  <w:num w:numId="34">
    <w:abstractNumId w:val="7"/>
  </w:num>
  <w:num w:numId="35">
    <w:abstractNumId w:val="30"/>
  </w:num>
  <w:num w:numId="36">
    <w:abstractNumId w:val="8"/>
  </w:num>
  <w:num w:numId="37">
    <w:abstractNumId w:val="20"/>
  </w:num>
  <w:num w:numId="38">
    <w:abstractNumId w:val="33"/>
  </w:num>
  <w:num w:numId="3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287"/>
    <w:rsid w:val="00002969"/>
    <w:rsid w:val="00007AED"/>
    <w:rsid w:val="0001458F"/>
    <w:rsid w:val="00035602"/>
    <w:rsid w:val="0003786D"/>
    <w:rsid w:val="00040295"/>
    <w:rsid w:val="00040960"/>
    <w:rsid w:val="000419AA"/>
    <w:rsid w:val="00041B18"/>
    <w:rsid w:val="000425A8"/>
    <w:rsid w:val="0006470B"/>
    <w:rsid w:val="00071D78"/>
    <w:rsid w:val="00072FDA"/>
    <w:rsid w:val="000738E7"/>
    <w:rsid w:val="00073DFC"/>
    <w:rsid w:val="00092725"/>
    <w:rsid w:val="000C3FBE"/>
    <w:rsid w:val="000D3101"/>
    <w:rsid w:val="000E0D0B"/>
    <w:rsid w:val="00107772"/>
    <w:rsid w:val="00111E8C"/>
    <w:rsid w:val="001122D9"/>
    <w:rsid w:val="001251E8"/>
    <w:rsid w:val="001346ED"/>
    <w:rsid w:val="00167FC8"/>
    <w:rsid w:val="00180A24"/>
    <w:rsid w:val="00180CBA"/>
    <w:rsid w:val="001834F0"/>
    <w:rsid w:val="001A6C93"/>
    <w:rsid w:val="001B2ECD"/>
    <w:rsid w:val="001B5792"/>
    <w:rsid w:val="001C00EC"/>
    <w:rsid w:val="001C0623"/>
    <w:rsid w:val="001C27F3"/>
    <w:rsid w:val="001C3908"/>
    <w:rsid w:val="001D0A18"/>
    <w:rsid w:val="001E0F77"/>
    <w:rsid w:val="001E625D"/>
    <w:rsid w:val="001F72E4"/>
    <w:rsid w:val="00216F08"/>
    <w:rsid w:val="002250D4"/>
    <w:rsid w:val="00225194"/>
    <w:rsid w:val="002351D7"/>
    <w:rsid w:val="002362B9"/>
    <w:rsid w:val="00243609"/>
    <w:rsid w:val="00246373"/>
    <w:rsid w:val="00251D72"/>
    <w:rsid w:val="00252514"/>
    <w:rsid w:val="00254294"/>
    <w:rsid w:val="0026724C"/>
    <w:rsid w:val="00270BC8"/>
    <w:rsid w:val="00270E96"/>
    <w:rsid w:val="00273874"/>
    <w:rsid w:val="00280F4A"/>
    <w:rsid w:val="00287150"/>
    <w:rsid w:val="00297771"/>
    <w:rsid w:val="002A42F2"/>
    <w:rsid w:val="002B2B7D"/>
    <w:rsid w:val="002B331E"/>
    <w:rsid w:val="002B622D"/>
    <w:rsid w:val="002C008C"/>
    <w:rsid w:val="002C3171"/>
    <w:rsid w:val="002D0AEB"/>
    <w:rsid w:val="002D3D0F"/>
    <w:rsid w:val="002D4887"/>
    <w:rsid w:val="002D703E"/>
    <w:rsid w:val="002F0E0C"/>
    <w:rsid w:val="002F39A6"/>
    <w:rsid w:val="00322A3F"/>
    <w:rsid w:val="00342A88"/>
    <w:rsid w:val="0034358E"/>
    <w:rsid w:val="00346EB8"/>
    <w:rsid w:val="003563DF"/>
    <w:rsid w:val="00360141"/>
    <w:rsid w:val="00367A5A"/>
    <w:rsid w:val="0038641C"/>
    <w:rsid w:val="003959A7"/>
    <w:rsid w:val="003B2836"/>
    <w:rsid w:val="003B6944"/>
    <w:rsid w:val="003C67D9"/>
    <w:rsid w:val="003D3406"/>
    <w:rsid w:val="003D6C3F"/>
    <w:rsid w:val="003E78E7"/>
    <w:rsid w:val="003F4BAF"/>
    <w:rsid w:val="003F63D3"/>
    <w:rsid w:val="00407F57"/>
    <w:rsid w:val="004109E5"/>
    <w:rsid w:val="0041543E"/>
    <w:rsid w:val="0041654C"/>
    <w:rsid w:val="00430754"/>
    <w:rsid w:val="00443F3F"/>
    <w:rsid w:val="00461D0C"/>
    <w:rsid w:val="00462C3C"/>
    <w:rsid w:val="00487FDF"/>
    <w:rsid w:val="0049474E"/>
    <w:rsid w:val="004A0483"/>
    <w:rsid w:val="004B4A0C"/>
    <w:rsid w:val="00500185"/>
    <w:rsid w:val="0050487E"/>
    <w:rsid w:val="00506360"/>
    <w:rsid w:val="00514CEC"/>
    <w:rsid w:val="00551FC1"/>
    <w:rsid w:val="005579BC"/>
    <w:rsid w:val="00570F58"/>
    <w:rsid w:val="0057490C"/>
    <w:rsid w:val="005757D1"/>
    <w:rsid w:val="005808B3"/>
    <w:rsid w:val="00581695"/>
    <w:rsid w:val="005A24DC"/>
    <w:rsid w:val="005A4BCF"/>
    <w:rsid w:val="005B47C3"/>
    <w:rsid w:val="005E42AA"/>
    <w:rsid w:val="005F2BEC"/>
    <w:rsid w:val="005F5339"/>
    <w:rsid w:val="00607560"/>
    <w:rsid w:val="0061686F"/>
    <w:rsid w:val="00620FC2"/>
    <w:rsid w:val="006210D0"/>
    <w:rsid w:val="00660D69"/>
    <w:rsid w:val="0066317B"/>
    <w:rsid w:val="0067077D"/>
    <w:rsid w:val="0067426D"/>
    <w:rsid w:val="00680870"/>
    <w:rsid w:val="0068686F"/>
    <w:rsid w:val="006918EB"/>
    <w:rsid w:val="006950B5"/>
    <w:rsid w:val="006A2A6D"/>
    <w:rsid w:val="006A6842"/>
    <w:rsid w:val="006B2D45"/>
    <w:rsid w:val="006D6414"/>
    <w:rsid w:val="006D78F7"/>
    <w:rsid w:val="006E31A4"/>
    <w:rsid w:val="006E530E"/>
    <w:rsid w:val="006F2C98"/>
    <w:rsid w:val="006F60E0"/>
    <w:rsid w:val="0070126B"/>
    <w:rsid w:val="0070479C"/>
    <w:rsid w:val="00705CEC"/>
    <w:rsid w:val="00724C79"/>
    <w:rsid w:val="00727C58"/>
    <w:rsid w:val="00746494"/>
    <w:rsid w:val="0075540D"/>
    <w:rsid w:val="0076002A"/>
    <w:rsid w:val="00762933"/>
    <w:rsid w:val="00763551"/>
    <w:rsid w:val="0077236C"/>
    <w:rsid w:val="0078486E"/>
    <w:rsid w:val="0079713B"/>
    <w:rsid w:val="007C099D"/>
    <w:rsid w:val="007C256D"/>
    <w:rsid w:val="007D607B"/>
    <w:rsid w:val="007D626B"/>
    <w:rsid w:val="007F0368"/>
    <w:rsid w:val="007F1789"/>
    <w:rsid w:val="007F3EDB"/>
    <w:rsid w:val="007F4A07"/>
    <w:rsid w:val="007F4EDF"/>
    <w:rsid w:val="0081603E"/>
    <w:rsid w:val="00816551"/>
    <w:rsid w:val="00822FD4"/>
    <w:rsid w:val="00840AD5"/>
    <w:rsid w:val="00851722"/>
    <w:rsid w:val="00855E5F"/>
    <w:rsid w:val="00863553"/>
    <w:rsid w:val="008763EC"/>
    <w:rsid w:val="00876F97"/>
    <w:rsid w:val="0088263C"/>
    <w:rsid w:val="00897B02"/>
    <w:rsid w:val="008A2699"/>
    <w:rsid w:val="008B239D"/>
    <w:rsid w:val="008C4F3B"/>
    <w:rsid w:val="008D4E69"/>
    <w:rsid w:val="008E3977"/>
    <w:rsid w:val="009066FF"/>
    <w:rsid w:val="00911B27"/>
    <w:rsid w:val="009161D5"/>
    <w:rsid w:val="00917216"/>
    <w:rsid w:val="009243F4"/>
    <w:rsid w:val="00927BBD"/>
    <w:rsid w:val="009309AE"/>
    <w:rsid w:val="009330F5"/>
    <w:rsid w:val="009473A4"/>
    <w:rsid w:val="009671B2"/>
    <w:rsid w:val="00972102"/>
    <w:rsid w:val="00975A33"/>
    <w:rsid w:val="0097607A"/>
    <w:rsid w:val="00976EF2"/>
    <w:rsid w:val="009A2922"/>
    <w:rsid w:val="009B50DC"/>
    <w:rsid w:val="009B6553"/>
    <w:rsid w:val="009B6EB6"/>
    <w:rsid w:val="009C067E"/>
    <w:rsid w:val="009D253A"/>
    <w:rsid w:val="009E7F0C"/>
    <w:rsid w:val="009F3E50"/>
    <w:rsid w:val="00A00249"/>
    <w:rsid w:val="00A022E5"/>
    <w:rsid w:val="00A0309E"/>
    <w:rsid w:val="00A14535"/>
    <w:rsid w:val="00A1657A"/>
    <w:rsid w:val="00A32001"/>
    <w:rsid w:val="00A34AF8"/>
    <w:rsid w:val="00A40F07"/>
    <w:rsid w:val="00A4537D"/>
    <w:rsid w:val="00A514FF"/>
    <w:rsid w:val="00A54A37"/>
    <w:rsid w:val="00A63785"/>
    <w:rsid w:val="00A67087"/>
    <w:rsid w:val="00A709D5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36A1"/>
    <w:rsid w:val="00AE4BDC"/>
    <w:rsid w:val="00AF1AC5"/>
    <w:rsid w:val="00B04766"/>
    <w:rsid w:val="00B22383"/>
    <w:rsid w:val="00B22C0C"/>
    <w:rsid w:val="00B43943"/>
    <w:rsid w:val="00B51ECF"/>
    <w:rsid w:val="00B6029D"/>
    <w:rsid w:val="00B63DB1"/>
    <w:rsid w:val="00B676A6"/>
    <w:rsid w:val="00B73287"/>
    <w:rsid w:val="00B77696"/>
    <w:rsid w:val="00B7794A"/>
    <w:rsid w:val="00B829F9"/>
    <w:rsid w:val="00B94AC6"/>
    <w:rsid w:val="00B954DA"/>
    <w:rsid w:val="00B96816"/>
    <w:rsid w:val="00BA4C31"/>
    <w:rsid w:val="00BC6CC4"/>
    <w:rsid w:val="00BD6011"/>
    <w:rsid w:val="00BE1508"/>
    <w:rsid w:val="00BE2E0B"/>
    <w:rsid w:val="00BF18E8"/>
    <w:rsid w:val="00C06093"/>
    <w:rsid w:val="00C06663"/>
    <w:rsid w:val="00C1094B"/>
    <w:rsid w:val="00C25BF9"/>
    <w:rsid w:val="00C33B45"/>
    <w:rsid w:val="00C33F32"/>
    <w:rsid w:val="00C36A3B"/>
    <w:rsid w:val="00C4079E"/>
    <w:rsid w:val="00C40DE0"/>
    <w:rsid w:val="00C41765"/>
    <w:rsid w:val="00C5092C"/>
    <w:rsid w:val="00C5104E"/>
    <w:rsid w:val="00C55B17"/>
    <w:rsid w:val="00C56EEB"/>
    <w:rsid w:val="00C862FF"/>
    <w:rsid w:val="00C9193C"/>
    <w:rsid w:val="00CA0DD8"/>
    <w:rsid w:val="00CA6E16"/>
    <w:rsid w:val="00CB076A"/>
    <w:rsid w:val="00CB1555"/>
    <w:rsid w:val="00CB35BE"/>
    <w:rsid w:val="00CB5277"/>
    <w:rsid w:val="00CC2430"/>
    <w:rsid w:val="00CD0277"/>
    <w:rsid w:val="00CD66B4"/>
    <w:rsid w:val="00CE181F"/>
    <w:rsid w:val="00CE65D3"/>
    <w:rsid w:val="00CE65F5"/>
    <w:rsid w:val="00CF70CF"/>
    <w:rsid w:val="00D05A29"/>
    <w:rsid w:val="00D32335"/>
    <w:rsid w:val="00D414DA"/>
    <w:rsid w:val="00D43837"/>
    <w:rsid w:val="00D57206"/>
    <w:rsid w:val="00D61B6F"/>
    <w:rsid w:val="00D6665B"/>
    <w:rsid w:val="00D7085C"/>
    <w:rsid w:val="00D7106C"/>
    <w:rsid w:val="00D923C6"/>
    <w:rsid w:val="00D94609"/>
    <w:rsid w:val="00DA609F"/>
    <w:rsid w:val="00DC75ED"/>
    <w:rsid w:val="00DD37E4"/>
    <w:rsid w:val="00DF137B"/>
    <w:rsid w:val="00DF356B"/>
    <w:rsid w:val="00DF4D93"/>
    <w:rsid w:val="00E07504"/>
    <w:rsid w:val="00E11B09"/>
    <w:rsid w:val="00E16C35"/>
    <w:rsid w:val="00E2744C"/>
    <w:rsid w:val="00E3573E"/>
    <w:rsid w:val="00E37690"/>
    <w:rsid w:val="00E41791"/>
    <w:rsid w:val="00E55F52"/>
    <w:rsid w:val="00E63E3C"/>
    <w:rsid w:val="00E659F6"/>
    <w:rsid w:val="00E81E09"/>
    <w:rsid w:val="00E84FF1"/>
    <w:rsid w:val="00E9329B"/>
    <w:rsid w:val="00EA3EEB"/>
    <w:rsid w:val="00EA55A9"/>
    <w:rsid w:val="00EB2889"/>
    <w:rsid w:val="00EB5761"/>
    <w:rsid w:val="00EB6930"/>
    <w:rsid w:val="00EC06A1"/>
    <w:rsid w:val="00EC4724"/>
    <w:rsid w:val="00ED0CC4"/>
    <w:rsid w:val="00ED7B49"/>
    <w:rsid w:val="00EE06A5"/>
    <w:rsid w:val="00EE0FC4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21DB6"/>
    <w:rsid w:val="00F23180"/>
    <w:rsid w:val="00F2661E"/>
    <w:rsid w:val="00F30B74"/>
    <w:rsid w:val="00F45522"/>
    <w:rsid w:val="00F46BB8"/>
    <w:rsid w:val="00F47100"/>
    <w:rsid w:val="00F53151"/>
    <w:rsid w:val="00F60906"/>
    <w:rsid w:val="00F631A1"/>
    <w:rsid w:val="00F63482"/>
    <w:rsid w:val="00F63CA6"/>
    <w:rsid w:val="00F730E6"/>
    <w:rsid w:val="00F96F14"/>
    <w:rsid w:val="00F96F82"/>
    <w:rsid w:val="00FA2D7E"/>
    <w:rsid w:val="00FA41EB"/>
    <w:rsid w:val="00FC06AD"/>
    <w:rsid w:val="00FC7947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00F3"/>
  <w15:docId w15:val="{580566E0-DE62-4D48-B953-3B381FD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69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ad">
    <w:name w:val="Абзац списка Знак"/>
    <w:link w:val="ac"/>
    <w:uiPriority w:val="34"/>
    <w:rsid w:val="00C06093"/>
    <w:rPr>
      <w:lang w:eastAsia="ru-RU"/>
    </w:rPr>
  </w:style>
  <w:style w:type="character" w:styleId="af6">
    <w:name w:val="annotation reference"/>
    <w:basedOn w:val="a0"/>
    <w:uiPriority w:val="99"/>
    <w:semiHidden/>
    <w:unhideWhenUsed/>
    <w:rsid w:val="00CE65D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E65D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E65D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E65D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E65D3"/>
    <w:rPr>
      <w:b/>
      <w:bCs/>
      <w:sz w:val="20"/>
      <w:szCs w:val="20"/>
    </w:rPr>
  </w:style>
  <w:style w:type="paragraph" w:styleId="afb">
    <w:name w:val="Plain Text"/>
    <w:basedOn w:val="a"/>
    <w:link w:val="afc"/>
    <w:unhideWhenUsed/>
    <w:rsid w:val="00E075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c">
    <w:name w:val="Текст Знак"/>
    <w:basedOn w:val="a0"/>
    <w:link w:val="afb"/>
    <w:rsid w:val="00E0750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andard">
    <w:name w:val="Standard"/>
    <w:rsid w:val="00E075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2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89C1-0100-4C07-A66C-0528A966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2023-09-15T09:50:00Z</cp:lastPrinted>
  <dcterms:created xsi:type="dcterms:W3CDTF">2023-10-10T21:16:00Z</dcterms:created>
  <dcterms:modified xsi:type="dcterms:W3CDTF">2024-11-08T10:02:00Z</dcterms:modified>
</cp:coreProperties>
</file>