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A123C4" w:rsidRPr="00792CC3" w14:paraId="56E139A8" w14:textId="77777777" w:rsidTr="00A123C4">
        <w:tc>
          <w:tcPr>
            <w:tcW w:w="9645" w:type="dxa"/>
          </w:tcPr>
          <w:p w14:paraId="13CDEF06" w14:textId="77777777" w:rsidR="00086E9E" w:rsidRPr="00912466" w:rsidRDefault="00086E9E" w:rsidP="00086E9E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МИНИСТЕРСТВО КУЛЬТУРЫ РОССИЙСКОЙ ФЕДЕРАЦИИ</w:t>
            </w:r>
          </w:p>
          <w:p w14:paraId="5E57653C" w14:textId="77777777" w:rsidR="00086E9E" w:rsidRPr="00912466" w:rsidRDefault="00086E9E" w:rsidP="00086E9E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 xml:space="preserve">ФЕДЕРАЛЬНОЕ ГОСУДАРСТВЕННОЕ БЮДЖЕТНОЕ </w:t>
            </w:r>
          </w:p>
          <w:p w14:paraId="59D3A781" w14:textId="77777777" w:rsidR="00086E9E" w:rsidRPr="00912466" w:rsidRDefault="00086E9E" w:rsidP="00086E9E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>ОБРАЗОВАТЕЛЬНОЕ УЧРЕЖДЕНИЕ ВЫСШЕГО ОБРАЗОВАНИЯ</w:t>
            </w:r>
          </w:p>
          <w:p w14:paraId="27CDF19B" w14:textId="77777777" w:rsidR="00086E9E" w:rsidRPr="00912466" w:rsidRDefault="00086E9E" w:rsidP="00086E9E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«ЛУГАНСКАЯ ГОСУДАРСТВЕННАЯ АКАДЕМИЯ</w:t>
            </w:r>
          </w:p>
          <w:p w14:paraId="22BA96CF" w14:textId="77777777" w:rsidR="00086E9E" w:rsidRPr="00912466" w:rsidRDefault="00086E9E" w:rsidP="00086E9E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КУЛЬТУРЫ И ИСКУССТВ ИМЕНИ МИХАИЛА МАТУСОВСКОГО»</w:t>
            </w:r>
          </w:p>
          <w:p w14:paraId="08B22F42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36CBB265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3F87A81B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248DE5D" w14:textId="77777777" w:rsidR="007E4028" w:rsidRPr="007359AB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  <w:r w:rsidRPr="00C25BF9">
              <w:rPr>
                <w:bCs/>
                <w:color w:val="000000"/>
              </w:rPr>
              <w:t xml:space="preserve">Кафедра </w:t>
            </w:r>
            <w:r>
              <w:rPr>
                <w:bCs/>
                <w:color w:val="000000"/>
              </w:rPr>
              <w:t>оркестровых инструментов</w:t>
            </w:r>
          </w:p>
          <w:p w14:paraId="5087655C" w14:textId="77777777" w:rsidR="007E4028" w:rsidRPr="00C25BF9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</w:p>
          <w:p w14:paraId="20C0DDE5" w14:textId="6B385252" w:rsidR="007E4028" w:rsidRPr="00400AB9" w:rsidRDefault="007E4028" w:rsidP="007E4028">
            <w:pPr>
              <w:ind w:left="5561"/>
              <w:jc w:val="both"/>
              <w:rPr>
                <w:b/>
              </w:rPr>
            </w:pPr>
          </w:p>
          <w:p w14:paraId="220D6379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76ADE528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083D255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CCD82F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632554AE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A2E7E17" w14:textId="07A9806F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РАБОЧАЯ ПРОГРАММА УЧЕБНОЙ ДИСЦИПЛИНЫ</w:t>
            </w:r>
          </w:p>
          <w:p w14:paraId="0CB0D13C" w14:textId="77777777" w:rsidR="00F122B2" w:rsidRDefault="00F122B2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4A7FAE4" w14:textId="76579308" w:rsidR="007E4028" w:rsidRDefault="00FD4434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АНСАМБЛЬ</w:t>
            </w:r>
          </w:p>
          <w:p w14:paraId="18B08881" w14:textId="77777777" w:rsidR="00F122B2" w:rsidRPr="007359AB" w:rsidRDefault="00F122B2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</w:p>
          <w:p w14:paraId="4AE6FCBB" w14:textId="77777777" w:rsidR="00F122B2" w:rsidRDefault="00F122B2" w:rsidP="00F122B2">
            <w:pPr>
              <w:ind w:left="567"/>
              <w:jc w:val="both"/>
            </w:pPr>
            <w:r w:rsidRPr="00682733">
              <w:rPr>
                <w:i/>
              </w:rPr>
              <w:t xml:space="preserve">Уровень высшего образования – </w:t>
            </w:r>
            <w:r>
              <w:t>магистратура</w:t>
            </w:r>
          </w:p>
          <w:p w14:paraId="1A7A7D75" w14:textId="19647257" w:rsidR="00F122B2" w:rsidRDefault="00F122B2" w:rsidP="00F122B2">
            <w:pPr>
              <w:ind w:left="567"/>
              <w:jc w:val="both"/>
              <w:rPr>
                <w:color w:val="000000"/>
              </w:rPr>
            </w:pPr>
            <w:r w:rsidRPr="00682733">
              <w:rPr>
                <w:i/>
                <w:color w:val="000000"/>
              </w:rPr>
              <w:t>Направление подготовки</w:t>
            </w:r>
            <w:r w:rsidR="002D435B">
              <w:rPr>
                <w:color w:val="000000"/>
              </w:rPr>
              <w:t xml:space="preserve"> –</w:t>
            </w:r>
            <w:r w:rsidRPr="006827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53.04</w:t>
            </w:r>
            <w:r w:rsidRPr="008814D7">
              <w:rPr>
                <w:color w:val="000000"/>
              </w:rPr>
              <w:t>.01</w:t>
            </w:r>
            <w:r>
              <w:rPr>
                <w:color w:val="000000"/>
              </w:rPr>
              <w:t xml:space="preserve"> </w:t>
            </w:r>
            <w:r w:rsidRPr="009E5202">
              <w:rPr>
                <w:color w:val="000000"/>
              </w:rPr>
              <w:t>Музыкально-инструментальное искусство</w:t>
            </w:r>
          </w:p>
          <w:p w14:paraId="682BBE14" w14:textId="77777777" w:rsidR="00F122B2" w:rsidRDefault="00F122B2" w:rsidP="00F122B2">
            <w:pPr>
              <w:ind w:left="56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Программа подготовки -</w:t>
            </w:r>
            <w:r>
              <w:rPr>
                <w:color w:val="000000"/>
              </w:rPr>
              <w:t xml:space="preserve"> </w:t>
            </w:r>
            <w:r w:rsidRPr="008814D7">
              <w:rPr>
                <w:color w:val="000000"/>
              </w:rPr>
              <w:t>Оркестровые духовые и ударные инструменты</w:t>
            </w:r>
          </w:p>
          <w:p w14:paraId="7127F787" w14:textId="77777777" w:rsidR="00F122B2" w:rsidRPr="00682733" w:rsidRDefault="00F122B2" w:rsidP="00F122B2">
            <w:pPr>
              <w:ind w:left="567"/>
              <w:jc w:val="both"/>
              <w:rPr>
                <w:bCs/>
                <w:color w:val="000000"/>
              </w:rPr>
            </w:pPr>
            <w:r w:rsidRPr="00682733">
              <w:rPr>
                <w:bCs/>
                <w:i/>
                <w:color w:val="000000"/>
              </w:rPr>
              <w:t>Форма обучения –</w:t>
            </w:r>
            <w:r>
              <w:rPr>
                <w:bCs/>
                <w:color w:val="000000"/>
              </w:rPr>
              <w:t xml:space="preserve"> очная</w:t>
            </w:r>
          </w:p>
          <w:p w14:paraId="254FF652" w14:textId="7317B1A7" w:rsidR="00F122B2" w:rsidRPr="00682733" w:rsidRDefault="00F122B2" w:rsidP="00F122B2">
            <w:pPr>
              <w:ind w:left="567"/>
              <w:jc w:val="both"/>
              <w:rPr>
                <w:lang w:val="uk-UA"/>
              </w:rPr>
            </w:pPr>
            <w:r w:rsidRPr="00682733">
              <w:rPr>
                <w:i/>
              </w:rPr>
              <w:t>Год набора</w:t>
            </w:r>
            <w:r w:rsidR="002D435B">
              <w:t xml:space="preserve"> –</w:t>
            </w:r>
            <w:r w:rsidRPr="00682733">
              <w:t xml:space="preserve"> 2024 год</w:t>
            </w:r>
          </w:p>
          <w:p w14:paraId="5EB7A3D5" w14:textId="77777777" w:rsidR="007E4028" w:rsidRPr="00DA609F" w:rsidRDefault="007E4028" w:rsidP="007E4028">
            <w:pPr>
              <w:ind w:firstLine="742"/>
              <w:jc w:val="both"/>
            </w:pPr>
          </w:p>
          <w:p w14:paraId="46151D4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31068FC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9856A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A40121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03C22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63BD69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0A42DD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57F0916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58C807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29F9AE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75C39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17445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FA65B3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C06D02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C6C73C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A1C28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63B081D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721C4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B39D5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6A812BB" w14:textId="6ABB0CCC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4E6D570" w14:textId="4696EFAC" w:rsidR="00086E9E" w:rsidRDefault="00086E9E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77565FD" w14:textId="77777777" w:rsidR="00086E9E" w:rsidRDefault="00086E9E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E3810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1DC1B54" w14:textId="6685048D" w:rsidR="007E4028" w:rsidRDefault="007E4028" w:rsidP="00F122B2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</w:rPr>
            </w:pPr>
          </w:p>
          <w:p w14:paraId="14111FB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F33153" w14:textId="34764298" w:rsidR="000C2027" w:rsidRDefault="002D435B" w:rsidP="00F122B2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Луганск</w:t>
            </w:r>
            <w:r w:rsidR="00526CFF" w:rsidRPr="00400AB9">
              <w:rPr>
                <w:rFonts w:eastAsia="Calibri"/>
              </w:rPr>
              <w:t xml:space="preserve"> 2024</w:t>
            </w:r>
          </w:p>
          <w:p w14:paraId="5C688F9F" w14:textId="142C166F" w:rsidR="007E4028" w:rsidRPr="00B0476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lastRenderedPageBreak/>
              <w:tab/>
            </w:r>
            <w:bookmarkStart w:id="0" w:name="_Hlk143875560"/>
            <w:r w:rsidRPr="00C25BF9">
              <w:t xml:space="preserve">Рабочая программа составлена на основании учебного плана с учетом </w:t>
            </w:r>
            <w:r>
              <w:t>требований ОПОП и</w:t>
            </w:r>
            <w:r w:rsidRPr="00C25BF9">
              <w:t xml:space="preserve"> </w:t>
            </w:r>
            <w:r>
              <w:t xml:space="preserve">ФГОС </w:t>
            </w:r>
            <w:proofErr w:type="gramStart"/>
            <w:r w:rsidRPr="007359AB">
              <w:t>ВО</w:t>
            </w:r>
            <w:proofErr w:type="gramEnd"/>
            <w:r w:rsidRPr="007359AB">
              <w:t xml:space="preserve"> направления подготовки 53.0</w:t>
            </w:r>
            <w:r w:rsidR="00D35A43">
              <w:t>4</w:t>
            </w:r>
            <w:r w:rsidRPr="007359AB">
              <w:t>.0</w:t>
            </w:r>
            <w:r w:rsidR="00D35A43">
              <w:t>1</w:t>
            </w:r>
            <w:r w:rsidRPr="007359AB">
              <w:t xml:space="preserve"> Музыкально-инструментальное искусство, утвержденного приказом Министерства образования и науки Российской Федерации от </w:t>
            </w:r>
            <w:r w:rsidR="00D35A43" w:rsidRPr="00AC4CA2">
              <w:t>23 августа 2017 г. № 815</w:t>
            </w:r>
            <w:r w:rsidR="00D35A43">
              <w:t>.</w:t>
            </w:r>
          </w:p>
          <w:p w14:paraId="325AB728" w14:textId="77777777" w:rsidR="007E4028" w:rsidRPr="00C25BF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5D313EB0" w14:textId="6BA19924" w:rsidR="007E4028" w:rsidRPr="007359AB" w:rsidRDefault="00F122B2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t>Программу разработал</w:t>
            </w:r>
            <w:r w:rsidR="007E4028">
              <w:t xml:space="preserve"> А.В. Ковальчук</w:t>
            </w:r>
            <w:r w:rsidR="007E4028" w:rsidRPr="00AA4636">
              <w:t xml:space="preserve">, старший преподаватель кафедры </w:t>
            </w:r>
            <w:r w:rsidR="007E4028">
              <w:t>оркестровых инструментов</w:t>
            </w:r>
          </w:p>
          <w:p w14:paraId="453ED8E1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1712FBA5" w14:textId="5ACFD998" w:rsidR="007E4028" w:rsidRPr="00400AB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Рассмотрено на заседании </w:t>
            </w:r>
            <w:r w:rsidR="00526CFF">
              <w:t xml:space="preserve">оркестровых инструментов </w:t>
            </w:r>
            <w:r w:rsidR="00526CFF" w:rsidRPr="00400AB9">
              <w:t xml:space="preserve">Академия </w:t>
            </w:r>
            <w:proofErr w:type="spellStart"/>
            <w:r w:rsidR="00526CFF" w:rsidRPr="00400AB9">
              <w:t>Матусовского</w:t>
            </w:r>
            <w:proofErr w:type="spellEnd"/>
          </w:p>
          <w:p w14:paraId="4E4C9C7E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6C1C6669" w14:textId="214526EB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400AB9">
              <w:t xml:space="preserve">Протокол № </w:t>
            </w:r>
            <w:r w:rsidR="00400AB9">
              <w:t>1</w:t>
            </w:r>
            <w:r w:rsidRPr="00400AB9">
              <w:t xml:space="preserve"> от 2</w:t>
            </w:r>
            <w:r w:rsidR="00400AB9">
              <w:t>8</w:t>
            </w:r>
            <w:r w:rsidRPr="00400AB9">
              <w:t>.0</w:t>
            </w:r>
            <w:r w:rsidR="00400AB9">
              <w:t>8</w:t>
            </w:r>
            <w:r w:rsidRPr="00400AB9">
              <w:t>.202</w:t>
            </w:r>
            <w:r w:rsidR="00400AB9">
              <w:t>4</w:t>
            </w:r>
            <w:r w:rsidRPr="00400AB9">
              <w:t xml:space="preserve"> г.</w:t>
            </w:r>
            <w:r w:rsidRPr="00AA4636">
              <w:t xml:space="preserve">                           </w:t>
            </w:r>
          </w:p>
          <w:p w14:paraId="1891C5C7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2B5D320B" w14:textId="77777777" w:rsidR="007E4028" w:rsidRPr="007359AB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Зав. кафедрой        </w:t>
            </w:r>
            <w:r>
              <w:tab/>
            </w:r>
            <w:r>
              <w:tab/>
              <w:t xml:space="preserve"> </w:t>
            </w:r>
            <w:r w:rsidRPr="00AA4636">
              <w:t xml:space="preserve">     </w:t>
            </w:r>
            <w:r>
              <w:t xml:space="preserve">С.Н. </w:t>
            </w:r>
            <w:proofErr w:type="spellStart"/>
            <w:r>
              <w:t>Йовса</w:t>
            </w:r>
            <w:proofErr w:type="spellEnd"/>
          </w:p>
          <w:bookmarkEnd w:id="0"/>
          <w:p w14:paraId="0BDD60D0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5F91BFBE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F479709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DB5974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E9FA633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23BCCF2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BCDE60D" w14:textId="264DDDB6" w:rsidR="007E4028" w:rsidRDefault="007E4028" w:rsidP="004A5C76">
            <w:pPr>
              <w:pStyle w:val="Default"/>
              <w:suppressAutoHyphens/>
              <w:jc w:val="both"/>
            </w:pPr>
          </w:p>
          <w:p w14:paraId="143F6703" w14:textId="5F5FA26C" w:rsidR="007E4028" w:rsidRDefault="007E4028" w:rsidP="004A5C76">
            <w:pPr>
              <w:pStyle w:val="Default"/>
              <w:suppressAutoHyphens/>
              <w:jc w:val="both"/>
            </w:pPr>
          </w:p>
          <w:p w14:paraId="72E6FC3F" w14:textId="2267F61F" w:rsidR="007E4028" w:rsidRDefault="007E4028" w:rsidP="004A5C76">
            <w:pPr>
              <w:pStyle w:val="Default"/>
              <w:suppressAutoHyphens/>
              <w:jc w:val="both"/>
            </w:pPr>
          </w:p>
          <w:p w14:paraId="0959D935" w14:textId="56EE86D7" w:rsidR="007E4028" w:rsidRDefault="007E4028" w:rsidP="004A5C76">
            <w:pPr>
              <w:pStyle w:val="Default"/>
              <w:suppressAutoHyphens/>
              <w:jc w:val="both"/>
            </w:pPr>
          </w:p>
          <w:p w14:paraId="17B7D5FA" w14:textId="02989291" w:rsidR="007E4028" w:rsidRDefault="007E4028" w:rsidP="004A5C76">
            <w:pPr>
              <w:pStyle w:val="Default"/>
              <w:suppressAutoHyphens/>
              <w:jc w:val="both"/>
            </w:pPr>
          </w:p>
          <w:p w14:paraId="323B87BD" w14:textId="30D326F2" w:rsidR="007E4028" w:rsidRDefault="007E4028" w:rsidP="004A5C76">
            <w:pPr>
              <w:pStyle w:val="Default"/>
              <w:suppressAutoHyphens/>
              <w:jc w:val="both"/>
            </w:pPr>
          </w:p>
          <w:p w14:paraId="2F89CEC2" w14:textId="54CDAED5" w:rsidR="007E4028" w:rsidRDefault="007E4028" w:rsidP="004A5C76">
            <w:pPr>
              <w:pStyle w:val="Default"/>
              <w:suppressAutoHyphens/>
              <w:jc w:val="both"/>
            </w:pPr>
          </w:p>
          <w:p w14:paraId="71B910B8" w14:textId="63C35FE6" w:rsidR="007E4028" w:rsidRDefault="007E4028" w:rsidP="004A5C76">
            <w:pPr>
              <w:pStyle w:val="Default"/>
              <w:suppressAutoHyphens/>
              <w:jc w:val="both"/>
            </w:pPr>
          </w:p>
          <w:p w14:paraId="5942DA89" w14:textId="74C6ADC1" w:rsidR="007E4028" w:rsidRDefault="007E4028" w:rsidP="004A5C76">
            <w:pPr>
              <w:pStyle w:val="Default"/>
              <w:suppressAutoHyphens/>
              <w:jc w:val="both"/>
            </w:pPr>
          </w:p>
          <w:p w14:paraId="0504CC37" w14:textId="241AFA47" w:rsidR="007E4028" w:rsidRDefault="007E4028" w:rsidP="004A5C76">
            <w:pPr>
              <w:pStyle w:val="Default"/>
              <w:suppressAutoHyphens/>
              <w:jc w:val="both"/>
            </w:pPr>
          </w:p>
          <w:p w14:paraId="3A003449" w14:textId="34E29ABA" w:rsidR="007E4028" w:rsidRDefault="007E4028" w:rsidP="004A5C76">
            <w:pPr>
              <w:pStyle w:val="Default"/>
              <w:suppressAutoHyphens/>
              <w:jc w:val="both"/>
            </w:pPr>
          </w:p>
          <w:p w14:paraId="7456B2F9" w14:textId="3D1CFFC1" w:rsidR="007E4028" w:rsidRDefault="007E4028" w:rsidP="004A5C76">
            <w:pPr>
              <w:pStyle w:val="Default"/>
              <w:suppressAutoHyphens/>
              <w:jc w:val="both"/>
            </w:pPr>
          </w:p>
          <w:p w14:paraId="1C8C6E5A" w14:textId="52722100" w:rsidR="007E4028" w:rsidRDefault="007E4028" w:rsidP="004A5C76">
            <w:pPr>
              <w:pStyle w:val="Default"/>
              <w:suppressAutoHyphens/>
              <w:jc w:val="both"/>
            </w:pPr>
          </w:p>
          <w:p w14:paraId="7F68E093" w14:textId="757C76F6" w:rsidR="007E4028" w:rsidRDefault="007E4028" w:rsidP="004A5C76">
            <w:pPr>
              <w:pStyle w:val="Default"/>
              <w:suppressAutoHyphens/>
              <w:jc w:val="both"/>
            </w:pPr>
          </w:p>
          <w:p w14:paraId="42ECBC78" w14:textId="0F07203D" w:rsidR="007E4028" w:rsidRDefault="007E4028" w:rsidP="004A5C76">
            <w:pPr>
              <w:pStyle w:val="Default"/>
              <w:suppressAutoHyphens/>
              <w:jc w:val="both"/>
            </w:pPr>
          </w:p>
          <w:p w14:paraId="1F6C7311" w14:textId="1E8721C7" w:rsidR="007E4028" w:rsidRDefault="007E4028" w:rsidP="004A5C76">
            <w:pPr>
              <w:pStyle w:val="Default"/>
              <w:suppressAutoHyphens/>
              <w:jc w:val="both"/>
            </w:pPr>
          </w:p>
          <w:p w14:paraId="41279786" w14:textId="26ECCD6B" w:rsidR="007E4028" w:rsidRDefault="007E4028" w:rsidP="004A5C76">
            <w:pPr>
              <w:pStyle w:val="Default"/>
              <w:suppressAutoHyphens/>
              <w:jc w:val="both"/>
            </w:pPr>
          </w:p>
          <w:p w14:paraId="65913E43" w14:textId="100E799E" w:rsidR="007E4028" w:rsidRDefault="007E4028" w:rsidP="004A5C76">
            <w:pPr>
              <w:pStyle w:val="Default"/>
              <w:suppressAutoHyphens/>
              <w:jc w:val="both"/>
            </w:pPr>
          </w:p>
          <w:p w14:paraId="165C5DBF" w14:textId="70851677" w:rsidR="007E4028" w:rsidRDefault="007E4028" w:rsidP="004A5C76">
            <w:pPr>
              <w:pStyle w:val="Default"/>
              <w:suppressAutoHyphens/>
              <w:jc w:val="both"/>
            </w:pPr>
          </w:p>
          <w:p w14:paraId="3CBBC845" w14:textId="0AFECE6B" w:rsidR="007E4028" w:rsidRDefault="007E4028" w:rsidP="004A5C76">
            <w:pPr>
              <w:pStyle w:val="Default"/>
              <w:suppressAutoHyphens/>
              <w:jc w:val="both"/>
            </w:pPr>
          </w:p>
          <w:p w14:paraId="6C41A00E" w14:textId="2CA63A57" w:rsidR="007E4028" w:rsidRDefault="007E4028" w:rsidP="004A5C76">
            <w:pPr>
              <w:pStyle w:val="Default"/>
              <w:suppressAutoHyphens/>
              <w:jc w:val="both"/>
            </w:pPr>
          </w:p>
          <w:p w14:paraId="0018DBD3" w14:textId="54B5D450" w:rsidR="007E4028" w:rsidRDefault="007E4028" w:rsidP="004A5C76">
            <w:pPr>
              <w:pStyle w:val="Default"/>
              <w:suppressAutoHyphens/>
              <w:jc w:val="both"/>
            </w:pPr>
          </w:p>
          <w:p w14:paraId="5E9EF6C6" w14:textId="136DFF1F" w:rsidR="007E4028" w:rsidRDefault="007E4028" w:rsidP="004A5C76">
            <w:pPr>
              <w:pStyle w:val="Default"/>
              <w:suppressAutoHyphens/>
              <w:jc w:val="both"/>
            </w:pPr>
          </w:p>
          <w:p w14:paraId="7DE0FF08" w14:textId="3BA4CDA4" w:rsidR="007E4028" w:rsidRDefault="007E4028" w:rsidP="004A5C76">
            <w:pPr>
              <w:pStyle w:val="Default"/>
              <w:suppressAutoHyphens/>
              <w:jc w:val="both"/>
            </w:pPr>
          </w:p>
          <w:p w14:paraId="3C71F09C" w14:textId="7A2856F4" w:rsidR="007E4028" w:rsidRDefault="007E4028" w:rsidP="004A5C76">
            <w:pPr>
              <w:pStyle w:val="Default"/>
              <w:suppressAutoHyphens/>
              <w:jc w:val="both"/>
            </w:pPr>
          </w:p>
          <w:p w14:paraId="789CB703" w14:textId="2F25EF58" w:rsidR="007E4028" w:rsidRDefault="007E4028" w:rsidP="004A5C76">
            <w:pPr>
              <w:pStyle w:val="Default"/>
              <w:suppressAutoHyphens/>
              <w:jc w:val="both"/>
            </w:pPr>
          </w:p>
          <w:p w14:paraId="5D5BC32E" w14:textId="5DD65FD8" w:rsidR="007E4028" w:rsidRDefault="007E4028" w:rsidP="004A5C76">
            <w:pPr>
              <w:pStyle w:val="Default"/>
              <w:suppressAutoHyphens/>
              <w:jc w:val="both"/>
            </w:pPr>
          </w:p>
          <w:p w14:paraId="0427BF82" w14:textId="03EA9022" w:rsidR="00086E9E" w:rsidRDefault="00086E9E" w:rsidP="004A5C76">
            <w:pPr>
              <w:pStyle w:val="Default"/>
              <w:suppressAutoHyphens/>
              <w:jc w:val="both"/>
            </w:pPr>
          </w:p>
          <w:p w14:paraId="58A81AC7" w14:textId="77777777" w:rsidR="00086E9E" w:rsidRDefault="00086E9E" w:rsidP="004A5C76">
            <w:pPr>
              <w:pStyle w:val="Default"/>
              <w:suppressAutoHyphens/>
              <w:jc w:val="both"/>
            </w:pPr>
          </w:p>
          <w:p w14:paraId="6C5947CB" w14:textId="38241E4C" w:rsidR="007E4028" w:rsidRDefault="007E4028" w:rsidP="004A5C76">
            <w:pPr>
              <w:pStyle w:val="Default"/>
              <w:suppressAutoHyphens/>
              <w:jc w:val="both"/>
            </w:pPr>
          </w:p>
          <w:p w14:paraId="5CAB24A5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4C543E27" w14:textId="002854E7" w:rsidR="00A123C4" w:rsidRPr="00A123C4" w:rsidRDefault="00A123C4" w:rsidP="004A5C76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3C4" w:rsidRPr="00792CC3" w14:paraId="208E1A0A" w14:textId="77777777" w:rsidTr="00A123C4">
        <w:tc>
          <w:tcPr>
            <w:tcW w:w="9645" w:type="dxa"/>
          </w:tcPr>
          <w:p w14:paraId="196DB38E" w14:textId="77777777" w:rsidR="00A123C4" w:rsidRPr="00792CC3" w:rsidRDefault="00A123C4" w:rsidP="000F095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0689C81B" w14:textId="77777777" w:rsidR="009B6F43" w:rsidRPr="00A123C4" w:rsidRDefault="00A123C4" w:rsidP="004A5C76">
      <w:pPr>
        <w:pStyle w:val="a6"/>
        <w:numPr>
          <w:ilvl w:val="0"/>
          <w:numId w:val="1"/>
        </w:numPr>
        <w:ind w:left="0" w:firstLine="0"/>
        <w:jc w:val="center"/>
      </w:pPr>
      <w:r w:rsidRPr="00A123C4">
        <w:rPr>
          <w:b/>
        </w:rPr>
        <w:lastRenderedPageBreak/>
        <w:t>ПОЯСНИТЕЛЬНАЯ ЗАПИСКА</w:t>
      </w:r>
    </w:p>
    <w:p w14:paraId="0E0A5E96" w14:textId="17386EF4" w:rsidR="00FD4434" w:rsidRDefault="00B14755" w:rsidP="00B14755">
      <w:pPr>
        <w:ind w:firstLine="709"/>
        <w:jc w:val="both"/>
      </w:pPr>
      <w:bookmarkStart w:id="1" w:name="_Hlk143875610"/>
      <w:r w:rsidRPr="000C3FBE">
        <w:t xml:space="preserve">Дисциплина </w:t>
      </w:r>
      <w:r>
        <w:t>«</w:t>
      </w:r>
      <w:r w:rsidR="00FD4434">
        <w:t>Ансамбль</w:t>
      </w:r>
      <w:r>
        <w:t>»</w:t>
      </w:r>
      <w:r w:rsidRPr="000C3FBE">
        <w:t xml:space="preserve"> </w:t>
      </w:r>
      <w:r>
        <w:t>входит в</w:t>
      </w:r>
      <w:r w:rsidR="00D35A43">
        <w:t xml:space="preserve"> </w:t>
      </w:r>
      <w:r w:rsidR="00FD4434">
        <w:t xml:space="preserve">часть формируемую участниками образовательных отношений </w:t>
      </w:r>
      <w:r w:rsidRPr="00012136">
        <w:t>/Блок 1 Дисциплины (модули) и адресована студентам 1-</w:t>
      </w:r>
      <w:r w:rsidR="00D35A43">
        <w:t>2</w:t>
      </w:r>
      <w:r w:rsidRPr="00012136">
        <w:t xml:space="preserve"> курсов</w:t>
      </w:r>
      <w:r w:rsidR="002D435B">
        <w:t xml:space="preserve"> магистратуры</w:t>
      </w:r>
      <w:r w:rsidRPr="00012136">
        <w:t xml:space="preserve"> (1-</w:t>
      </w:r>
      <w:r w:rsidR="00D35A43">
        <w:t>4</w:t>
      </w:r>
      <w:r w:rsidRPr="00012136">
        <w:t xml:space="preserve"> семестры) направления подготовки 53.0</w:t>
      </w:r>
      <w:r w:rsidR="00D35A43">
        <w:t>4</w:t>
      </w:r>
      <w:r w:rsidRPr="00012136">
        <w:t>.0</w:t>
      </w:r>
      <w:r w:rsidR="00D35A43">
        <w:t>1</w:t>
      </w:r>
      <w:r w:rsidRPr="00012136">
        <w:t xml:space="preserve"> Музыкально-инструментальное искусство </w:t>
      </w:r>
      <w:r w:rsidR="002D435B">
        <w:rPr>
          <w:color w:val="000000"/>
        </w:rPr>
        <w:t xml:space="preserve">Академии </w:t>
      </w:r>
      <w:proofErr w:type="spellStart"/>
      <w:r w:rsidR="002D435B">
        <w:rPr>
          <w:color w:val="000000"/>
        </w:rPr>
        <w:t>Матусовского</w:t>
      </w:r>
      <w:proofErr w:type="spellEnd"/>
      <w:r w:rsidR="002D435B">
        <w:rPr>
          <w:color w:val="000000"/>
        </w:rPr>
        <w:t>.</w:t>
      </w:r>
    </w:p>
    <w:p w14:paraId="6241CABD" w14:textId="09F4C3DB" w:rsidR="00B14755" w:rsidRDefault="00B14755" w:rsidP="00B14755">
      <w:pPr>
        <w:ind w:firstLine="709"/>
        <w:jc w:val="both"/>
      </w:pPr>
      <w:r w:rsidRPr="000C3FBE">
        <w:t xml:space="preserve">Дисциплина реализуется кафедрой </w:t>
      </w:r>
      <w:r>
        <w:t>оркестровых инструментов</w:t>
      </w:r>
      <w:r w:rsidRPr="000C3FBE">
        <w:t>.</w:t>
      </w:r>
    </w:p>
    <w:bookmarkEnd w:id="1"/>
    <w:p w14:paraId="68AB2D08" w14:textId="77777777" w:rsidR="00FD4434" w:rsidRPr="00611252" w:rsidRDefault="00FD4434" w:rsidP="00FD4434">
      <w:pPr>
        <w:ind w:firstLine="720"/>
        <w:jc w:val="both"/>
      </w:pPr>
      <w:r w:rsidRPr="00611252">
        <w:t>В процессе систематических занятий студенты уч</w:t>
      </w:r>
      <w:r>
        <w:t xml:space="preserve">атся привычкам </w:t>
      </w:r>
      <w:proofErr w:type="gramStart"/>
      <w:r>
        <w:t>ансамблевого</w:t>
      </w:r>
      <w:proofErr w:type="gramEnd"/>
      <w:r>
        <w:t xml:space="preserve"> </w:t>
      </w:r>
      <w:proofErr w:type="spellStart"/>
      <w:r>
        <w:t>музи</w:t>
      </w:r>
      <w:r w:rsidRPr="00611252">
        <w:t>цирования</w:t>
      </w:r>
      <w:proofErr w:type="spellEnd"/>
      <w:r w:rsidRPr="00611252">
        <w:t>, необходимого для них будущей профессиональной деятельности в симфоническом или духовом оркестрах, разнообразных ансамблях. Эти привычки необходимые и будущему преподавателю в музыкальных училищах, потому что игра в ансамбле очень привлекательная для детей разного возраста.</w:t>
      </w:r>
    </w:p>
    <w:p w14:paraId="09EB7EB3" w14:textId="77777777" w:rsidR="00FD4434" w:rsidRDefault="00FD4434" w:rsidP="00FD4434">
      <w:pPr>
        <w:ind w:firstLine="709"/>
        <w:jc w:val="both"/>
      </w:pPr>
      <w:r w:rsidRPr="00611252">
        <w:t>Предмет совершенствует чувство ритма, развивает музыкальный слух, содействует формированию чувства стиля и формы, гибкой нюансировки.</w:t>
      </w:r>
    </w:p>
    <w:p w14:paraId="494A6B44" w14:textId="732A5813" w:rsidR="00D35A43" w:rsidRPr="00B508AC" w:rsidRDefault="00D35A43" w:rsidP="00A123C4">
      <w:pPr>
        <w:ind w:firstLine="709"/>
        <w:jc w:val="both"/>
        <w:rPr>
          <w:color w:val="000000"/>
        </w:rPr>
      </w:pPr>
      <w:r w:rsidRPr="00BF251C">
        <w:t xml:space="preserve">Преподавание дисциплины предусматривает следующие формы организации учебного процесса: </w:t>
      </w:r>
      <w:r w:rsidR="009C6620">
        <w:t>индивидуальные</w:t>
      </w:r>
      <w:r w:rsidRPr="00BF251C">
        <w:t xml:space="preserve"> занятия, самостоятельная работа студентов и консультации.</w:t>
      </w:r>
    </w:p>
    <w:p w14:paraId="1DCE35AD" w14:textId="567DA9D1" w:rsidR="00B14755" w:rsidRDefault="00B14755" w:rsidP="00B14755">
      <w:pPr>
        <w:ind w:firstLine="709"/>
        <w:jc w:val="both"/>
      </w:pPr>
      <w:r>
        <w:t xml:space="preserve">Общая трудоемкость освоения дисциплины составляет </w:t>
      </w:r>
      <w:r w:rsidR="00FD4434">
        <w:t>7</w:t>
      </w:r>
      <w:r>
        <w:t xml:space="preserve"> </w:t>
      </w:r>
      <w:proofErr w:type="gramStart"/>
      <w:r>
        <w:t>зачетных</w:t>
      </w:r>
      <w:proofErr w:type="gramEnd"/>
      <w:r>
        <w:t xml:space="preserve"> единицы, </w:t>
      </w:r>
      <w:r w:rsidR="00FD4434">
        <w:t>252</w:t>
      </w:r>
      <w:r>
        <w:t xml:space="preserve"> час</w:t>
      </w:r>
      <w:r w:rsidR="009C6620">
        <w:t>а</w:t>
      </w:r>
      <w:r>
        <w:t xml:space="preserve">. Программой дисциплины предусмотрены: контактная работа – </w:t>
      </w:r>
      <w:r w:rsidR="00FD4434">
        <w:t>66</w:t>
      </w:r>
      <w:r>
        <w:t xml:space="preserve"> часов</w:t>
      </w:r>
      <w:r w:rsidR="00D35A43">
        <w:t>,</w:t>
      </w:r>
      <w:r>
        <w:t xml:space="preserve"> самостоятельная работа – </w:t>
      </w:r>
      <w:r w:rsidR="00FD4434">
        <w:t>150</w:t>
      </w:r>
      <w:r>
        <w:t xml:space="preserve"> час</w:t>
      </w:r>
      <w:r w:rsidR="00D35A43">
        <w:t>ов, на к</w:t>
      </w:r>
      <w:r>
        <w:t xml:space="preserve">онтроль </w:t>
      </w:r>
      <w:r w:rsidR="00FD4434">
        <w:t>36</w:t>
      </w:r>
      <w:r>
        <w:t xml:space="preserve"> час</w:t>
      </w:r>
      <w:r w:rsidR="00D35A43">
        <w:t>.</w:t>
      </w:r>
    </w:p>
    <w:p w14:paraId="3217DA01" w14:textId="30D70D51" w:rsidR="00A123C4" w:rsidRDefault="00D35A43" w:rsidP="00B14755">
      <w:pPr>
        <w:ind w:firstLine="709"/>
        <w:jc w:val="both"/>
      </w:pPr>
      <w:r w:rsidRPr="00BF251C">
        <w:t>Программой дисциплины предусмотрены следующие виды контроля:</w:t>
      </w:r>
      <w:r>
        <w:t xml:space="preserve"> </w:t>
      </w:r>
      <w:r w:rsidR="00FD4434">
        <w:t>зачет в 2 семестре, зачет с оценкой в 3 семестре, экзамен в 4 семестре.</w:t>
      </w:r>
      <w:r w:rsidR="00B14755">
        <w:t xml:space="preserve"> </w:t>
      </w:r>
      <w:r w:rsidR="00FD4434">
        <w:t xml:space="preserve">Зачет, зачет с оценкой и экзамен </w:t>
      </w:r>
      <w:r w:rsidR="009C6620">
        <w:t>провод</w:t>
      </w:r>
      <w:r w:rsidR="00FD4434">
        <w:t>я</w:t>
      </w:r>
      <w:r w:rsidR="009C6620">
        <w:t xml:space="preserve">тся в форме академического концерта. </w:t>
      </w:r>
    </w:p>
    <w:p w14:paraId="0693980A" w14:textId="77777777" w:rsidR="007E64A5" w:rsidRPr="00B14755" w:rsidRDefault="007E64A5" w:rsidP="00B14755">
      <w:pPr>
        <w:ind w:firstLine="709"/>
        <w:jc w:val="both"/>
        <w:rPr>
          <w:color w:val="000000"/>
          <w:lang w:val="uk-UA"/>
        </w:rPr>
      </w:pPr>
    </w:p>
    <w:p w14:paraId="4A018E82" w14:textId="77777777" w:rsidR="007E64A5" w:rsidRPr="007E64A5" w:rsidRDefault="00A123C4" w:rsidP="007E64A5">
      <w:pPr>
        <w:pStyle w:val="a6"/>
        <w:numPr>
          <w:ilvl w:val="0"/>
          <w:numId w:val="1"/>
        </w:numPr>
        <w:ind w:left="0" w:firstLine="0"/>
        <w:jc w:val="center"/>
        <w:rPr>
          <w:b/>
        </w:rPr>
      </w:pPr>
      <w:r w:rsidRPr="00B508AC">
        <w:rPr>
          <w:b/>
          <w:bCs/>
        </w:rPr>
        <w:t>ЦЕЛЬ И ЗАДАЧИ ИЗУЧЕНИЯ ДИСЦИПЛИНЫ</w:t>
      </w:r>
    </w:p>
    <w:p w14:paraId="39C33EB6" w14:textId="6EC1179D" w:rsidR="00237F5D" w:rsidRDefault="007E64A5" w:rsidP="00FD4434">
      <w:pPr>
        <w:shd w:val="clear" w:color="auto" w:fill="FFFFFF"/>
        <w:ind w:firstLine="567"/>
        <w:contextualSpacing/>
        <w:jc w:val="both"/>
        <w:rPr>
          <w:b/>
        </w:rPr>
      </w:pPr>
      <w:r>
        <w:rPr>
          <w:b/>
        </w:rPr>
        <w:tab/>
      </w:r>
      <w:r w:rsidRPr="007E64A5">
        <w:rPr>
          <w:b/>
        </w:rPr>
        <w:t xml:space="preserve">Цель </w:t>
      </w:r>
      <w:r w:rsidRPr="007E64A5">
        <w:t>дисциплины «</w:t>
      </w:r>
      <w:r w:rsidR="000F65E0">
        <w:t>Ансамбль</w:t>
      </w:r>
      <w:r w:rsidRPr="007E64A5">
        <w:t xml:space="preserve">» – </w:t>
      </w:r>
      <w:r w:rsidR="00FD4434">
        <w:t>дисциплины является подготовка обучающегося к исполнению</w:t>
      </w:r>
      <w:r w:rsidR="00237F5D">
        <w:t xml:space="preserve"> </w:t>
      </w:r>
      <w:r w:rsidR="00FD4434">
        <w:t>ансамблевой музыки различных эпох, стилей и направлений на высоком художественном</w:t>
      </w:r>
      <w:r w:rsidR="00237F5D">
        <w:t xml:space="preserve"> </w:t>
      </w:r>
      <w:r w:rsidR="00FD4434">
        <w:t>уровне.</w:t>
      </w:r>
      <w:r w:rsidR="00237F5D" w:rsidRPr="00237F5D">
        <w:t xml:space="preserve"> </w:t>
      </w:r>
      <w:r w:rsidR="00237F5D">
        <w:t>А также подготовка высококвалифицированных музыкантов, владеющих мастерством творческой деятельности, в том числе и в качестве педагогов среднего и высшего звеньев профессионального музыкального образования, пропагандистов классического наследия и лучших образцов современного русского и зарубежного искусства; развитие у студентов потребности к постоянному совершенствованию исполнительской деятельности и подчинение ее художественному замыслу исполняемого произведения, всестороннее гармоничное развитие способностей студента, формирование творческой инициативы и самостоятельности в работе над ансамблевым сочинением, воспитание художественного вкуса.</w:t>
      </w:r>
      <w:r>
        <w:rPr>
          <w:b/>
        </w:rPr>
        <w:tab/>
      </w:r>
    </w:p>
    <w:p w14:paraId="477AA72F" w14:textId="301426CC" w:rsidR="007E64A5" w:rsidRPr="007E64A5" w:rsidRDefault="007E64A5" w:rsidP="00FD4434">
      <w:pPr>
        <w:shd w:val="clear" w:color="auto" w:fill="FFFFFF"/>
        <w:ind w:firstLine="567"/>
        <w:contextualSpacing/>
        <w:jc w:val="both"/>
      </w:pPr>
      <w:r w:rsidRPr="007E64A5">
        <w:rPr>
          <w:b/>
        </w:rPr>
        <w:t>Задачи</w:t>
      </w:r>
      <w:r w:rsidRPr="007E64A5">
        <w:rPr>
          <w:b/>
          <w:spacing w:val="-4"/>
        </w:rPr>
        <w:t xml:space="preserve"> </w:t>
      </w:r>
      <w:r w:rsidRPr="007E64A5">
        <w:t>дисциплины:</w:t>
      </w:r>
    </w:p>
    <w:p w14:paraId="2B4B99B1" w14:textId="43E354CD" w:rsidR="00237F5D" w:rsidRDefault="00237F5D" w:rsidP="00237F5D">
      <w:pPr>
        <w:pStyle w:val="a6"/>
        <w:numPr>
          <w:ilvl w:val="0"/>
          <w:numId w:val="25"/>
        </w:numPr>
        <w:ind w:left="1134" w:hanging="425"/>
        <w:jc w:val="both"/>
      </w:pPr>
      <w:r>
        <w:t xml:space="preserve">умение трактовать произведение в свете стилевых особенностей художественных течений, своеобразия музыкального письма композитора. </w:t>
      </w:r>
    </w:p>
    <w:p w14:paraId="0E53D8F8" w14:textId="3F33D715" w:rsidR="00237F5D" w:rsidRDefault="00237F5D" w:rsidP="00237F5D">
      <w:pPr>
        <w:pStyle w:val="a6"/>
        <w:numPr>
          <w:ilvl w:val="0"/>
          <w:numId w:val="25"/>
        </w:numPr>
        <w:ind w:left="1134" w:hanging="425"/>
        <w:jc w:val="both"/>
      </w:pPr>
      <w:r>
        <w:t>раскрытие творческой индивидуальности студента.</w:t>
      </w:r>
    </w:p>
    <w:p w14:paraId="14F7B2D9" w14:textId="77777777" w:rsidR="00237F5D" w:rsidRPr="00237F5D" w:rsidRDefault="00237F5D" w:rsidP="00237F5D">
      <w:pPr>
        <w:ind w:left="1134"/>
        <w:rPr>
          <w:bCs/>
        </w:rPr>
      </w:pPr>
      <w:r>
        <w:t xml:space="preserve">умение слышать одновременно каждую из партий ансамбля в их единстве и как составную часть совместно создаваемого целостного музыкального образа, </w:t>
      </w:r>
      <w:r w:rsidRPr="00237F5D">
        <w:rPr>
          <w:bCs/>
        </w:rPr>
        <w:t xml:space="preserve">формирование эстетических представлений и профессиональных навыков </w:t>
      </w:r>
      <w:proofErr w:type="gramStart"/>
      <w:r w:rsidRPr="00237F5D">
        <w:rPr>
          <w:bCs/>
        </w:rPr>
        <w:t>для</w:t>
      </w:r>
      <w:proofErr w:type="gramEnd"/>
    </w:p>
    <w:p w14:paraId="41B76860" w14:textId="53876CA8" w:rsidR="00237F5D" w:rsidRDefault="00237F5D" w:rsidP="00237F5D">
      <w:pPr>
        <w:ind w:left="1134"/>
      </w:pPr>
      <w:r w:rsidRPr="00237F5D">
        <w:rPr>
          <w:bCs/>
        </w:rPr>
        <w:t>исполнения современной музыки.</w:t>
      </w:r>
    </w:p>
    <w:p w14:paraId="342C1340" w14:textId="1D18E0CA" w:rsidR="00237F5D" w:rsidRDefault="00237F5D" w:rsidP="00237F5D">
      <w:pPr>
        <w:pStyle w:val="a6"/>
        <w:numPr>
          <w:ilvl w:val="0"/>
          <w:numId w:val="25"/>
        </w:numPr>
        <w:ind w:left="1134" w:hanging="425"/>
        <w:jc w:val="both"/>
      </w:pPr>
      <w:r>
        <w:t>овладение ансамблевыми штрихами.</w:t>
      </w:r>
    </w:p>
    <w:p w14:paraId="19EB5911" w14:textId="341F57F4" w:rsidR="00237F5D" w:rsidRDefault="00237F5D" w:rsidP="00237F5D">
      <w:pPr>
        <w:pStyle w:val="a6"/>
        <w:numPr>
          <w:ilvl w:val="0"/>
          <w:numId w:val="25"/>
        </w:numPr>
        <w:ind w:left="1134" w:hanging="425"/>
        <w:jc w:val="both"/>
      </w:pPr>
      <w:r>
        <w:t xml:space="preserve">совершенствование навыков сценического исполнения. </w:t>
      </w:r>
    </w:p>
    <w:p w14:paraId="74C49A58" w14:textId="0CE04321" w:rsidR="00237F5D" w:rsidRDefault="00237F5D" w:rsidP="00237F5D">
      <w:pPr>
        <w:pStyle w:val="a6"/>
        <w:numPr>
          <w:ilvl w:val="0"/>
          <w:numId w:val="25"/>
        </w:numPr>
        <w:ind w:left="1134" w:hanging="425"/>
        <w:jc w:val="both"/>
      </w:pPr>
      <w:r>
        <w:t>преодоление концертного волнения.</w:t>
      </w:r>
    </w:p>
    <w:p w14:paraId="35621283" w14:textId="77777777" w:rsidR="00237F5D" w:rsidRDefault="00237F5D" w:rsidP="00237F5D">
      <w:pPr>
        <w:pStyle w:val="a6"/>
        <w:numPr>
          <w:ilvl w:val="0"/>
          <w:numId w:val="25"/>
        </w:numPr>
        <w:ind w:left="1134" w:hanging="425"/>
        <w:jc w:val="both"/>
      </w:pPr>
      <w:r>
        <w:t xml:space="preserve">приобретение навыков репетиционной работы с партнерами по ансамблю, </w:t>
      </w:r>
    </w:p>
    <w:p w14:paraId="78BB27D3" w14:textId="0A3A0A49" w:rsidR="00237F5D" w:rsidRPr="00237F5D" w:rsidRDefault="00237F5D" w:rsidP="00136948">
      <w:pPr>
        <w:pStyle w:val="a6"/>
        <w:numPr>
          <w:ilvl w:val="0"/>
          <w:numId w:val="25"/>
        </w:numPr>
        <w:ind w:left="1134" w:hanging="425"/>
        <w:jc w:val="both"/>
        <w:rPr>
          <w:bCs/>
        </w:rPr>
      </w:pPr>
      <w:r>
        <w:t>развитие слухового самоконтроля</w:t>
      </w:r>
      <w:r w:rsidRPr="00237F5D">
        <w:rPr>
          <w:b/>
        </w:rPr>
        <w:t xml:space="preserve">, </w:t>
      </w:r>
      <w:r w:rsidRPr="00237F5D">
        <w:rPr>
          <w:bCs/>
        </w:rPr>
        <w:t>знакомство с актуальными аспектами интерпретации музыки старых мастеров, овладение искусством коллективного исполнительства в ансамблях различного</w:t>
      </w:r>
      <w:r>
        <w:rPr>
          <w:bCs/>
        </w:rPr>
        <w:t xml:space="preserve"> </w:t>
      </w:r>
      <w:r w:rsidRPr="00237F5D">
        <w:rPr>
          <w:bCs/>
        </w:rPr>
        <w:t>состава, изучение лучших образцов камерно-инструментальной музыки.</w:t>
      </w:r>
    </w:p>
    <w:p w14:paraId="31FAF708" w14:textId="77777777" w:rsidR="00237F5D" w:rsidRPr="00B508AC" w:rsidRDefault="00237F5D" w:rsidP="009029A4">
      <w:pPr>
        <w:rPr>
          <w:b/>
        </w:rPr>
      </w:pPr>
    </w:p>
    <w:p w14:paraId="1A481B79" w14:textId="6B055503" w:rsidR="007E64A5" w:rsidRDefault="00D62318" w:rsidP="007E64A5">
      <w:pPr>
        <w:pStyle w:val="a6"/>
        <w:numPr>
          <w:ilvl w:val="0"/>
          <w:numId w:val="1"/>
        </w:numPr>
        <w:ind w:left="0" w:right="-2" w:firstLine="0"/>
        <w:jc w:val="center"/>
        <w:rPr>
          <w:b/>
        </w:rPr>
      </w:pPr>
      <w:r w:rsidRPr="00B508AC">
        <w:rPr>
          <w:b/>
        </w:rPr>
        <w:lastRenderedPageBreak/>
        <w:t>МЕСТО ДИСЦИПЛИНЫ В СТРУКТУРЕ О</w:t>
      </w:r>
      <w:r w:rsidR="002D435B">
        <w:rPr>
          <w:b/>
        </w:rPr>
        <w:t>П</w:t>
      </w:r>
      <w:r w:rsidRPr="00B508AC">
        <w:rPr>
          <w:b/>
        </w:rPr>
        <w:t xml:space="preserve">ОП </w:t>
      </w:r>
      <w:proofErr w:type="gramStart"/>
      <w:r w:rsidRPr="00B508AC">
        <w:rPr>
          <w:b/>
        </w:rPr>
        <w:t>ВО</w:t>
      </w:r>
      <w:proofErr w:type="gramEnd"/>
    </w:p>
    <w:p w14:paraId="1EB7BC72" w14:textId="68ABECC7" w:rsidR="007E64A5" w:rsidRDefault="007E64A5" w:rsidP="007E64A5">
      <w:pPr>
        <w:pStyle w:val="a6"/>
        <w:ind w:left="0" w:right="-2"/>
        <w:jc w:val="both"/>
        <w:rPr>
          <w:b/>
        </w:rPr>
      </w:pPr>
      <w:r>
        <w:tab/>
      </w:r>
      <w:r w:rsidRPr="000C3FBE">
        <w:t xml:space="preserve">Дисциплина </w:t>
      </w:r>
      <w:r w:rsidR="00237F5D">
        <w:t>«Ансамбль»</w:t>
      </w:r>
      <w:r w:rsidR="00237F5D" w:rsidRPr="000C3FBE">
        <w:t xml:space="preserve"> </w:t>
      </w:r>
      <w:r w:rsidR="00237F5D">
        <w:t xml:space="preserve">входит в часть, формируемую участниками образовательных отношений </w:t>
      </w:r>
      <w:r w:rsidR="00237F5D" w:rsidRPr="00012136">
        <w:t>/Блок 1 Дисциплины (модули)</w:t>
      </w:r>
      <w:r>
        <w:t xml:space="preserve"> </w:t>
      </w:r>
      <w:r w:rsidRPr="00F631A1">
        <w:t xml:space="preserve">по направлению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.</w:t>
      </w:r>
    </w:p>
    <w:p w14:paraId="721D44E6" w14:textId="77BD693B" w:rsidR="00D62318" w:rsidRPr="00B508AC" w:rsidRDefault="00D25691" w:rsidP="007E64A5">
      <w:pPr>
        <w:shd w:val="clear" w:color="auto" w:fill="FFFFFF"/>
        <w:ind w:firstLine="567"/>
        <w:contextualSpacing/>
        <w:jc w:val="both"/>
      </w:pPr>
      <w:r w:rsidRPr="00BF251C">
        <w:t xml:space="preserve">Дисциплина логически и </w:t>
      </w:r>
      <w:proofErr w:type="gramStart"/>
      <w:r w:rsidRPr="00BF251C">
        <w:t>содержательно-методически</w:t>
      </w:r>
      <w:proofErr w:type="gramEnd"/>
      <w:r w:rsidRPr="00BF251C">
        <w:t xml:space="preserve"> взаимосвязана с дисциплинами:</w:t>
      </w:r>
      <w:r w:rsidR="00D62318" w:rsidRPr="00B508AC">
        <w:t xml:space="preserve"> «</w:t>
      </w:r>
      <w:r w:rsidR="00DA41C8">
        <w:t>Оркестровый класс</w:t>
      </w:r>
      <w:r w:rsidR="00D35A43">
        <w:t>», «</w:t>
      </w:r>
      <w:r w:rsidR="00237F5D">
        <w:t>Исполнительское мастерство</w:t>
      </w:r>
      <w:r w:rsidR="00DA41C8">
        <w:t>»,</w:t>
      </w:r>
      <w:r>
        <w:t xml:space="preserve"> </w:t>
      </w:r>
      <w:proofErr w:type="gramStart"/>
      <w:r w:rsidRPr="00BF251C">
        <w:t>прохождении</w:t>
      </w:r>
      <w:proofErr w:type="gramEnd"/>
      <w:r w:rsidRPr="00BF251C">
        <w:t xml:space="preserve"> практики:</w:t>
      </w:r>
      <w:r>
        <w:t xml:space="preserve"> исполнительской</w:t>
      </w:r>
      <w:r w:rsidRPr="00BF251C">
        <w:t>.</w:t>
      </w:r>
    </w:p>
    <w:p w14:paraId="4BA2E59E" w14:textId="77777777" w:rsidR="007E64A5" w:rsidRDefault="007E64A5" w:rsidP="007E64A5">
      <w:pPr>
        <w:shd w:val="clear" w:color="auto" w:fill="FFFFFF"/>
        <w:ind w:firstLine="567"/>
        <w:contextualSpacing/>
        <w:jc w:val="both"/>
      </w:pPr>
    </w:p>
    <w:p w14:paraId="2CE26A29" w14:textId="732C4C92" w:rsidR="00D62318" w:rsidRPr="00526CFF" w:rsidRDefault="006F2FC0" w:rsidP="00526CFF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526CFF">
        <w:rPr>
          <w:b/>
        </w:rPr>
        <w:t>ТРЕБОВАНИЯ К РЕЗУЛЬТАТАМ ОСВОЕНИЯ ДИСЦИПЛИНЫ</w:t>
      </w:r>
    </w:p>
    <w:p w14:paraId="52E28583" w14:textId="27BDF786" w:rsidR="007E64A5" w:rsidRDefault="007E64A5" w:rsidP="007E64A5">
      <w:pPr>
        <w:suppressAutoHyphens w:val="0"/>
        <w:jc w:val="both"/>
      </w:pPr>
      <w:r>
        <w:rPr>
          <w:color w:val="000000"/>
          <w:lang w:eastAsia="ru-RU"/>
        </w:rPr>
        <w:tab/>
      </w:r>
      <w:r w:rsidRPr="00F631A1">
        <w:rPr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color w:val="000000"/>
          <w:lang w:eastAsia="ru-RU"/>
        </w:rPr>
        <w:t>Ф</w:t>
      </w:r>
      <w:r w:rsidRPr="00F631A1">
        <w:rPr>
          <w:color w:val="000000"/>
          <w:lang w:eastAsia="ru-RU"/>
        </w:rPr>
        <w:t xml:space="preserve">ГОС </w:t>
      </w:r>
      <w:proofErr w:type="gramStart"/>
      <w:r w:rsidRPr="00F631A1">
        <w:rPr>
          <w:color w:val="000000"/>
          <w:lang w:eastAsia="ru-RU"/>
        </w:rPr>
        <w:t>ВО</w:t>
      </w:r>
      <w:proofErr w:type="gramEnd"/>
      <w:r w:rsidRPr="00F631A1">
        <w:rPr>
          <w:color w:val="000000"/>
          <w:lang w:eastAsia="ru-RU"/>
        </w:rPr>
        <w:t xml:space="preserve"> направления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:</w:t>
      </w:r>
      <w:r w:rsidR="00D25691">
        <w:t xml:space="preserve"> ПК-1, ПК-2.</w:t>
      </w:r>
    </w:p>
    <w:p w14:paraId="0A92A627" w14:textId="77777777" w:rsidR="006F2FC0" w:rsidRPr="006674F2" w:rsidRDefault="006F2FC0" w:rsidP="006F2FC0">
      <w:pPr>
        <w:suppressAutoHyphens w:val="0"/>
        <w:ind w:right="-285"/>
        <w:jc w:val="center"/>
        <w:rPr>
          <w:b/>
          <w:lang w:eastAsia="ru-RU"/>
        </w:rPr>
      </w:pPr>
      <w:r w:rsidRPr="006674F2">
        <w:rPr>
          <w:b/>
          <w:lang w:eastAsia="ru-RU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8"/>
        <w:gridCol w:w="4361"/>
      </w:tblGrid>
      <w:tr w:rsidR="00526CFF" w:rsidRPr="007342B0" w14:paraId="3C588F8D" w14:textId="75B222DB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3E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F95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850" w14:textId="44803267" w:rsidR="00526CFF" w:rsidRPr="007342B0" w:rsidRDefault="00F122B2" w:rsidP="0019037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Результат обучения</w:t>
            </w:r>
          </w:p>
        </w:tc>
      </w:tr>
      <w:tr w:rsidR="00526CFF" w:rsidRPr="007342B0" w14:paraId="0B9EB603" w14:textId="11476F8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572" w14:textId="276A616C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6049F">
              <w:t>ПК-</w:t>
            </w:r>
            <w:r>
              <w:t>1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1C5B" w14:textId="69DF4262" w:rsidR="00526CFF" w:rsidRPr="007342B0" w:rsidRDefault="00780138" w:rsidP="0019037D">
            <w:pPr>
              <w:suppressAutoHyphens w:val="0"/>
              <w:spacing w:after="240"/>
              <w:jc w:val="both"/>
              <w:rPr>
                <w:rFonts w:eastAsia="Calibri"/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музыкально-исполнительскую деятельность сольно и в составе профессиональных творческих коллективов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AEB" w14:textId="523EF915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7A9765F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>– технологические и физиологические основы функционирования исполнительского аппарата;</w:t>
            </w:r>
          </w:p>
          <w:p w14:paraId="54E67DC2" w14:textId="578A9588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современную учебно-методическую и исследовательскую литературу по вопросам музыкально-инструментального искусства;</w:t>
            </w:r>
          </w:p>
          <w:p w14:paraId="0959D41F" w14:textId="497F4B09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336E7602" w14:textId="70654DC7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передавать композиционные и стилистические особенности исполняемого сочинения;</w:t>
            </w:r>
          </w:p>
          <w:p w14:paraId="39B9FB6C" w14:textId="099B10EC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7C8EB8E0" w14:textId="26990B47" w:rsidR="00526CFF" w:rsidRPr="00E52577" w:rsidRDefault="00780138" w:rsidP="00780138">
            <w:pPr>
              <w:suppressAutoHyphens w:val="0"/>
              <w:ind w:left="-57"/>
              <w:jc w:val="both"/>
            </w:pPr>
            <w:r>
              <w:t xml:space="preserve">– приемами </w:t>
            </w:r>
            <w:proofErr w:type="spellStart"/>
            <w:r>
              <w:t>звукоизвлечения</w:t>
            </w:r>
            <w:proofErr w:type="spellEnd"/>
            <w:r>
              <w:t>, видами артикуляции, интонированием, фразировкой.</w:t>
            </w:r>
          </w:p>
        </w:tc>
      </w:tr>
      <w:tr w:rsidR="00526CFF" w:rsidRPr="007342B0" w14:paraId="1F83DF5C" w14:textId="0A576EF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ABE" w14:textId="1F03D95A" w:rsidR="00526CFF" w:rsidRPr="0076049F" w:rsidRDefault="00526CFF" w:rsidP="000F0957">
            <w:pPr>
              <w:suppressAutoHyphens w:val="0"/>
              <w:jc w:val="center"/>
            </w:pPr>
            <w:r w:rsidRPr="0076049F">
              <w:t>ПК-</w:t>
            </w:r>
            <w:r>
              <w:t>2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A10" w14:textId="37E93BAA" w:rsidR="00526CFF" w:rsidRPr="0076049F" w:rsidRDefault="00780138" w:rsidP="00E52577">
            <w:pPr>
              <w:suppressAutoHyphens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овладевать разнообразным по стилистике классическим и современным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649" w14:textId="68C224AB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60B267C0" w14:textId="5555BDA8" w:rsidR="00780138" w:rsidRDefault="00780138" w:rsidP="00780138">
            <w:pPr>
              <w:suppressAutoHyphens w:val="0"/>
              <w:ind w:left="-57"/>
              <w:jc w:val="both"/>
            </w:pPr>
            <w:r>
              <w:t>– специфику различных исполнительских стилей;</w:t>
            </w:r>
          </w:p>
          <w:p w14:paraId="240AFCB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разнообразный по стилю профессиональный репертуар;</w:t>
            </w:r>
          </w:p>
          <w:p w14:paraId="78110DDB" w14:textId="5559BD48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музыкально-языковые и исполнительские особенности классических и современных произведений;</w:t>
            </w:r>
          </w:p>
          <w:p w14:paraId="497CF740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основные детерминанты интерпретации, принципы формирования профессионального концертного репертуара; </w:t>
            </w:r>
          </w:p>
          <w:p w14:paraId="5D230BA5" w14:textId="4ADAACAA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специальную учебно-методическую и Анализ отечественного и зарубежного опыта исследовательскую литературу по вопросам исполнительства;</w:t>
            </w:r>
          </w:p>
          <w:p w14:paraId="562B65A7" w14:textId="2482B327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451F9C76" w14:textId="2B059C56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выявлять и раскрывать художественное содержание музыкального произведения;</w:t>
            </w:r>
          </w:p>
          <w:p w14:paraId="2EEF2CE9" w14:textId="77777777" w:rsidR="00780138" w:rsidRPr="00780138" w:rsidRDefault="00780138" w:rsidP="00780138">
            <w:pPr>
              <w:suppressAutoHyphens w:val="0"/>
              <w:ind w:left="-57"/>
              <w:jc w:val="both"/>
            </w:pPr>
            <w:r w:rsidRPr="00780138">
              <w:lastRenderedPageBreak/>
              <w:t>Владеть:</w:t>
            </w:r>
          </w:p>
          <w:p w14:paraId="589EF8DA" w14:textId="77777777" w:rsidR="00780138" w:rsidRDefault="00780138" w:rsidP="00780138">
            <w:pPr>
              <w:suppressAutoHyphens w:val="0"/>
              <w:jc w:val="both"/>
            </w:pPr>
            <w:r>
              <w:t>– представлениями об особенностях эстетики и поэтики творчества русских и зарубежных композиторов;</w:t>
            </w:r>
          </w:p>
          <w:p w14:paraId="376086E1" w14:textId="77777777" w:rsidR="00780138" w:rsidRDefault="00780138" w:rsidP="00780138">
            <w:pPr>
              <w:suppressAutoHyphens w:val="0"/>
              <w:jc w:val="both"/>
            </w:pPr>
            <w:r>
              <w:t xml:space="preserve"> – навыками слухового контроля звучания нотного текста произведения; – репертуаром, представляющим различные стили музыкального искусства;</w:t>
            </w:r>
          </w:p>
          <w:p w14:paraId="57491B33" w14:textId="65BDA49A" w:rsidR="00526CFF" w:rsidRPr="00E52577" w:rsidRDefault="00780138" w:rsidP="00780138">
            <w:pPr>
              <w:suppressAutoHyphens w:val="0"/>
              <w:jc w:val="both"/>
            </w:pPr>
            <w:r>
              <w:t xml:space="preserve"> – профессиональной терминологией.</w:t>
            </w:r>
          </w:p>
        </w:tc>
      </w:tr>
    </w:tbl>
    <w:p w14:paraId="2B444A8F" w14:textId="77777777" w:rsidR="00E52577" w:rsidRDefault="00E52577" w:rsidP="009029A4">
      <w:pPr>
        <w:ind w:left="1134" w:hanging="425"/>
        <w:jc w:val="both"/>
      </w:pPr>
    </w:p>
    <w:p w14:paraId="5807A101" w14:textId="77777777" w:rsidR="00E74E8E" w:rsidRDefault="00E74E8E" w:rsidP="00E52577">
      <w:pPr>
        <w:pStyle w:val="a6"/>
      </w:pPr>
    </w:p>
    <w:p w14:paraId="11FA5701" w14:textId="41CD5D84" w:rsidR="003777EB" w:rsidRPr="00082C1E" w:rsidRDefault="003777EB" w:rsidP="009029A4">
      <w:pPr>
        <w:pStyle w:val="a6"/>
        <w:numPr>
          <w:ilvl w:val="0"/>
          <w:numId w:val="1"/>
        </w:numPr>
        <w:jc w:val="center"/>
      </w:pPr>
      <w:r w:rsidRPr="009029A4">
        <w:rPr>
          <w:b/>
          <w:bCs/>
          <w:caps/>
          <w:lang w:val="uk-UA"/>
        </w:rPr>
        <w:t>Структура учебной дисциплины</w:t>
      </w:r>
    </w:p>
    <w:p w14:paraId="6CB8E4AB" w14:textId="77777777" w:rsidR="00082C1E" w:rsidRPr="00E74E8E" w:rsidRDefault="00082C1E" w:rsidP="00082C1E">
      <w:pPr>
        <w:pStyle w:val="a6"/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851"/>
        <w:gridCol w:w="849"/>
        <w:gridCol w:w="849"/>
        <w:gridCol w:w="849"/>
        <w:gridCol w:w="855"/>
      </w:tblGrid>
      <w:tr w:rsidR="00082C1E" w:rsidRPr="00082C1E" w14:paraId="6E4235BE" w14:textId="77777777" w:rsidTr="00306C4A">
        <w:trPr>
          <w:cantSplit/>
        </w:trPr>
        <w:tc>
          <w:tcPr>
            <w:tcW w:w="2761" w:type="pct"/>
            <w:vMerge w:val="restart"/>
            <w:vAlign w:val="center"/>
          </w:tcPr>
          <w:p w14:paraId="584CCAC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Названия смысловых модулей и тем</w:t>
            </w:r>
          </w:p>
        </w:tc>
        <w:tc>
          <w:tcPr>
            <w:tcW w:w="2239" w:type="pct"/>
            <w:gridSpan w:val="5"/>
            <w:vAlign w:val="center"/>
          </w:tcPr>
          <w:p w14:paraId="150CAB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Количество часов</w:t>
            </w:r>
          </w:p>
          <w:p w14:paraId="2221302F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очная форма</w:t>
            </w:r>
          </w:p>
        </w:tc>
      </w:tr>
      <w:tr w:rsidR="00082C1E" w:rsidRPr="00082C1E" w14:paraId="6E1781E2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7D149C7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AC3E83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всего</w:t>
            </w:r>
          </w:p>
        </w:tc>
        <w:tc>
          <w:tcPr>
            <w:tcW w:w="1791" w:type="pct"/>
            <w:gridSpan w:val="4"/>
            <w:shd w:val="clear" w:color="auto" w:fill="auto"/>
            <w:vAlign w:val="center"/>
          </w:tcPr>
          <w:p w14:paraId="68B11F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 том числе</w:t>
            </w:r>
          </w:p>
        </w:tc>
      </w:tr>
      <w:tr w:rsidR="00082C1E" w:rsidRPr="00082C1E" w14:paraId="3D3274D8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16DEBA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9B331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8C97A4" w14:textId="755D6024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и</w:t>
            </w:r>
            <w:proofErr w:type="gramStart"/>
            <w:r>
              <w:rPr>
                <w:rFonts w:eastAsia="SimSun"/>
                <w:lang w:eastAsia="zh-CN"/>
              </w:rPr>
              <w:t>.з</w:t>
            </w:r>
            <w:proofErr w:type="spellEnd"/>
            <w:proofErr w:type="gramEnd"/>
          </w:p>
        </w:tc>
        <w:tc>
          <w:tcPr>
            <w:tcW w:w="447" w:type="pct"/>
            <w:vAlign w:val="center"/>
          </w:tcPr>
          <w:p w14:paraId="2EA25CC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082C1E">
              <w:rPr>
                <w:rFonts w:eastAsia="SimSun"/>
                <w:lang w:eastAsia="zh-CN"/>
              </w:rPr>
              <w:t>п</w:t>
            </w:r>
            <w:proofErr w:type="gramEnd"/>
          </w:p>
        </w:tc>
        <w:tc>
          <w:tcPr>
            <w:tcW w:w="447" w:type="pct"/>
            <w:vAlign w:val="center"/>
          </w:tcPr>
          <w:p w14:paraId="25CEDF5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082C1E">
              <w:rPr>
                <w:rFonts w:eastAsia="SimSun"/>
                <w:lang w:eastAsia="zh-CN"/>
              </w:rPr>
              <w:t>с.р</w:t>
            </w:r>
            <w:proofErr w:type="spellEnd"/>
            <w:r w:rsidRPr="00082C1E">
              <w:rPr>
                <w:rFonts w:eastAsia="SimSun"/>
                <w:lang w:eastAsia="zh-CN"/>
              </w:rPr>
              <w:t>.</w:t>
            </w:r>
          </w:p>
        </w:tc>
        <w:tc>
          <w:tcPr>
            <w:tcW w:w="450" w:type="pct"/>
            <w:vAlign w:val="center"/>
          </w:tcPr>
          <w:p w14:paraId="0C5BEA26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кон</w:t>
            </w:r>
          </w:p>
        </w:tc>
      </w:tr>
      <w:tr w:rsidR="00082C1E" w:rsidRPr="00082C1E" w14:paraId="2B072165" w14:textId="77777777" w:rsidTr="00B0704A">
        <w:trPr>
          <w:trHeight w:val="370"/>
        </w:trPr>
        <w:tc>
          <w:tcPr>
            <w:tcW w:w="2761" w:type="pct"/>
          </w:tcPr>
          <w:p w14:paraId="53B94F6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0728AA9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3E2634B5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447" w:type="pct"/>
          </w:tcPr>
          <w:p w14:paraId="5AC0DE44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447" w:type="pct"/>
          </w:tcPr>
          <w:p w14:paraId="341BC0B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5</w:t>
            </w:r>
          </w:p>
        </w:tc>
        <w:tc>
          <w:tcPr>
            <w:tcW w:w="450" w:type="pct"/>
          </w:tcPr>
          <w:p w14:paraId="27BD7A3C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6</w:t>
            </w:r>
          </w:p>
        </w:tc>
      </w:tr>
      <w:tr w:rsidR="00082C1E" w:rsidRPr="00082C1E" w14:paraId="4323973C" w14:textId="77777777" w:rsidTr="00306C4A">
        <w:tc>
          <w:tcPr>
            <w:tcW w:w="2761" w:type="pct"/>
          </w:tcPr>
          <w:p w14:paraId="4B98F21D" w14:textId="51FA0253" w:rsidR="00082C1E" w:rsidRPr="00082C1E" w:rsidRDefault="00C640A8" w:rsidP="005D1F8F">
            <w:pPr>
              <w:jc w:val="both"/>
              <w:rPr>
                <w:rFonts w:eastAsia="SimSun"/>
                <w:lang w:eastAsia="zh-CN"/>
              </w:rPr>
            </w:pPr>
            <w:bookmarkStart w:id="2" w:name="_Hlk136356619"/>
            <w:r>
              <w:t xml:space="preserve">Раздел 1. </w:t>
            </w:r>
            <w:r w:rsidR="00B0704A" w:rsidRPr="00E10D59">
              <w:t>Основы ансамблевого исполнительства.</w:t>
            </w:r>
            <w:r w:rsidR="00B0704A">
              <w:t xml:space="preserve"> </w:t>
            </w:r>
            <w:r w:rsidR="00B0704A" w:rsidRPr="00E10D59">
              <w:t>Овладение методикой репетиционной работы в ансамбле</w:t>
            </w:r>
            <w:r w:rsidR="00B0704A">
              <w:t>.</w:t>
            </w:r>
          </w:p>
        </w:tc>
        <w:tc>
          <w:tcPr>
            <w:tcW w:w="448" w:type="pct"/>
            <w:shd w:val="clear" w:color="auto" w:fill="auto"/>
          </w:tcPr>
          <w:p w14:paraId="458D14E2" w14:textId="2180E313" w:rsidR="00082C1E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36</w:t>
            </w:r>
          </w:p>
        </w:tc>
        <w:tc>
          <w:tcPr>
            <w:tcW w:w="447" w:type="pct"/>
            <w:shd w:val="clear" w:color="auto" w:fill="auto"/>
          </w:tcPr>
          <w:p w14:paraId="5066ED7B" w14:textId="4AC4E5B2" w:rsidR="00082C1E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  <w:tc>
          <w:tcPr>
            <w:tcW w:w="447" w:type="pct"/>
          </w:tcPr>
          <w:p w14:paraId="17B1572F" w14:textId="6B3F78D0" w:rsidR="00082C1E" w:rsidRPr="00082C1E" w:rsidRDefault="00082C1E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096A7534" w14:textId="40EF19B8" w:rsidR="00082C1E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21</w:t>
            </w:r>
          </w:p>
        </w:tc>
        <w:tc>
          <w:tcPr>
            <w:tcW w:w="450" w:type="pct"/>
          </w:tcPr>
          <w:p w14:paraId="541EF82C" w14:textId="6C6E3144" w:rsidR="00082C1E" w:rsidRPr="00082C1E" w:rsidRDefault="00082C1E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bookmarkEnd w:id="2"/>
      <w:tr w:rsidR="0019037D" w:rsidRPr="00082C1E" w14:paraId="3A896E7B" w14:textId="77777777" w:rsidTr="00306C4A">
        <w:tc>
          <w:tcPr>
            <w:tcW w:w="2761" w:type="pct"/>
          </w:tcPr>
          <w:p w14:paraId="6C9ECE2F" w14:textId="5AB17D2E" w:rsidR="0019037D" w:rsidRPr="0019037D" w:rsidRDefault="0019037D" w:rsidP="0019037D">
            <w:pPr>
              <w:pStyle w:val="aa"/>
              <w:spacing w:line="242" w:lineRule="auto"/>
              <w:ind w:right="558"/>
              <w:jc w:val="both"/>
              <w:rPr>
                <w:bCs/>
                <w:sz w:val="24"/>
                <w:szCs w:val="24"/>
              </w:rPr>
            </w:pPr>
            <w:r w:rsidRPr="0019037D">
              <w:rPr>
                <w:rFonts w:eastAsia="SimSun"/>
                <w:b/>
                <w:sz w:val="24"/>
                <w:szCs w:val="24"/>
                <w:lang w:eastAsia="uk-UA"/>
              </w:rPr>
              <w:t xml:space="preserve">Всего часов за 1 </w:t>
            </w:r>
            <w:r w:rsidRPr="0019037D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2358C9C0" w14:textId="1DA65CFC" w:rsidR="0019037D" w:rsidRPr="00483D71" w:rsidRDefault="00B0704A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36</w:t>
            </w:r>
          </w:p>
        </w:tc>
        <w:tc>
          <w:tcPr>
            <w:tcW w:w="447" w:type="pct"/>
            <w:shd w:val="clear" w:color="auto" w:fill="auto"/>
          </w:tcPr>
          <w:p w14:paraId="20409B26" w14:textId="3C59F805" w:rsidR="0019037D" w:rsidRPr="00483D71" w:rsidRDefault="00B0704A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15</w:t>
            </w:r>
          </w:p>
        </w:tc>
        <w:tc>
          <w:tcPr>
            <w:tcW w:w="447" w:type="pct"/>
          </w:tcPr>
          <w:p w14:paraId="698CD6D2" w14:textId="4754EF4B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5B1A2435" w14:textId="475230B1" w:rsidR="0019037D" w:rsidRPr="00483D71" w:rsidRDefault="00B0704A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21</w:t>
            </w:r>
          </w:p>
        </w:tc>
        <w:tc>
          <w:tcPr>
            <w:tcW w:w="450" w:type="pct"/>
          </w:tcPr>
          <w:p w14:paraId="14EBF101" w14:textId="0C3C6D6E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19037D" w:rsidRPr="00082C1E" w14:paraId="0788B1FA" w14:textId="77777777" w:rsidTr="00306C4A">
        <w:tc>
          <w:tcPr>
            <w:tcW w:w="2761" w:type="pct"/>
          </w:tcPr>
          <w:p w14:paraId="23FE27F0" w14:textId="0FDBE636" w:rsidR="0019037D" w:rsidRPr="00B0704A" w:rsidRDefault="00C640A8" w:rsidP="005D1F8F">
            <w:pPr>
              <w:pStyle w:val="aa"/>
              <w:ind w:right="554"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C640A8">
              <w:rPr>
                <w:sz w:val="24"/>
                <w:szCs w:val="24"/>
              </w:rPr>
              <w:t>Раздел 2.</w:t>
            </w:r>
            <w:r>
              <w:t xml:space="preserve"> </w:t>
            </w:r>
            <w:r w:rsidR="00B0704A" w:rsidRPr="00B0704A">
              <w:rPr>
                <w:sz w:val="24"/>
                <w:szCs w:val="24"/>
              </w:rPr>
              <w:t>Работа над совершенствованием исполнительского мастерства, ансамблевой культуры.</w:t>
            </w:r>
            <w:r w:rsidR="00B54351">
              <w:rPr>
                <w:sz w:val="24"/>
                <w:szCs w:val="24"/>
              </w:rPr>
              <w:t xml:space="preserve"> Подготовка к зачету.</w:t>
            </w:r>
          </w:p>
        </w:tc>
        <w:tc>
          <w:tcPr>
            <w:tcW w:w="448" w:type="pct"/>
            <w:shd w:val="clear" w:color="auto" w:fill="auto"/>
          </w:tcPr>
          <w:p w14:paraId="684EE1CD" w14:textId="26EB332E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36</w:t>
            </w:r>
          </w:p>
        </w:tc>
        <w:tc>
          <w:tcPr>
            <w:tcW w:w="447" w:type="pct"/>
            <w:shd w:val="clear" w:color="auto" w:fill="auto"/>
          </w:tcPr>
          <w:p w14:paraId="3539577B" w14:textId="5919179D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</w:p>
        </w:tc>
        <w:tc>
          <w:tcPr>
            <w:tcW w:w="447" w:type="pct"/>
          </w:tcPr>
          <w:p w14:paraId="73DDD3A3" w14:textId="54D7BA47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200CF8C5" w14:textId="03C5F5DC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  <w:tc>
          <w:tcPr>
            <w:tcW w:w="450" w:type="pct"/>
          </w:tcPr>
          <w:p w14:paraId="2CB06E6A" w14:textId="1BBF3972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1193211B" w14:textId="77777777" w:rsidTr="00306C4A">
        <w:tc>
          <w:tcPr>
            <w:tcW w:w="2761" w:type="pct"/>
          </w:tcPr>
          <w:p w14:paraId="3DE4F34D" w14:textId="20A1D8AC" w:rsidR="0019037D" w:rsidRPr="00082C1E" w:rsidRDefault="0019037D" w:rsidP="0019037D">
            <w:pPr>
              <w:suppressAutoHyphens w:val="0"/>
              <w:rPr>
                <w:rFonts w:eastAsia="SimSun"/>
                <w:b/>
                <w:lang w:eastAsia="zh-CN"/>
              </w:rPr>
            </w:pPr>
            <w:r w:rsidRPr="00082C1E">
              <w:rPr>
                <w:rFonts w:eastAsia="SimSun"/>
                <w:b/>
                <w:lang w:eastAsia="uk-UA"/>
              </w:rPr>
              <w:t xml:space="preserve">Всего часов за </w:t>
            </w:r>
            <w:r>
              <w:rPr>
                <w:rFonts w:eastAsia="SimSun"/>
                <w:b/>
                <w:lang w:eastAsia="uk-UA"/>
              </w:rPr>
              <w:t>2</w:t>
            </w:r>
            <w:r w:rsidRPr="00082C1E">
              <w:rPr>
                <w:rFonts w:eastAsia="SimSun"/>
                <w:b/>
                <w:lang w:eastAsia="uk-UA"/>
              </w:rPr>
              <w:t xml:space="preserve"> </w:t>
            </w:r>
            <w:r w:rsidRPr="00082C1E">
              <w:rPr>
                <w:rFonts w:eastAsia="SimSun"/>
                <w:b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135693F6" w14:textId="3ACA6841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36</w:t>
            </w:r>
          </w:p>
        </w:tc>
        <w:tc>
          <w:tcPr>
            <w:tcW w:w="447" w:type="pct"/>
            <w:shd w:val="clear" w:color="auto" w:fill="auto"/>
          </w:tcPr>
          <w:p w14:paraId="7B7706AD" w14:textId="72050E4B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20</w:t>
            </w:r>
          </w:p>
        </w:tc>
        <w:tc>
          <w:tcPr>
            <w:tcW w:w="447" w:type="pct"/>
          </w:tcPr>
          <w:p w14:paraId="20481189" w14:textId="04FDC253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07D583D3" w14:textId="4BEE59E4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16</w:t>
            </w:r>
          </w:p>
        </w:tc>
        <w:tc>
          <w:tcPr>
            <w:tcW w:w="450" w:type="pct"/>
          </w:tcPr>
          <w:p w14:paraId="252EDAF8" w14:textId="389D1A6F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</w:tr>
      <w:tr w:rsidR="0019037D" w:rsidRPr="00082C1E" w14:paraId="7ABB32DE" w14:textId="77777777" w:rsidTr="00306C4A">
        <w:tc>
          <w:tcPr>
            <w:tcW w:w="2761" w:type="pct"/>
          </w:tcPr>
          <w:p w14:paraId="5469C773" w14:textId="131A449B" w:rsidR="0019037D" w:rsidRPr="00B0704A" w:rsidRDefault="00C640A8" w:rsidP="005D1F8F">
            <w:pPr>
              <w:pStyle w:val="aa"/>
              <w:ind w:right="555"/>
              <w:jc w:val="both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C640A8">
              <w:rPr>
                <w:sz w:val="24"/>
                <w:szCs w:val="24"/>
              </w:rPr>
              <w:t>Раздел 3.</w:t>
            </w:r>
            <w:r>
              <w:t xml:space="preserve"> </w:t>
            </w:r>
            <w:r w:rsidR="00B0704A" w:rsidRPr="00B0704A">
              <w:rPr>
                <w:sz w:val="24"/>
                <w:szCs w:val="24"/>
              </w:rPr>
              <w:t>Работа над старинными, классическими инструментальными произведениями.</w:t>
            </w:r>
            <w:r w:rsidR="00B54351">
              <w:rPr>
                <w:sz w:val="24"/>
                <w:szCs w:val="24"/>
              </w:rPr>
              <w:t xml:space="preserve"> Подготовка к зачету с оценкой.</w:t>
            </w:r>
          </w:p>
        </w:tc>
        <w:tc>
          <w:tcPr>
            <w:tcW w:w="448" w:type="pct"/>
            <w:shd w:val="clear" w:color="auto" w:fill="auto"/>
          </w:tcPr>
          <w:p w14:paraId="79155AEB" w14:textId="0D71C0FD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</w:t>
            </w:r>
          </w:p>
        </w:tc>
        <w:tc>
          <w:tcPr>
            <w:tcW w:w="447" w:type="pct"/>
            <w:shd w:val="clear" w:color="auto" w:fill="auto"/>
          </w:tcPr>
          <w:p w14:paraId="434DE8E6" w14:textId="7D3CCDA0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</w:p>
        </w:tc>
        <w:tc>
          <w:tcPr>
            <w:tcW w:w="447" w:type="pct"/>
          </w:tcPr>
          <w:p w14:paraId="1EEC9F64" w14:textId="57A9EE71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6AB7F04" w14:textId="21CE0E58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</w:t>
            </w:r>
          </w:p>
        </w:tc>
        <w:tc>
          <w:tcPr>
            <w:tcW w:w="450" w:type="pct"/>
          </w:tcPr>
          <w:p w14:paraId="2C34A56E" w14:textId="68AF7813" w:rsidR="0019037D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27</w:t>
            </w:r>
          </w:p>
        </w:tc>
      </w:tr>
      <w:tr w:rsidR="0019037D" w:rsidRPr="00082C1E" w14:paraId="094D79E5" w14:textId="77777777" w:rsidTr="00306C4A">
        <w:tc>
          <w:tcPr>
            <w:tcW w:w="2761" w:type="pct"/>
          </w:tcPr>
          <w:p w14:paraId="4677FB4F" w14:textId="469284A2" w:rsidR="0019037D" w:rsidRPr="00B0704A" w:rsidRDefault="0019037D" w:rsidP="0019037D">
            <w:pPr>
              <w:pStyle w:val="aa"/>
              <w:spacing w:before="4"/>
              <w:ind w:right="557"/>
              <w:jc w:val="both"/>
              <w:rPr>
                <w:bCs/>
                <w:sz w:val="24"/>
                <w:szCs w:val="24"/>
              </w:rPr>
            </w:pPr>
            <w:r w:rsidRPr="00B0704A">
              <w:rPr>
                <w:rFonts w:eastAsia="SimSun"/>
                <w:b/>
                <w:sz w:val="24"/>
                <w:szCs w:val="24"/>
                <w:lang w:eastAsia="uk-UA"/>
              </w:rPr>
              <w:t xml:space="preserve">Всего часов за 3 </w:t>
            </w:r>
            <w:r w:rsidRPr="00B0704A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03F0E10A" w14:textId="470505D9" w:rsidR="0019037D" w:rsidRPr="00483D71" w:rsidRDefault="00B0704A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72</w:t>
            </w:r>
          </w:p>
        </w:tc>
        <w:tc>
          <w:tcPr>
            <w:tcW w:w="447" w:type="pct"/>
            <w:shd w:val="clear" w:color="auto" w:fill="auto"/>
          </w:tcPr>
          <w:p w14:paraId="4AF60038" w14:textId="66F30547" w:rsidR="0019037D" w:rsidRPr="00483D71" w:rsidRDefault="00B0704A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15</w:t>
            </w:r>
          </w:p>
        </w:tc>
        <w:tc>
          <w:tcPr>
            <w:tcW w:w="447" w:type="pct"/>
          </w:tcPr>
          <w:p w14:paraId="5A73380A" w14:textId="2686CF09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1139AD5B" w14:textId="6DAF4100" w:rsidR="0019037D" w:rsidRPr="00483D71" w:rsidRDefault="00B0704A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30</w:t>
            </w:r>
          </w:p>
        </w:tc>
        <w:tc>
          <w:tcPr>
            <w:tcW w:w="450" w:type="pct"/>
          </w:tcPr>
          <w:p w14:paraId="6CBC27BD" w14:textId="58A79C36" w:rsidR="0019037D" w:rsidRPr="00483D71" w:rsidRDefault="00B0704A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27</w:t>
            </w:r>
          </w:p>
        </w:tc>
      </w:tr>
      <w:tr w:rsidR="005D1F8F" w:rsidRPr="00082C1E" w14:paraId="56B2FF06" w14:textId="77777777" w:rsidTr="00B0704A">
        <w:trPr>
          <w:trHeight w:val="687"/>
        </w:trPr>
        <w:tc>
          <w:tcPr>
            <w:tcW w:w="2761" w:type="pct"/>
          </w:tcPr>
          <w:p w14:paraId="09B3C00A" w14:textId="11A9F611" w:rsidR="005D1F8F" w:rsidRPr="00B0704A" w:rsidRDefault="00C640A8" w:rsidP="005D1F8F">
            <w:pPr>
              <w:pStyle w:val="aa"/>
              <w:spacing w:line="242" w:lineRule="auto"/>
              <w:ind w:right="558"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C640A8">
              <w:rPr>
                <w:sz w:val="24"/>
                <w:szCs w:val="24"/>
              </w:rPr>
              <w:t>Раздел 4.</w:t>
            </w:r>
            <w:r>
              <w:t xml:space="preserve"> </w:t>
            </w:r>
            <w:r w:rsidR="00B0704A" w:rsidRPr="00B0704A">
              <w:rPr>
                <w:sz w:val="24"/>
                <w:szCs w:val="24"/>
              </w:rPr>
              <w:t>Работа над музыкальными произведениями западноевропейского романтизма.</w:t>
            </w:r>
            <w:r w:rsidR="00B54351">
              <w:rPr>
                <w:sz w:val="24"/>
                <w:szCs w:val="24"/>
              </w:rPr>
              <w:t xml:space="preserve"> Подготовка к экзамену.</w:t>
            </w:r>
          </w:p>
        </w:tc>
        <w:tc>
          <w:tcPr>
            <w:tcW w:w="448" w:type="pct"/>
            <w:shd w:val="clear" w:color="auto" w:fill="auto"/>
          </w:tcPr>
          <w:p w14:paraId="4FDAE89E" w14:textId="32A81A6E" w:rsidR="005D1F8F" w:rsidRPr="00082C1E" w:rsidRDefault="00CA7926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</w:t>
            </w:r>
          </w:p>
        </w:tc>
        <w:tc>
          <w:tcPr>
            <w:tcW w:w="447" w:type="pct"/>
            <w:shd w:val="clear" w:color="auto" w:fill="auto"/>
          </w:tcPr>
          <w:p w14:paraId="1C1ADCF4" w14:textId="5D2B8B33" w:rsidR="005D1F8F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</w:t>
            </w:r>
          </w:p>
        </w:tc>
        <w:tc>
          <w:tcPr>
            <w:tcW w:w="447" w:type="pct"/>
          </w:tcPr>
          <w:p w14:paraId="4D9B312A" w14:textId="3CE2721F" w:rsidR="005D1F8F" w:rsidRPr="00082C1E" w:rsidRDefault="005D1F8F" w:rsidP="00B0704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55B9FEC2" w14:textId="7DC5142E" w:rsidR="005D1F8F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83</w:t>
            </w:r>
          </w:p>
        </w:tc>
        <w:tc>
          <w:tcPr>
            <w:tcW w:w="450" w:type="pct"/>
          </w:tcPr>
          <w:p w14:paraId="5B6F44E5" w14:textId="0CA42086" w:rsidR="005D1F8F" w:rsidRPr="00082C1E" w:rsidRDefault="00B0704A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</w:t>
            </w:r>
          </w:p>
        </w:tc>
      </w:tr>
      <w:tr w:rsidR="0019037D" w:rsidRPr="00082C1E" w14:paraId="34DAA0B3" w14:textId="77777777" w:rsidTr="00306C4A">
        <w:tc>
          <w:tcPr>
            <w:tcW w:w="2761" w:type="pct"/>
          </w:tcPr>
          <w:p w14:paraId="0F603BC7" w14:textId="20082D50" w:rsidR="0019037D" w:rsidRPr="00082C1E" w:rsidRDefault="0019037D" w:rsidP="0019037D">
            <w:pPr>
              <w:suppressAutoHyphens w:val="0"/>
              <w:rPr>
                <w:lang w:eastAsia="ru-RU"/>
              </w:rPr>
            </w:pPr>
            <w:r w:rsidRPr="00082C1E">
              <w:rPr>
                <w:b/>
                <w:lang w:eastAsia="uk-UA"/>
              </w:rPr>
              <w:t xml:space="preserve">Всего часов за </w:t>
            </w:r>
            <w:r>
              <w:rPr>
                <w:b/>
                <w:lang w:eastAsia="uk-UA"/>
              </w:rPr>
              <w:t>4</w:t>
            </w:r>
            <w:r w:rsidRPr="00082C1E">
              <w:rPr>
                <w:b/>
                <w:lang w:eastAsia="uk-UA"/>
              </w:rPr>
              <w:t xml:space="preserve"> </w:t>
            </w:r>
            <w:r w:rsidRPr="00082C1E">
              <w:rPr>
                <w:b/>
                <w:lang w:eastAsia="ru-RU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79E204BA" w14:textId="039BA8E9" w:rsidR="0019037D" w:rsidRPr="00483D71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108</w:t>
            </w:r>
          </w:p>
        </w:tc>
        <w:tc>
          <w:tcPr>
            <w:tcW w:w="447" w:type="pct"/>
            <w:shd w:val="clear" w:color="auto" w:fill="auto"/>
          </w:tcPr>
          <w:p w14:paraId="6EDC3FB0" w14:textId="264FD695" w:rsidR="0019037D" w:rsidRPr="00483D71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16</w:t>
            </w:r>
          </w:p>
        </w:tc>
        <w:tc>
          <w:tcPr>
            <w:tcW w:w="447" w:type="pct"/>
          </w:tcPr>
          <w:p w14:paraId="12844757" w14:textId="7D8BD12A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77B18694" w14:textId="59F378B6" w:rsidR="0019037D" w:rsidRPr="00483D71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83</w:t>
            </w:r>
          </w:p>
        </w:tc>
        <w:tc>
          <w:tcPr>
            <w:tcW w:w="450" w:type="pct"/>
          </w:tcPr>
          <w:p w14:paraId="7084E1E2" w14:textId="6C6AC8F6" w:rsidR="0019037D" w:rsidRPr="00483D71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</w:t>
            </w:r>
          </w:p>
        </w:tc>
      </w:tr>
      <w:tr w:rsidR="0019037D" w:rsidRPr="00082C1E" w14:paraId="624C3F4B" w14:textId="77777777" w:rsidTr="00306C4A">
        <w:trPr>
          <w:trHeight w:val="64"/>
        </w:trPr>
        <w:tc>
          <w:tcPr>
            <w:tcW w:w="2761" w:type="pct"/>
          </w:tcPr>
          <w:p w14:paraId="4253C7C5" w14:textId="77777777" w:rsidR="0019037D" w:rsidRPr="00082C1E" w:rsidRDefault="0019037D" w:rsidP="0019037D">
            <w:pPr>
              <w:keepNext/>
              <w:suppressAutoHyphens w:val="0"/>
              <w:outlineLvl w:val="3"/>
              <w:rPr>
                <w:b/>
                <w:bCs/>
                <w:lang w:eastAsia="ru-RU"/>
              </w:rPr>
            </w:pPr>
            <w:r w:rsidRPr="00082C1E">
              <w:rPr>
                <w:b/>
                <w:bCs/>
                <w:lang w:eastAsia="ru-RU"/>
              </w:rPr>
              <w:t>Всего часов за весь период обучения</w:t>
            </w:r>
          </w:p>
        </w:tc>
        <w:tc>
          <w:tcPr>
            <w:tcW w:w="448" w:type="pct"/>
            <w:shd w:val="clear" w:color="auto" w:fill="auto"/>
          </w:tcPr>
          <w:p w14:paraId="2323BB1E" w14:textId="58631F84" w:rsidR="0019037D" w:rsidRPr="00082C1E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252</w:t>
            </w:r>
          </w:p>
        </w:tc>
        <w:tc>
          <w:tcPr>
            <w:tcW w:w="447" w:type="pct"/>
            <w:shd w:val="clear" w:color="auto" w:fill="auto"/>
          </w:tcPr>
          <w:p w14:paraId="2CCE2C9D" w14:textId="3C4277F4" w:rsidR="0019037D" w:rsidRPr="00082C1E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66</w:t>
            </w:r>
          </w:p>
        </w:tc>
        <w:tc>
          <w:tcPr>
            <w:tcW w:w="447" w:type="pct"/>
          </w:tcPr>
          <w:p w14:paraId="7C925E25" w14:textId="377EC446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1632ACDA" w14:textId="0EBFD2CA" w:rsidR="0019037D" w:rsidRPr="00082C1E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150</w:t>
            </w:r>
          </w:p>
        </w:tc>
        <w:tc>
          <w:tcPr>
            <w:tcW w:w="450" w:type="pct"/>
          </w:tcPr>
          <w:p w14:paraId="311DE0F7" w14:textId="10A9C27F" w:rsidR="0019037D" w:rsidRPr="00082C1E" w:rsidRDefault="00CA7926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36</w:t>
            </w:r>
          </w:p>
        </w:tc>
      </w:tr>
    </w:tbl>
    <w:p w14:paraId="080935FF" w14:textId="6AC488CA" w:rsidR="00E74E8E" w:rsidRDefault="00E74E8E" w:rsidP="00526CFF">
      <w:pPr>
        <w:ind w:left="360"/>
      </w:pPr>
    </w:p>
    <w:p w14:paraId="10C08B6C" w14:textId="45B16036" w:rsidR="0019037D" w:rsidRDefault="0019037D" w:rsidP="00526CFF">
      <w:pPr>
        <w:ind w:left="360"/>
      </w:pPr>
    </w:p>
    <w:p w14:paraId="40C4D760" w14:textId="09C8100B" w:rsidR="0019037D" w:rsidRDefault="0019037D" w:rsidP="0019037D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Pr="00BF251C">
        <w:rPr>
          <w:b/>
        </w:rPr>
        <w:t>СОДЕРЖАНИЕ ДИСЦИПЛИНЫ</w:t>
      </w:r>
    </w:p>
    <w:p w14:paraId="5B1C2F77" w14:textId="77777777" w:rsidR="0019037D" w:rsidRDefault="0019037D" w:rsidP="0019037D">
      <w:pPr>
        <w:ind w:left="360"/>
        <w:jc w:val="center"/>
      </w:pPr>
    </w:p>
    <w:p w14:paraId="4CC84A66" w14:textId="6A377CF5" w:rsidR="00C640A8" w:rsidRDefault="00C640A8" w:rsidP="00B0704A">
      <w:pPr>
        <w:ind w:right="282" w:firstLine="709"/>
        <w:jc w:val="both"/>
      </w:pPr>
      <w:r>
        <w:t xml:space="preserve">Раздел 1. </w:t>
      </w:r>
      <w:r w:rsidRPr="00E10D59">
        <w:t>Основы ансамблевого исполнительства.</w:t>
      </w:r>
      <w:r>
        <w:t xml:space="preserve"> </w:t>
      </w:r>
      <w:r w:rsidRPr="00E10D59">
        <w:t>Овладение методикой репетиционной работы в ансамбле</w:t>
      </w:r>
      <w:r>
        <w:t>.</w:t>
      </w:r>
    </w:p>
    <w:p w14:paraId="6DC1AE00" w14:textId="55C8E381" w:rsidR="00C640A8" w:rsidRDefault="00C640A8" w:rsidP="00B0704A">
      <w:pPr>
        <w:ind w:right="282" w:firstLine="709"/>
        <w:jc w:val="both"/>
      </w:pPr>
      <w:r w:rsidRPr="00C640A8">
        <w:t>Раздел 2.</w:t>
      </w:r>
      <w:r>
        <w:t xml:space="preserve"> </w:t>
      </w:r>
      <w:r w:rsidRPr="00B0704A">
        <w:t>Работа над совершенствованием исполнительского мастерства, ансамблевой культуры.</w:t>
      </w:r>
    </w:p>
    <w:p w14:paraId="16CCAA20" w14:textId="0BA4A56D" w:rsidR="00C640A8" w:rsidRDefault="00C640A8" w:rsidP="00B0704A">
      <w:pPr>
        <w:ind w:right="282" w:firstLine="709"/>
        <w:jc w:val="both"/>
      </w:pPr>
      <w:r w:rsidRPr="00C640A8">
        <w:t>Раздел 3.</w:t>
      </w:r>
      <w:r>
        <w:t xml:space="preserve"> </w:t>
      </w:r>
      <w:r w:rsidRPr="00B0704A">
        <w:t>Работа над старинными, классическими инструментальными произведениями.</w:t>
      </w:r>
    </w:p>
    <w:p w14:paraId="7D64C043" w14:textId="77777777" w:rsidR="00C640A8" w:rsidRDefault="00C640A8" w:rsidP="00B0704A">
      <w:pPr>
        <w:ind w:right="282" w:firstLine="709"/>
        <w:jc w:val="both"/>
      </w:pPr>
      <w:r w:rsidRPr="00C640A8">
        <w:t>Раздел 4.</w:t>
      </w:r>
      <w:r>
        <w:t xml:space="preserve"> </w:t>
      </w:r>
      <w:r w:rsidRPr="00B0704A">
        <w:t>Работа над музыкальными произведениями западноевропейского романтизма.</w:t>
      </w:r>
    </w:p>
    <w:p w14:paraId="25CB4853" w14:textId="205F26EB" w:rsidR="00B0704A" w:rsidRDefault="00B0704A" w:rsidP="00B0704A">
      <w:pPr>
        <w:ind w:right="282" w:firstLine="709"/>
        <w:jc w:val="both"/>
      </w:pPr>
      <w:r>
        <w:t>Содержание дисциплин «Ансамбль» с учетом дальнейшей практической</w:t>
      </w:r>
    </w:p>
    <w:p w14:paraId="2C9FF316" w14:textId="50B647EA" w:rsidR="00B0704A" w:rsidRDefault="00B0704A" w:rsidP="00B0704A">
      <w:pPr>
        <w:ind w:right="282"/>
        <w:jc w:val="both"/>
      </w:pPr>
      <w:r>
        <w:lastRenderedPageBreak/>
        <w:t>деятельности, включает в себя:</w:t>
      </w:r>
    </w:p>
    <w:p w14:paraId="0F3D56CF" w14:textId="01AF24F5" w:rsidR="00B0704A" w:rsidRDefault="00B0704A" w:rsidP="00B0704A">
      <w:pPr>
        <w:ind w:right="282" w:firstLine="709"/>
        <w:jc w:val="both"/>
      </w:pPr>
      <w:r>
        <w:t>- изучение литературы (ансамблевой) с целью развития игрового аппарата и</w:t>
      </w:r>
    </w:p>
    <w:p w14:paraId="3F37F613" w14:textId="77777777" w:rsidR="00B0704A" w:rsidRDefault="00B0704A" w:rsidP="00B0704A">
      <w:pPr>
        <w:ind w:right="282"/>
        <w:jc w:val="both"/>
      </w:pPr>
      <w:r>
        <w:t>усвоения основных принципов работы над музыкальными произведениями</w:t>
      </w:r>
    </w:p>
    <w:p w14:paraId="60E81D8D" w14:textId="77777777" w:rsidR="00B0704A" w:rsidRDefault="00B0704A" w:rsidP="00B0704A">
      <w:pPr>
        <w:ind w:right="282"/>
        <w:jc w:val="both"/>
      </w:pPr>
      <w:r>
        <w:t>различных эпох, стилей и жанров;</w:t>
      </w:r>
    </w:p>
    <w:p w14:paraId="1D30B35C" w14:textId="6B33F38B" w:rsidR="00B0704A" w:rsidRDefault="00B0704A" w:rsidP="00B0704A">
      <w:pPr>
        <w:ind w:right="282" w:firstLine="709"/>
        <w:jc w:val="both"/>
      </w:pPr>
      <w:r>
        <w:t>- создание междисциплинарных связей на основе изучения учебного музыкального материала других дисциплин с применением солирующего инструмента;</w:t>
      </w:r>
    </w:p>
    <w:p w14:paraId="3B578C29" w14:textId="70AA9554" w:rsidR="005D3ABD" w:rsidRDefault="00B0704A" w:rsidP="00B0704A">
      <w:pPr>
        <w:ind w:right="282" w:firstLine="709"/>
        <w:jc w:val="both"/>
      </w:pPr>
      <w:r>
        <w:t>- самостоятельное изучение студентом музыкальных произведений данного курса.</w:t>
      </w:r>
    </w:p>
    <w:p w14:paraId="28A8D7F7" w14:textId="77777777" w:rsidR="005D3ABD" w:rsidRDefault="005D3ABD" w:rsidP="005D3ABD">
      <w:pPr>
        <w:jc w:val="center"/>
      </w:pPr>
    </w:p>
    <w:p w14:paraId="2E3370B7" w14:textId="77777777" w:rsidR="009B2146" w:rsidRDefault="009B2146" w:rsidP="004F4248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0677F559" w14:textId="2489C2C4" w:rsidR="009B2146" w:rsidRPr="00792CC3" w:rsidRDefault="00483D71" w:rsidP="00483D71">
      <w:pPr>
        <w:ind w:left="1134"/>
        <w:jc w:val="center"/>
      </w:pPr>
      <w:r>
        <w:rPr>
          <w:b/>
        </w:rPr>
        <w:t xml:space="preserve">7. </w:t>
      </w:r>
      <w:r w:rsidR="009B2146" w:rsidRPr="00483D71">
        <w:rPr>
          <w:b/>
        </w:rPr>
        <w:t>СОДЕРЖАНИЕ САМОСТОЯТЕЛЬНОЙ РАБОТЫ</w:t>
      </w:r>
    </w:p>
    <w:p w14:paraId="77F4F7FF" w14:textId="77777777" w:rsidR="00B0704A" w:rsidRPr="00B0704A" w:rsidRDefault="00B0704A" w:rsidP="00B0704A">
      <w:pPr>
        <w:shd w:val="clear" w:color="auto" w:fill="FFFFFF"/>
        <w:ind w:firstLine="567"/>
        <w:contextualSpacing/>
        <w:jc w:val="both"/>
        <w:rPr>
          <w:lang w:eastAsia="ru-RU"/>
        </w:rPr>
      </w:pPr>
      <w:r w:rsidRPr="00B0704A">
        <w:rPr>
          <w:lang w:eastAsia="ru-RU"/>
        </w:rPr>
        <w:t>Для эффективной работы ансамбля очень важны самостоятельные занятия. Их содержание определяется заданиями, полученными в классе. В самостоятельных занятиях важен творческий подход учащихся к изучаемому материалу, от этого зависит художественное своеобразие и исполнительский почерк коллектива. Существуют две формы самостоятельной работы: индивидуальная и групповая. Первая предусматривает детальный разбор и отработку партий, а целью второй является реализация указаний педагога и достижение слаженности звучания ансамбля. Самостоятельной работой участников ансамбля обычно руководит исполнитель наиболее ответственной партии.</w:t>
      </w:r>
    </w:p>
    <w:p w14:paraId="7B628911" w14:textId="77777777" w:rsidR="00106AE0" w:rsidRDefault="00106AE0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44245A63" w14:textId="77777777" w:rsidR="00DD31EE" w:rsidRDefault="00DD31EE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03E9ADD1" w14:textId="1618671B" w:rsidR="00EF106C" w:rsidRDefault="00EF106C" w:rsidP="00EF106C">
      <w:pPr>
        <w:autoSpaceDE w:val="0"/>
        <w:jc w:val="center"/>
        <w:rPr>
          <w:color w:val="FF0000"/>
          <w:lang w:eastAsia="zh-CN"/>
        </w:rPr>
      </w:pPr>
      <w:r>
        <w:rPr>
          <w:rFonts w:eastAsia="Courier New"/>
          <w:b/>
        </w:rPr>
        <w:t>8.</w:t>
      </w:r>
      <w:r w:rsidR="00AC4E1C">
        <w:rPr>
          <w:rFonts w:eastAsia="Courier New"/>
          <w:b/>
        </w:rPr>
        <w:t xml:space="preserve"> </w:t>
      </w:r>
      <w:r>
        <w:rPr>
          <w:rFonts w:eastAsia="Courier New"/>
          <w:b/>
        </w:rPr>
        <w:t>ОЦЕНОЧНЫЕ СРЕДСТВА ДЛЯ КОНТРОЛЯ УСПЕВАЕМОСТИ СТУДЕНТОВ</w:t>
      </w:r>
    </w:p>
    <w:p w14:paraId="36BDD064" w14:textId="77777777" w:rsidR="00EF106C" w:rsidRDefault="00EF106C" w:rsidP="00EF106C">
      <w:pPr>
        <w:pStyle w:val="a6"/>
        <w:autoSpaceDE w:val="0"/>
        <w:ind w:left="0"/>
        <w:jc w:val="center"/>
        <w:rPr>
          <w:b/>
          <w:caps/>
        </w:rPr>
      </w:pPr>
    </w:p>
    <w:p w14:paraId="2AF05F46" w14:textId="1923A6DA" w:rsidR="00EF106C" w:rsidRPr="00AC4E1C" w:rsidRDefault="00EF106C" w:rsidP="00EF106C">
      <w:pPr>
        <w:pStyle w:val="a6"/>
        <w:autoSpaceDE w:val="0"/>
        <w:ind w:left="0"/>
        <w:jc w:val="center"/>
        <w:rPr>
          <w:b/>
          <w:i/>
        </w:rPr>
      </w:pPr>
      <w:bookmarkStart w:id="3" w:name="_Hlk182390322"/>
      <w:r w:rsidRPr="00AC4E1C">
        <w:rPr>
          <w:b/>
          <w:caps/>
        </w:rPr>
        <w:t>8.1.</w:t>
      </w:r>
      <w:r w:rsidRPr="00AC4E1C">
        <w:rPr>
          <w:b/>
        </w:rPr>
        <w:t xml:space="preserve"> </w:t>
      </w:r>
      <w:proofErr w:type="gramStart"/>
      <w:r w:rsidR="00106AE0">
        <w:rPr>
          <w:b/>
        </w:rPr>
        <w:t>ТВОРЧЕСКОЕ</w:t>
      </w:r>
      <w:proofErr w:type="gramEnd"/>
      <w:r w:rsidR="00AC4E1C">
        <w:rPr>
          <w:b/>
        </w:rPr>
        <w:t xml:space="preserve"> ЗАДАНИЯ НА </w:t>
      </w:r>
      <w:r w:rsidR="00CA7926">
        <w:rPr>
          <w:b/>
        </w:rPr>
        <w:t>ЗАЧЕТ</w:t>
      </w:r>
    </w:p>
    <w:p w14:paraId="68329809" w14:textId="4CF6FCD3" w:rsidR="00CA7926" w:rsidRPr="00CA7926" w:rsidRDefault="00106AE0" w:rsidP="00CA7926">
      <w:pPr>
        <w:ind w:firstLine="709"/>
        <w:jc w:val="both"/>
        <w:rPr>
          <w:rFonts w:eastAsia="Lucida Grande CY"/>
          <w:bCs/>
        </w:rPr>
      </w:pPr>
      <w:bookmarkStart w:id="4" w:name="_Hlk182591899"/>
      <w:bookmarkEnd w:id="3"/>
      <w:r>
        <w:rPr>
          <w:rFonts w:eastAsia="Lucida Grande CY"/>
          <w:bCs/>
        </w:rPr>
        <w:t xml:space="preserve">Промежуточная </w:t>
      </w:r>
      <w:r w:rsidR="00AC4E1C" w:rsidRPr="00AC4E1C">
        <w:rPr>
          <w:rFonts w:eastAsia="Lucida Grande CY"/>
          <w:bCs/>
        </w:rPr>
        <w:t xml:space="preserve">аттестация по </w:t>
      </w:r>
      <w:r w:rsidR="00330384">
        <w:rPr>
          <w:rFonts w:eastAsia="Lucida Grande CY"/>
          <w:bCs/>
        </w:rPr>
        <w:t>«</w:t>
      </w:r>
      <w:r w:rsidR="00CA7926">
        <w:rPr>
          <w:rFonts w:eastAsia="Lucida Grande CY"/>
          <w:bCs/>
        </w:rPr>
        <w:t>Ансамблю</w:t>
      </w:r>
      <w:r w:rsidR="00330384">
        <w:rPr>
          <w:rFonts w:eastAsia="Lucida Grande CY"/>
          <w:bCs/>
        </w:rPr>
        <w:t>»</w:t>
      </w:r>
      <w:r w:rsidR="00AC4E1C" w:rsidRPr="00AC4E1C">
        <w:rPr>
          <w:rFonts w:eastAsia="Lucida Grande CY"/>
          <w:bCs/>
        </w:rPr>
        <w:t xml:space="preserve"> </w:t>
      </w:r>
      <w:r w:rsidR="00330384" w:rsidRPr="00330384">
        <w:rPr>
          <w:rFonts w:eastAsia="Lucida Grande CY"/>
          <w:bCs/>
        </w:rPr>
        <w:t xml:space="preserve">проходит в форме </w:t>
      </w:r>
      <w:r w:rsidR="00CA7926">
        <w:rPr>
          <w:rFonts w:eastAsia="Lucida Grande CY"/>
          <w:bCs/>
        </w:rPr>
        <w:t xml:space="preserve">зачета </w:t>
      </w:r>
      <w:r w:rsidR="00330384" w:rsidRPr="00330384">
        <w:rPr>
          <w:rFonts w:eastAsia="Lucida Grande CY"/>
          <w:bCs/>
        </w:rPr>
        <w:t>(</w:t>
      </w:r>
      <w:r w:rsidR="00330384">
        <w:rPr>
          <w:rFonts w:eastAsia="Lucida Grande CY"/>
          <w:bCs/>
        </w:rPr>
        <w:t>2</w:t>
      </w:r>
      <w:r w:rsidR="00330384" w:rsidRPr="00330384">
        <w:rPr>
          <w:rFonts w:eastAsia="Lucida Grande CY"/>
          <w:bCs/>
        </w:rPr>
        <w:t xml:space="preserve"> семестр), </w:t>
      </w:r>
      <w:r w:rsidR="00CA7926" w:rsidRPr="00CA7926">
        <w:rPr>
          <w:rFonts w:eastAsia="Lucida Grande CY"/>
          <w:bCs/>
        </w:rPr>
        <w:t>зачет провод</w:t>
      </w:r>
      <w:r w:rsidR="00CA7926">
        <w:rPr>
          <w:rFonts w:eastAsia="Lucida Grande CY"/>
          <w:bCs/>
        </w:rPr>
        <w:t>и</w:t>
      </w:r>
      <w:r w:rsidR="00CA7926" w:rsidRPr="00CA7926">
        <w:rPr>
          <w:rFonts w:eastAsia="Lucida Grande CY"/>
          <w:bCs/>
        </w:rPr>
        <w:t>тся в соответствии с учебным планом. Исполняются два</w:t>
      </w:r>
    </w:p>
    <w:p w14:paraId="77FF8B40" w14:textId="6AB37C8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произведения малой формы различного характера или одно произведение</w:t>
      </w:r>
    </w:p>
    <w:p w14:paraId="218E0B5D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крупной формы.</w:t>
      </w:r>
    </w:p>
    <w:p w14:paraId="6156C507" w14:textId="77777777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proofErr w:type="gramStart"/>
      <w:r w:rsidRPr="00CA7926">
        <w:rPr>
          <w:rFonts w:eastAsia="Lucida Grande CY"/>
          <w:bCs/>
        </w:rPr>
        <w:t>В некоторых случаях (недостаточно высокий уровень музыкально-технической</w:t>
      </w:r>
      <w:proofErr w:type="gramEnd"/>
    </w:p>
    <w:p w14:paraId="58D17A01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подготовки студентов, произведения повышенной сложности) возможно исполнение</w:t>
      </w:r>
    </w:p>
    <w:p w14:paraId="774257BE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отдельных частей произведения или нескольких разнохарактерных произведений малой</w:t>
      </w:r>
    </w:p>
    <w:p w14:paraId="472D1CFE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формы.</w:t>
      </w:r>
    </w:p>
    <w:p w14:paraId="28BE179D" w14:textId="77777777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Основу репертуара класса ансамбля должны быть включены произведения русской,</w:t>
      </w:r>
    </w:p>
    <w:p w14:paraId="11AA2BAF" w14:textId="5BE214EE" w:rsidR="00C000AE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зарубежной и современной литературы.</w:t>
      </w:r>
    </w:p>
    <w:bookmarkEnd w:id="4"/>
    <w:p w14:paraId="0B49E72D" w14:textId="77777777" w:rsidR="00CA7926" w:rsidRDefault="00CA7926" w:rsidP="00CA7926">
      <w:pPr>
        <w:jc w:val="center"/>
        <w:rPr>
          <w:rFonts w:eastAsia="Lucida Grande CY"/>
          <w:bCs/>
        </w:rPr>
      </w:pPr>
    </w:p>
    <w:p w14:paraId="356260A5" w14:textId="1C96EE9D" w:rsidR="00CA7926" w:rsidRPr="00AC4E1C" w:rsidRDefault="00CA7926" w:rsidP="00CA7926">
      <w:pPr>
        <w:pStyle w:val="a6"/>
        <w:autoSpaceDE w:val="0"/>
        <w:ind w:left="0"/>
        <w:jc w:val="center"/>
        <w:rPr>
          <w:b/>
          <w:i/>
        </w:rPr>
      </w:pPr>
      <w:bookmarkStart w:id="5" w:name="_Hlk182390451"/>
      <w:r w:rsidRPr="00AC4E1C">
        <w:rPr>
          <w:b/>
          <w:caps/>
        </w:rPr>
        <w:t>8.</w:t>
      </w:r>
      <w:r>
        <w:rPr>
          <w:b/>
          <w:caps/>
        </w:rPr>
        <w:t>2</w:t>
      </w:r>
      <w:r w:rsidRPr="00AC4E1C">
        <w:rPr>
          <w:b/>
          <w:caps/>
        </w:rPr>
        <w:t>.</w:t>
      </w:r>
      <w:r w:rsidRPr="00AC4E1C">
        <w:rPr>
          <w:b/>
        </w:rPr>
        <w:t xml:space="preserve"> </w:t>
      </w:r>
      <w:proofErr w:type="gramStart"/>
      <w:r>
        <w:rPr>
          <w:b/>
        </w:rPr>
        <w:t>ТВОРЧЕСКОЕ</w:t>
      </w:r>
      <w:proofErr w:type="gramEnd"/>
      <w:r>
        <w:rPr>
          <w:b/>
        </w:rPr>
        <w:t xml:space="preserve"> ЗАДАНИЯ НА ЗАЧЕТ С ОЦЕНКОЙ</w:t>
      </w:r>
    </w:p>
    <w:p w14:paraId="1241F5FF" w14:textId="13E17FF8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bookmarkStart w:id="6" w:name="_Hlk182591949"/>
      <w:bookmarkEnd w:id="5"/>
      <w:r>
        <w:rPr>
          <w:rFonts w:eastAsia="Lucida Grande CY"/>
          <w:bCs/>
        </w:rPr>
        <w:t xml:space="preserve">Промежуточная </w:t>
      </w:r>
      <w:r w:rsidRPr="00AC4E1C">
        <w:rPr>
          <w:rFonts w:eastAsia="Lucida Grande CY"/>
          <w:bCs/>
        </w:rPr>
        <w:t xml:space="preserve">аттестация по </w:t>
      </w:r>
      <w:r>
        <w:rPr>
          <w:rFonts w:eastAsia="Lucida Grande CY"/>
          <w:bCs/>
        </w:rPr>
        <w:t>«Ансамблю»</w:t>
      </w:r>
      <w:r w:rsidRPr="00AC4E1C">
        <w:rPr>
          <w:rFonts w:eastAsia="Lucida Grande CY"/>
          <w:bCs/>
        </w:rPr>
        <w:t xml:space="preserve"> </w:t>
      </w:r>
      <w:r w:rsidRPr="00330384">
        <w:rPr>
          <w:rFonts w:eastAsia="Lucida Grande CY"/>
          <w:bCs/>
        </w:rPr>
        <w:t xml:space="preserve">проходит в форме </w:t>
      </w:r>
      <w:r>
        <w:rPr>
          <w:rFonts w:eastAsia="Lucida Grande CY"/>
          <w:bCs/>
        </w:rPr>
        <w:t xml:space="preserve">зачета с оценкой </w:t>
      </w:r>
      <w:r w:rsidRPr="00330384">
        <w:rPr>
          <w:rFonts w:eastAsia="Lucida Grande CY"/>
          <w:bCs/>
        </w:rPr>
        <w:t>(</w:t>
      </w:r>
      <w:r>
        <w:rPr>
          <w:rFonts w:eastAsia="Lucida Grande CY"/>
          <w:bCs/>
        </w:rPr>
        <w:t>3</w:t>
      </w:r>
      <w:r w:rsidRPr="00330384">
        <w:rPr>
          <w:rFonts w:eastAsia="Lucida Grande CY"/>
          <w:bCs/>
        </w:rPr>
        <w:t xml:space="preserve"> семестр), </w:t>
      </w:r>
      <w:r w:rsidRPr="00CA7926">
        <w:rPr>
          <w:rFonts w:eastAsia="Lucida Grande CY"/>
          <w:bCs/>
        </w:rPr>
        <w:t>зачет провод</w:t>
      </w:r>
      <w:r>
        <w:rPr>
          <w:rFonts w:eastAsia="Lucida Grande CY"/>
          <w:bCs/>
        </w:rPr>
        <w:t>и</w:t>
      </w:r>
      <w:r w:rsidRPr="00CA7926">
        <w:rPr>
          <w:rFonts w:eastAsia="Lucida Grande CY"/>
          <w:bCs/>
        </w:rPr>
        <w:t>тся в соответствии с учебным планом. Исполняются два</w:t>
      </w:r>
      <w:r>
        <w:rPr>
          <w:rFonts w:eastAsia="Lucida Grande CY"/>
          <w:bCs/>
        </w:rPr>
        <w:t xml:space="preserve"> </w:t>
      </w:r>
      <w:r w:rsidRPr="00CA7926">
        <w:rPr>
          <w:rFonts w:eastAsia="Lucida Grande CY"/>
          <w:bCs/>
        </w:rPr>
        <w:t>или три произведения малой формы различного характера или одно произведение</w:t>
      </w:r>
    </w:p>
    <w:p w14:paraId="0786FBC0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крупной формы.</w:t>
      </w:r>
    </w:p>
    <w:p w14:paraId="6074AC7F" w14:textId="77777777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proofErr w:type="gramStart"/>
      <w:r w:rsidRPr="00CA7926">
        <w:rPr>
          <w:rFonts w:eastAsia="Lucida Grande CY"/>
          <w:bCs/>
        </w:rPr>
        <w:t>В некоторых случаях (недостаточно высокий уровень музыкально-технической</w:t>
      </w:r>
      <w:proofErr w:type="gramEnd"/>
    </w:p>
    <w:p w14:paraId="770A635E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подготовки студентов, произведения повышенной сложности) возможно исполнение</w:t>
      </w:r>
    </w:p>
    <w:p w14:paraId="6493082E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отдельных частей произведения или нескольких разнохарактерных произведений малой</w:t>
      </w:r>
    </w:p>
    <w:p w14:paraId="77ADB070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формы.</w:t>
      </w:r>
    </w:p>
    <w:p w14:paraId="5D56AFD2" w14:textId="77777777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Основу репертуара класса ансамбля должны быть включены произведения русской,</w:t>
      </w:r>
    </w:p>
    <w:p w14:paraId="61A4044C" w14:textId="2E63C2C9" w:rsid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зарубежной и современной литературы.</w:t>
      </w:r>
    </w:p>
    <w:bookmarkEnd w:id="6"/>
    <w:p w14:paraId="443472DC" w14:textId="77777777" w:rsidR="00CA7926" w:rsidRDefault="00CA7926" w:rsidP="00CA7926">
      <w:pPr>
        <w:jc w:val="both"/>
        <w:rPr>
          <w:rFonts w:eastAsia="Lucida Grande CY"/>
          <w:bCs/>
        </w:rPr>
      </w:pPr>
    </w:p>
    <w:p w14:paraId="52DC984E" w14:textId="7206386C" w:rsidR="00CA7926" w:rsidRDefault="00CA7926" w:rsidP="00CA7926">
      <w:pPr>
        <w:pStyle w:val="a6"/>
        <w:autoSpaceDE w:val="0"/>
        <w:ind w:left="0"/>
        <w:jc w:val="center"/>
        <w:rPr>
          <w:b/>
        </w:rPr>
      </w:pPr>
      <w:r w:rsidRPr="00AC4E1C">
        <w:rPr>
          <w:b/>
          <w:caps/>
        </w:rPr>
        <w:t>8.</w:t>
      </w:r>
      <w:r>
        <w:rPr>
          <w:b/>
          <w:caps/>
        </w:rPr>
        <w:t>3</w:t>
      </w:r>
      <w:r w:rsidRPr="00AC4E1C">
        <w:rPr>
          <w:b/>
          <w:caps/>
        </w:rPr>
        <w:t>.</w:t>
      </w:r>
      <w:r w:rsidRPr="00AC4E1C">
        <w:rPr>
          <w:b/>
        </w:rPr>
        <w:t xml:space="preserve"> </w:t>
      </w:r>
      <w:proofErr w:type="gramStart"/>
      <w:r>
        <w:rPr>
          <w:b/>
        </w:rPr>
        <w:t>ТВОРЧЕСКОЕ</w:t>
      </w:r>
      <w:proofErr w:type="gramEnd"/>
      <w:r>
        <w:rPr>
          <w:b/>
        </w:rPr>
        <w:t xml:space="preserve"> ЗАДАНИЯ НА ЭКЗАМЕН</w:t>
      </w:r>
    </w:p>
    <w:p w14:paraId="132332DC" w14:textId="3364C78C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bookmarkStart w:id="7" w:name="_Hlk182591987"/>
      <w:r>
        <w:rPr>
          <w:rFonts w:eastAsia="Lucida Grande CY"/>
          <w:bCs/>
        </w:rPr>
        <w:t xml:space="preserve">Промежуточная </w:t>
      </w:r>
      <w:r w:rsidRPr="00AC4E1C">
        <w:rPr>
          <w:rFonts w:eastAsia="Lucida Grande CY"/>
          <w:bCs/>
        </w:rPr>
        <w:t xml:space="preserve">аттестация по </w:t>
      </w:r>
      <w:r>
        <w:rPr>
          <w:rFonts w:eastAsia="Lucida Grande CY"/>
          <w:bCs/>
        </w:rPr>
        <w:t>«Ансамблю»</w:t>
      </w:r>
      <w:r w:rsidRPr="00AC4E1C">
        <w:rPr>
          <w:rFonts w:eastAsia="Lucida Grande CY"/>
          <w:bCs/>
        </w:rPr>
        <w:t xml:space="preserve"> </w:t>
      </w:r>
      <w:r w:rsidRPr="00330384">
        <w:rPr>
          <w:rFonts w:eastAsia="Lucida Grande CY"/>
          <w:bCs/>
        </w:rPr>
        <w:t xml:space="preserve">проходит в форме </w:t>
      </w:r>
      <w:r w:rsidR="00103F89">
        <w:rPr>
          <w:rFonts w:eastAsia="Lucida Grande CY"/>
          <w:bCs/>
        </w:rPr>
        <w:t>экзамена</w:t>
      </w:r>
      <w:r>
        <w:rPr>
          <w:rFonts w:eastAsia="Lucida Grande CY"/>
          <w:bCs/>
        </w:rPr>
        <w:t xml:space="preserve"> </w:t>
      </w:r>
      <w:r w:rsidRPr="00330384">
        <w:rPr>
          <w:rFonts w:eastAsia="Lucida Grande CY"/>
          <w:bCs/>
        </w:rPr>
        <w:t>(</w:t>
      </w:r>
      <w:r w:rsidR="00103F89">
        <w:rPr>
          <w:rFonts w:eastAsia="Lucida Grande CY"/>
          <w:bCs/>
        </w:rPr>
        <w:t>4</w:t>
      </w:r>
      <w:r w:rsidRPr="00330384">
        <w:rPr>
          <w:rFonts w:eastAsia="Lucida Grande CY"/>
          <w:bCs/>
        </w:rPr>
        <w:t xml:space="preserve"> семестр), </w:t>
      </w:r>
      <w:r w:rsidR="00A21E27">
        <w:rPr>
          <w:rFonts w:eastAsia="Lucida Grande CY"/>
          <w:bCs/>
        </w:rPr>
        <w:t>экзамен</w:t>
      </w:r>
      <w:r w:rsidRPr="00CA7926">
        <w:rPr>
          <w:rFonts w:eastAsia="Lucida Grande CY"/>
          <w:bCs/>
        </w:rPr>
        <w:t xml:space="preserve"> провод</w:t>
      </w:r>
      <w:r>
        <w:rPr>
          <w:rFonts w:eastAsia="Lucida Grande CY"/>
          <w:bCs/>
        </w:rPr>
        <w:t>и</w:t>
      </w:r>
      <w:r w:rsidRPr="00CA7926">
        <w:rPr>
          <w:rFonts w:eastAsia="Lucida Grande CY"/>
          <w:bCs/>
        </w:rPr>
        <w:t>тся в соответствии с учебным планом. Исполняются три произведения малой формы различного характера или одно произведение</w:t>
      </w:r>
    </w:p>
    <w:p w14:paraId="4862CB82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крупной формы.</w:t>
      </w:r>
    </w:p>
    <w:p w14:paraId="11260CCD" w14:textId="77777777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proofErr w:type="gramStart"/>
      <w:r w:rsidRPr="00CA7926">
        <w:rPr>
          <w:rFonts w:eastAsia="Lucida Grande CY"/>
          <w:bCs/>
        </w:rPr>
        <w:lastRenderedPageBreak/>
        <w:t>В некоторых случаях (недостаточно высокий уровень музыкально-технической</w:t>
      </w:r>
      <w:proofErr w:type="gramEnd"/>
    </w:p>
    <w:p w14:paraId="7BC5CE64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подготовки студентов, произведения повышенной сложности) возможно исполнение</w:t>
      </w:r>
    </w:p>
    <w:p w14:paraId="6E8BBBD3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отдельных частей произведения или нескольких разнохарактерных произведений малой</w:t>
      </w:r>
    </w:p>
    <w:p w14:paraId="01B18445" w14:textId="77777777" w:rsidR="00CA7926" w:rsidRP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формы.</w:t>
      </w:r>
    </w:p>
    <w:p w14:paraId="122BECDD" w14:textId="77777777" w:rsidR="00CA7926" w:rsidRPr="00CA7926" w:rsidRDefault="00CA7926" w:rsidP="00CA7926">
      <w:pPr>
        <w:ind w:firstLine="709"/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Основу репертуара класса ансамбля должны быть включены произведения русской,</w:t>
      </w:r>
    </w:p>
    <w:p w14:paraId="3A2A8AB1" w14:textId="77777777" w:rsidR="00CA7926" w:rsidRDefault="00CA7926" w:rsidP="00CA7926">
      <w:pPr>
        <w:jc w:val="both"/>
        <w:rPr>
          <w:rFonts w:eastAsia="Lucida Grande CY"/>
          <w:bCs/>
        </w:rPr>
      </w:pPr>
      <w:r w:rsidRPr="00CA7926">
        <w:rPr>
          <w:rFonts w:eastAsia="Lucida Grande CY"/>
          <w:bCs/>
        </w:rPr>
        <w:t>зарубежной и современной литературы.</w:t>
      </w:r>
    </w:p>
    <w:bookmarkEnd w:id="7"/>
    <w:p w14:paraId="36D4F242" w14:textId="225EA246" w:rsidR="00CA7926" w:rsidRDefault="00CA7926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2384182B" w14:textId="77777777" w:rsidR="00CA7926" w:rsidRDefault="00CA7926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064DFBF8" w14:textId="7B724D8F" w:rsidR="00593620" w:rsidRDefault="00593620" w:rsidP="00CA7926">
      <w:pPr>
        <w:widowControl w:val="0"/>
        <w:suppressAutoHyphens w:val="0"/>
        <w:ind w:firstLine="709"/>
        <w:jc w:val="center"/>
        <w:rPr>
          <w:rStyle w:val="11pt1"/>
          <w:sz w:val="24"/>
          <w:szCs w:val="24"/>
        </w:rPr>
      </w:pPr>
      <w:r>
        <w:rPr>
          <w:rStyle w:val="11pt1"/>
          <w:sz w:val="24"/>
          <w:szCs w:val="24"/>
        </w:rPr>
        <w:t>8.</w:t>
      </w:r>
      <w:r w:rsidR="00CA7926">
        <w:rPr>
          <w:rStyle w:val="11pt1"/>
          <w:sz w:val="24"/>
          <w:szCs w:val="24"/>
        </w:rPr>
        <w:t>4</w:t>
      </w:r>
      <w:r>
        <w:rPr>
          <w:rStyle w:val="11pt1"/>
          <w:sz w:val="24"/>
          <w:szCs w:val="24"/>
        </w:rPr>
        <w:t xml:space="preserve">. </w:t>
      </w:r>
      <w:r w:rsidRPr="00593620">
        <w:rPr>
          <w:rStyle w:val="11pt1"/>
          <w:sz w:val="24"/>
          <w:szCs w:val="24"/>
        </w:rPr>
        <w:t xml:space="preserve">СПИСОК </w:t>
      </w:r>
      <w:r w:rsidR="00CA7926">
        <w:rPr>
          <w:rStyle w:val="11pt1"/>
          <w:sz w:val="24"/>
          <w:szCs w:val="24"/>
        </w:rPr>
        <w:t>РЕКОМЕНДУЕМЫХ ПРОИЗВЕДЕНИЙ</w:t>
      </w:r>
      <w:r w:rsidR="00103F89">
        <w:rPr>
          <w:rStyle w:val="11pt1"/>
          <w:sz w:val="24"/>
          <w:szCs w:val="24"/>
        </w:rPr>
        <w:t xml:space="preserve"> ИСПОЛНИТЕЛЬСКОЙ ПРОГРАММЫ ПО АНСАМБЛЮ</w:t>
      </w:r>
    </w:p>
    <w:p w14:paraId="04CFEF08" w14:textId="77777777" w:rsidR="00CA7926" w:rsidRPr="00CA7926" w:rsidRDefault="00CA7926" w:rsidP="00CA7926">
      <w:pPr>
        <w:widowControl w:val="0"/>
        <w:suppressAutoHyphens w:val="0"/>
        <w:jc w:val="center"/>
        <w:rPr>
          <w:rFonts w:eastAsia="Lucida Grande CY"/>
        </w:rPr>
      </w:pPr>
      <w:bookmarkStart w:id="8" w:name="_Hlk182592198"/>
      <w:r w:rsidRPr="00CA7926">
        <w:rPr>
          <w:rFonts w:eastAsia="Lucida Grande CY"/>
        </w:rPr>
        <w:t>ПРИМЕРНЫЙ РЕПЕРТУАРНЫЙ СПИСОК ДЛЯ ДЕРЕВЯННЫХ ДУХОВЫХ ИНСТРУМЕНТОВ:</w:t>
      </w:r>
    </w:p>
    <w:p w14:paraId="3811A946" w14:textId="77777777" w:rsidR="00CA7926" w:rsidRPr="00CA7926" w:rsidRDefault="00CA7926" w:rsidP="00CA7926">
      <w:pPr>
        <w:widowControl w:val="0"/>
        <w:suppressAutoHyphens w:val="0"/>
        <w:jc w:val="center"/>
        <w:rPr>
          <w:rFonts w:eastAsia="Lucida Grande CY"/>
          <w:b/>
        </w:rPr>
      </w:pPr>
      <w:r w:rsidRPr="00CA7926">
        <w:rPr>
          <w:rFonts w:eastAsia="Lucida Grande CY"/>
          <w:b/>
        </w:rPr>
        <w:t>Дуэты</w:t>
      </w:r>
    </w:p>
    <w:p w14:paraId="1897B215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Асламазов</w:t>
      </w:r>
      <w:proofErr w:type="spellEnd"/>
      <w:r w:rsidRPr="00CA7926">
        <w:rPr>
          <w:rFonts w:eastAsia="Lucida Grande CY"/>
        </w:rPr>
        <w:t xml:space="preserve">. Маленькие дуэты для флейты и гобоя. </w:t>
      </w:r>
    </w:p>
    <w:p w14:paraId="0E978654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О. Аренский. </w:t>
      </w:r>
      <w:proofErr w:type="spellStart"/>
      <w:proofErr w:type="gramStart"/>
      <w:r w:rsidRPr="00CA7926">
        <w:rPr>
          <w:rFonts w:eastAsia="Lucida Grande CY"/>
        </w:rPr>
        <w:t>Фугетта</w:t>
      </w:r>
      <w:proofErr w:type="spellEnd"/>
      <w:r w:rsidRPr="00CA7926">
        <w:rPr>
          <w:rFonts w:eastAsia="Lucida Grande CY"/>
        </w:rPr>
        <w:t xml:space="preserve">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 xml:space="preserve">. для 2-х кларнетов. </w:t>
      </w:r>
      <w:proofErr w:type="gramEnd"/>
    </w:p>
    <w:p w14:paraId="66090EEB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Г. Римский-Корсаков. “</w:t>
      </w:r>
      <w:proofErr w:type="spellStart"/>
      <w:r w:rsidRPr="00CA7926">
        <w:rPr>
          <w:rFonts w:eastAsia="Lucida Grande CY"/>
        </w:rPr>
        <w:t>Концонетта</w:t>
      </w:r>
      <w:proofErr w:type="spellEnd"/>
      <w:r w:rsidRPr="00CA7926">
        <w:rPr>
          <w:rFonts w:eastAsia="Lucida Grande CY"/>
        </w:rPr>
        <w:t xml:space="preserve">” для 2-х кларнетов. </w:t>
      </w:r>
    </w:p>
    <w:p w14:paraId="048E3560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О. Глазунов. Три пьесы для 2-х кларнетов. </w:t>
      </w:r>
    </w:p>
    <w:p w14:paraId="5EA25BD8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Л. Бетховен. Дуэт № 1 для кларнета и фагота. </w:t>
      </w:r>
    </w:p>
    <w:p w14:paraId="15AA619C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О. Глазунов. Две пьесы для кларнета и фагота. </w:t>
      </w:r>
    </w:p>
    <w:p w14:paraId="446F65FA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Ф.Е. Бах. Дуэт для двух кларнетов. Три пьесы,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>. для 2-х флейт).</w:t>
      </w:r>
    </w:p>
    <w:p w14:paraId="00A80C87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Л. Видеман. Дуэты для 2-х кларнетов.</w:t>
      </w:r>
    </w:p>
    <w:p w14:paraId="49F54F50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Г. Глинка. 4 </w:t>
      </w:r>
      <w:proofErr w:type="spellStart"/>
      <w:r w:rsidRPr="00CA7926">
        <w:rPr>
          <w:rFonts w:eastAsia="Lucida Grande CY"/>
        </w:rPr>
        <w:t>двузголосные</w:t>
      </w:r>
      <w:proofErr w:type="spellEnd"/>
      <w:r w:rsidRPr="00CA7926">
        <w:rPr>
          <w:rFonts w:eastAsia="Lucida Grande CY"/>
        </w:rPr>
        <w:t xml:space="preserve"> фуги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2-х кларнетов).</w:t>
      </w:r>
    </w:p>
    <w:p w14:paraId="62F099B6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Моцарт. Дуэт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>. для 2-х кларнетов).</w:t>
      </w:r>
    </w:p>
    <w:p w14:paraId="4345C4C4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Й. </w:t>
      </w:r>
      <w:proofErr w:type="spellStart"/>
      <w:r w:rsidRPr="00CA7926">
        <w:rPr>
          <w:rFonts w:eastAsia="Lucida Grande CY"/>
        </w:rPr>
        <w:t>Кванц</w:t>
      </w:r>
      <w:proofErr w:type="spellEnd"/>
      <w:r w:rsidRPr="00CA7926">
        <w:rPr>
          <w:rFonts w:eastAsia="Lucida Grande CY"/>
        </w:rPr>
        <w:t>. 6 дуэтов для двух флейт.</w:t>
      </w:r>
    </w:p>
    <w:p w14:paraId="669A7163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Г. Римский-Корсаков. Тарантелла для флейты и гобоя.</w:t>
      </w:r>
    </w:p>
    <w:p w14:paraId="4DFCC92B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Ж. Бизе. Менуэт из музыки к </w:t>
      </w:r>
      <w:proofErr w:type="spellStart"/>
      <w:r w:rsidRPr="00CA7926">
        <w:rPr>
          <w:rFonts w:eastAsia="Lucida Grande CY"/>
        </w:rPr>
        <w:t>драмме</w:t>
      </w:r>
      <w:proofErr w:type="spellEnd"/>
      <w:r w:rsidRPr="00CA7926">
        <w:rPr>
          <w:rFonts w:eastAsia="Lucida Grande CY"/>
        </w:rPr>
        <w:t xml:space="preserve"> А. Доде “</w:t>
      </w:r>
      <w:proofErr w:type="spellStart"/>
      <w:r w:rsidRPr="00CA7926">
        <w:rPr>
          <w:rFonts w:eastAsia="Lucida Grande CY"/>
        </w:rPr>
        <w:t>Арлезианка</w:t>
      </w:r>
      <w:proofErr w:type="spellEnd"/>
      <w:r w:rsidRPr="00CA7926">
        <w:rPr>
          <w:rFonts w:eastAsia="Lucida Grande CY"/>
        </w:rPr>
        <w:t>” (две флейты).</w:t>
      </w:r>
    </w:p>
    <w:p w14:paraId="75BE472B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О. Глазунов. “Испанский танец” из балета “Раймонда”.</w:t>
      </w:r>
    </w:p>
    <w:p w14:paraId="1FBD2094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Л. </w:t>
      </w:r>
      <w:proofErr w:type="spellStart"/>
      <w:r w:rsidRPr="00CA7926">
        <w:rPr>
          <w:rFonts w:eastAsia="Lucida Grande CY"/>
        </w:rPr>
        <w:t>Фейгин</w:t>
      </w:r>
      <w:proofErr w:type="spellEnd"/>
      <w:r w:rsidRPr="00CA7926">
        <w:rPr>
          <w:rFonts w:eastAsia="Lucida Grande CY"/>
        </w:rPr>
        <w:t>. 4 дуэта для двух флейт.</w:t>
      </w:r>
    </w:p>
    <w:p w14:paraId="35978D3B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Г. </w:t>
      </w:r>
      <w:proofErr w:type="spellStart"/>
      <w:r w:rsidRPr="00CA7926">
        <w:rPr>
          <w:rFonts w:eastAsia="Lucida Grande CY"/>
        </w:rPr>
        <w:t>Крейчи</w:t>
      </w:r>
      <w:proofErr w:type="spellEnd"/>
      <w:r w:rsidRPr="00CA7926">
        <w:rPr>
          <w:rFonts w:eastAsia="Lucida Grande CY"/>
        </w:rPr>
        <w:t>. Музыкальные моменты для двух кларнетов.</w:t>
      </w:r>
    </w:p>
    <w:p w14:paraId="1211E482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Б. </w:t>
      </w:r>
      <w:proofErr w:type="spellStart"/>
      <w:r w:rsidRPr="00CA7926">
        <w:rPr>
          <w:rFonts w:eastAsia="Lucida Grande CY"/>
        </w:rPr>
        <w:t>Троцюк</w:t>
      </w:r>
      <w:proofErr w:type="spellEnd"/>
      <w:r w:rsidRPr="00CA7926">
        <w:rPr>
          <w:rFonts w:eastAsia="Lucida Grande CY"/>
        </w:rPr>
        <w:t>. Напев для двух кларнетов.</w:t>
      </w:r>
    </w:p>
    <w:p w14:paraId="5377FB0F" w14:textId="77777777" w:rsidR="00CA7926" w:rsidRPr="00CA7926" w:rsidRDefault="00CA7926" w:rsidP="00CA7926">
      <w:pPr>
        <w:widowControl w:val="0"/>
        <w:numPr>
          <w:ilvl w:val="0"/>
          <w:numId w:val="26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С. Прокофьев. “Мимолетность” № 17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>. для 2-х флейт).</w:t>
      </w:r>
    </w:p>
    <w:p w14:paraId="3CE75241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</w:p>
    <w:p w14:paraId="114B5F5C" w14:textId="77777777" w:rsidR="00CA7926" w:rsidRPr="00CA7926" w:rsidRDefault="00CA7926" w:rsidP="00CA7926">
      <w:pPr>
        <w:widowControl w:val="0"/>
        <w:suppressAutoHyphens w:val="0"/>
        <w:jc w:val="center"/>
        <w:rPr>
          <w:rFonts w:eastAsia="Lucida Grande CY"/>
          <w:b/>
        </w:rPr>
      </w:pPr>
      <w:r w:rsidRPr="00CA7926">
        <w:rPr>
          <w:rFonts w:eastAsia="Lucida Grande CY"/>
          <w:b/>
        </w:rPr>
        <w:t>Трио</w:t>
      </w:r>
    </w:p>
    <w:p w14:paraId="1395F470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Ф. Шуберт. “Музыкальный момент” для 2-х флейт и фагота. </w:t>
      </w:r>
    </w:p>
    <w:p w14:paraId="7ACF2003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О. </w:t>
      </w:r>
      <w:proofErr w:type="spellStart"/>
      <w:r w:rsidRPr="00CA7926">
        <w:rPr>
          <w:rFonts w:eastAsia="Lucida Grande CY"/>
        </w:rPr>
        <w:t>Алябьев</w:t>
      </w:r>
      <w:proofErr w:type="spellEnd"/>
      <w:r w:rsidRPr="00CA7926">
        <w:rPr>
          <w:rFonts w:eastAsia="Lucida Grande CY"/>
        </w:rPr>
        <w:t>. “Кузнец”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гобоя и 2-х кларнетов).</w:t>
      </w:r>
    </w:p>
    <w:p w14:paraId="770BFD2F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І.С. Бах. </w:t>
      </w:r>
      <w:proofErr w:type="spellStart"/>
      <w:r w:rsidRPr="00CA7926">
        <w:rPr>
          <w:rFonts w:eastAsia="Lucida Grande CY"/>
        </w:rPr>
        <w:t>ИнвенцИя</w:t>
      </w:r>
      <w:proofErr w:type="spellEnd"/>
      <w:r w:rsidRPr="00CA7926">
        <w:rPr>
          <w:rFonts w:eastAsia="Lucida Grande CY"/>
        </w:rPr>
        <w:t xml:space="preserve"> № 2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гобоя, кларнета, фагота).</w:t>
      </w:r>
    </w:p>
    <w:p w14:paraId="21FCFC12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Л. Бетховен. Вариации на тему из оперы “Дон Жуан” </w:t>
      </w:r>
      <w:proofErr w:type="spellStart"/>
      <w:r w:rsidRPr="00CA7926">
        <w:rPr>
          <w:rFonts w:eastAsia="Lucida Grande CY"/>
        </w:rPr>
        <w:t>В.Моцарта</w:t>
      </w:r>
      <w:proofErr w:type="spellEnd"/>
      <w:r w:rsidRPr="00CA7926">
        <w:rPr>
          <w:rFonts w:eastAsia="Lucida Grande CY"/>
        </w:rPr>
        <w:t xml:space="preserve"> для 2-х гобоев и англ. рожка.</w:t>
      </w:r>
    </w:p>
    <w:p w14:paraId="015F0C18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Х.-В. Глюк. Гавот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флейты, гобоя, кларнета).</w:t>
      </w:r>
    </w:p>
    <w:p w14:paraId="365FA81F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Д. Шостакович. Марш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 xml:space="preserve">. для гобоя, кларнета, фагота). </w:t>
      </w:r>
    </w:p>
    <w:p w14:paraId="0EC177F8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Й. Гайдн. Лондонские трио для 2-х флейт и фагота.</w:t>
      </w:r>
    </w:p>
    <w:p w14:paraId="2F2427B5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Б. </w:t>
      </w:r>
      <w:proofErr w:type="spellStart"/>
      <w:r w:rsidRPr="00CA7926">
        <w:rPr>
          <w:rFonts w:eastAsia="Lucida Grande CY"/>
        </w:rPr>
        <w:t>Гумель</w:t>
      </w:r>
      <w:proofErr w:type="spellEnd"/>
      <w:r w:rsidRPr="00CA7926">
        <w:rPr>
          <w:rFonts w:eastAsia="Lucida Grande CY"/>
        </w:rPr>
        <w:t>. Трио для флейты, гобоя и фагота.</w:t>
      </w:r>
    </w:p>
    <w:p w14:paraId="19141097" w14:textId="77777777" w:rsidR="00CA7926" w:rsidRPr="00CA7926" w:rsidRDefault="00CA7926" w:rsidP="00CA7926">
      <w:pPr>
        <w:widowControl w:val="0"/>
        <w:numPr>
          <w:ilvl w:val="0"/>
          <w:numId w:val="27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И.С. Бах. 3-х </w:t>
      </w:r>
      <w:proofErr w:type="spellStart"/>
      <w:r w:rsidRPr="00CA7926">
        <w:rPr>
          <w:rFonts w:eastAsia="Lucida Grande CY"/>
        </w:rPr>
        <w:t>голосная</w:t>
      </w:r>
      <w:proofErr w:type="spellEnd"/>
      <w:r w:rsidRPr="00CA7926">
        <w:rPr>
          <w:rFonts w:eastAsia="Lucida Grande CY"/>
        </w:rPr>
        <w:t xml:space="preserve"> инвенция h-</w:t>
      </w:r>
      <w:proofErr w:type="spellStart"/>
      <w:r w:rsidRPr="00CA7926">
        <w:rPr>
          <w:rFonts w:eastAsia="Lucida Grande CY"/>
        </w:rPr>
        <w:t>moll</w:t>
      </w:r>
      <w:proofErr w:type="spellEnd"/>
      <w:r w:rsidRPr="00CA7926">
        <w:rPr>
          <w:rFonts w:eastAsia="Lucida Grande CY"/>
        </w:rPr>
        <w:t xml:space="preserve">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флейты, гобоя, кларнета).</w:t>
      </w:r>
    </w:p>
    <w:p w14:paraId="31CD2F6C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</w:p>
    <w:p w14:paraId="27A10F6A" w14:textId="77777777" w:rsidR="00CA7926" w:rsidRPr="00CA7926" w:rsidRDefault="00CA7926" w:rsidP="00CA7926">
      <w:pPr>
        <w:widowControl w:val="0"/>
        <w:suppressAutoHyphens w:val="0"/>
        <w:jc w:val="center"/>
        <w:rPr>
          <w:rFonts w:eastAsia="Lucida Grande CY"/>
          <w:b/>
        </w:rPr>
      </w:pPr>
      <w:r w:rsidRPr="00CA7926">
        <w:rPr>
          <w:rFonts w:eastAsia="Lucida Grande CY"/>
          <w:b/>
        </w:rPr>
        <w:t>Квартеты</w:t>
      </w:r>
    </w:p>
    <w:p w14:paraId="68D90C6E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Й. Гайдн. Дивертисмент для 2-х кларнетов и 2-х валторн.</w:t>
      </w:r>
    </w:p>
    <w:p w14:paraId="69BEB744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Б. Кожевников. Две пьесы для флейты, гобоя, кларнета и фагота.</w:t>
      </w:r>
    </w:p>
    <w:p w14:paraId="5489ADB4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Г. </w:t>
      </w:r>
      <w:proofErr w:type="spellStart"/>
      <w:r w:rsidRPr="00CA7926">
        <w:rPr>
          <w:rFonts w:eastAsia="Lucida Grande CY"/>
        </w:rPr>
        <w:t>Касиан</w:t>
      </w:r>
      <w:proofErr w:type="spellEnd"/>
      <w:r w:rsidRPr="00CA7926">
        <w:rPr>
          <w:rFonts w:eastAsia="Lucida Grande CY"/>
        </w:rPr>
        <w:t>. Три багатели для 2-х флейт, гобоя и кларнета.</w:t>
      </w:r>
    </w:p>
    <w:p w14:paraId="40D9B1D9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Г. </w:t>
      </w:r>
      <w:proofErr w:type="spellStart"/>
      <w:r w:rsidRPr="00CA7926">
        <w:rPr>
          <w:rFonts w:eastAsia="Lucida Grande CY"/>
        </w:rPr>
        <w:t>Глиер</w:t>
      </w:r>
      <w:proofErr w:type="spellEnd"/>
      <w:r w:rsidRPr="00CA7926">
        <w:rPr>
          <w:rFonts w:eastAsia="Lucida Grande CY"/>
        </w:rPr>
        <w:t>. “Колыбельная”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3-х флейт и кларнета).</w:t>
      </w:r>
    </w:p>
    <w:p w14:paraId="7A88BB67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О. Скрябин. “Прелюдия”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2-х флейт и 2-х кларнетов).</w:t>
      </w:r>
    </w:p>
    <w:p w14:paraId="6A8A5BFF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С. Прокофьев. “Мимолетность” № 10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>. для флейты, гобоя и 2-х кларнетов).</w:t>
      </w:r>
    </w:p>
    <w:p w14:paraId="58F82FF5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Моцарт. Сонатина № 1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флейты, гобоя и фагота).</w:t>
      </w:r>
    </w:p>
    <w:p w14:paraId="4454C08A" w14:textId="77777777" w:rsidR="00CA7926" w:rsidRPr="00CA7926" w:rsidRDefault="00CA7926" w:rsidP="00CA7926">
      <w:pPr>
        <w:widowControl w:val="0"/>
        <w:numPr>
          <w:ilvl w:val="0"/>
          <w:numId w:val="28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lastRenderedPageBreak/>
        <w:t>Г. Чайковский. “Марш деревянных солдатиков»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для, гобоя и 2-х кларнетов).</w:t>
      </w:r>
    </w:p>
    <w:p w14:paraId="026B559D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</w:p>
    <w:p w14:paraId="6AC01597" w14:textId="77777777" w:rsidR="00CA7926" w:rsidRPr="00CA7926" w:rsidRDefault="00CA7926" w:rsidP="00CA7926">
      <w:pPr>
        <w:widowControl w:val="0"/>
        <w:suppressAutoHyphens w:val="0"/>
        <w:jc w:val="center"/>
        <w:rPr>
          <w:rFonts w:eastAsia="Lucida Grande CY"/>
        </w:rPr>
      </w:pPr>
      <w:r w:rsidRPr="00CA7926">
        <w:rPr>
          <w:rFonts w:eastAsia="Lucida Grande CY"/>
        </w:rPr>
        <w:t>ПРИМЕРНЫЙ РЕПЕРТУАРНЫЙ СПИСОК ДЛЯ МЕДНЫХ ДУХОВЫХ ИНСТРУМЕНТОВ:</w:t>
      </w:r>
    </w:p>
    <w:p w14:paraId="66092C7B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</w:p>
    <w:p w14:paraId="08FC4760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К. Волков. Две пьесы для 2-х труб.</w:t>
      </w:r>
    </w:p>
    <w:p w14:paraId="514AD570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Ж. Галл.  Дуэты для валторны.</w:t>
      </w:r>
    </w:p>
    <w:p w14:paraId="3EEAFFEE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Г. Дмитриев. Канон для 2-х труб.</w:t>
      </w:r>
    </w:p>
    <w:p w14:paraId="586929EC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Элегия для </w:t>
      </w:r>
      <w:proofErr w:type="spellStart"/>
      <w:r w:rsidRPr="00CA7926">
        <w:rPr>
          <w:rFonts w:eastAsia="Lucida Grande CY"/>
        </w:rPr>
        <w:t>валтони</w:t>
      </w:r>
      <w:proofErr w:type="spellEnd"/>
      <w:r w:rsidRPr="00CA7926">
        <w:rPr>
          <w:rFonts w:eastAsia="Lucida Grande CY"/>
        </w:rPr>
        <w:t xml:space="preserve"> и тромбона.</w:t>
      </w:r>
    </w:p>
    <w:p w14:paraId="557A221E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Скерцо для 2-х тромбонов.</w:t>
      </w:r>
    </w:p>
    <w:p w14:paraId="497BBB81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Кривицький</w:t>
      </w:r>
      <w:proofErr w:type="spellEnd"/>
      <w:r w:rsidRPr="00CA7926">
        <w:rPr>
          <w:rFonts w:eastAsia="Lucida Grande CY"/>
        </w:rPr>
        <w:t>. Два дуэта для трубы и тромбона.</w:t>
      </w:r>
    </w:p>
    <w:p w14:paraId="2AD51F34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Моцарт. 4 пьесы для 2-х валторн или 2-х труб.</w:t>
      </w:r>
    </w:p>
    <w:p w14:paraId="4D1AD17A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О. Николай. Дуэты для валторн.</w:t>
      </w:r>
    </w:p>
    <w:p w14:paraId="18E30905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Ф. Шуберт. 5 дуэтов для валторн.</w:t>
      </w:r>
    </w:p>
    <w:p w14:paraId="58DDB42B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О. Блюм. Дуэты для тромбонов.</w:t>
      </w:r>
    </w:p>
    <w:p w14:paraId="4C55CE08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Е. </w:t>
      </w:r>
      <w:proofErr w:type="spellStart"/>
      <w:r w:rsidRPr="00CA7926">
        <w:rPr>
          <w:rFonts w:eastAsia="Lucida Grande CY"/>
        </w:rPr>
        <w:t>Ботяров</w:t>
      </w:r>
      <w:proofErr w:type="spellEnd"/>
      <w:r w:rsidRPr="00CA7926">
        <w:rPr>
          <w:rFonts w:eastAsia="Lucida Grande CY"/>
        </w:rPr>
        <w:t>. Три пьесы для трубы и тромбона.</w:t>
      </w:r>
    </w:p>
    <w:p w14:paraId="12CDDEC7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Е. </w:t>
      </w:r>
      <w:proofErr w:type="spellStart"/>
      <w:r w:rsidRPr="00CA7926">
        <w:rPr>
          <w:rFonts w:eastAsia="Lucida Grande CY"/>
        </w:rPr>
        <w:t>Боцца</w:t>
      </w:r>
      <w:proofErr w:type="spellEnd"/>
      <w:r w:rsidRPr="00CA7926">
        <w:rPr>
          <w:rFonts w:eastAsia="Lucida Grande CY"/>
        </w:rPr>
        <w:t>. Диалог для 2-х труб.</w:t>
      </w:r>
    </w:p>
    <w:p w14:paraId="7EE831E9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Моцарт. 12 этюдов для валторн.</w:t>
      </w:r>
    </w:p>
    <w:p w14:paraId="2CCFABA3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Ж. </w:t>
      </w:r>
      <w:proofErr w:type="spellStart"/>
      <w:r w:rsidRPr="00CA7926">
        <w:rPr>
          <w:rFonts w:eastAsia="Lucida Grande CY"/>
        </w:rPr>
        <w:t>Синейра</w:t>
      </w:r>
      <w:proofErr w:type="spellEnd"/>
      <w:r w:rsidRPr="00CA7926">
        <w:rPr>
          <w:rFonts w:eastAsia="Lucida Grande CY"/>
        </w:rPr>
        <w:t>.  5 инвенций для 2-х труб.</w:t>
      </w:r>
    </w:p>
    <w:p w14:paraId="35F84696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Анисимов. Три концертных этюда для трубы, валторны и тромбона.</w:t>
      </w:r>
    </w:p>
    <w:p w14:paraId="10B8AF14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proofErr w:type="spellStart"/>
      <w:r w:rsidRPr="00CA7926">
        <w:rPr>
          <w:rFonts w:eastAsia="Lucida Grande CY"/>
        </w:rPr>
        <w:t>Й.С.Бах</w:t>
      </w:r>
      <w:proofErr w:type="spellEnd"/>
      <w:r w:rsidRPr="00CA7926">
        <w:rPr>
          <w:rFonts w:eastAsia="Lucida Grande CY"/>
        </w:rPr>
        <w:t>. Полонез. Менуэт (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3-х тромбонов).</w:t>
      </w:r>
    </w:p>
    <w:p w14:paraId="182149CA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proofErr w:type="spellStart"/>
      <w:r w:rsidRPr="00CA7926">
        <w:rPr>
          <w:rFonts w:eastAsia="Lucida Grande CY"/>
        </w:rPr>
        <w:t>Б.Бриттен</w:t>
      </w:r>
      <w:proofErr w:type="spellEnd"/>
      <w:r w:rsidRPr="00CA7926">
        <w:rPr>
          <w:rFonts w:eastAsia="Lucida Grande CY"/>
        </w:rPr>
        <w:t>. Фанфара для 3-х труб.</w:t>
      </w:r>
    </w:p>
    <w:p w14:paraId="501894B6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К. Волков. Две </w:t>
      </w:r>
      <w:proofErr w:type="gramStart"/>
      <w:r w:rsidRPr="00CA7926">
        <w:rPr>
          <w:rFonts w:eastAsia="Lucida Grande CY"/>
        </w:rPr>
        <w:t>п</w:t>
      </w:r>
      <w:proofErr w:type="gramEnd"/>
      <w:r w:rsidRPr="00CA7926">
        <w:rPr>
          <w:rFonts w:eastAsia="Lucida Grande CY"/>
        </w:rPr>
        <w:t xml:space="preserve"> ’</w:t>
      </w:r>
      <w:proofErr w:type="spellStart"/>
      <w:r w:rsidRPr="00CA7926">
        <w:rPr>
          <w:rFonts w:eastAsia="Lucida Grande CY"/>
        </w:rPr>
        <w:t>єси</w:t>
      </w:r>
      <w:proofErr w:type="spellEnd"/>
      <w:r w:rsidRPr="00CA7926">
        <w:rPr>
          <w:rFonts w:eastAsia="Lucida Grande CY"/>
        </w:rPr>
        <w:t xml:space="preserve"> для трубы, валторны, тромбона.</w:t>
      </w:r>
    </w:p>
    <w:p w14:paraId="5A0DEB26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Г. Сделка. </w:t>
      </w:r>
      <w:proofErr w:type="spellStart"/>
      <w:r w:rsidRPr="00CA7926">
        <w:rPr>
          <w:rFonts w:eastAsia="Lucida Grande CY"/>
        </w:rPr>
        <w:t>Фугетта</w:t>
      </w:r>
      <w:proofErr w:type="spellEnd"/>
      <w:r w:rsidRPr="00CA7926">
        <w:rPr>
          <w:rFonts w:eastAsia="Lucida Grande CY"/>
        </w:rPr>
        <w:t xml:space="preserve"> </w:t>
      </w:r>
      <w:proofErr w:type="spellStart"/>
      <w:r w:rsidRPr="00CA7926">
        <w:rPr>
          <w:rFonts w:eastAsia="Lucida Grande CY"/>
        </w:rPr>
        <w:t>перел</w:t>
      </w:r>
      <w:proofErr w:type="spellEnd"/>
      <w:r w:rsidRPr="00CA7926">
        <w:rPr>
          <w:rFonts w:eastAsia="Lucida Grande CY"/>
        </w:rPr>
        <w:t>. для 3-х валторн.</w:t>
      </w:r>
    </w:p>
    <w:p w14:paraId="6302F342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И. </w:t>
      </w:r>
      <w:proofErr w:type="spellStart"/>
      <w:r w:rsidRPr="00CA7926">
        <w:rPr>
          <w:rFonts w:eastAsia="Lucida Grande CY"/>
        </w:rPr>
        <w:t>Дворжачек</w:t>
      </w:r>
      <w:proofErr w:type="spellEnd"/>
      <w:r w:rsidRPr="00CA7926">
        <w:rPr>
          <w:rFonts w:eastAsia="Lucida Grande CY"/>
        </w:rPr>
        <w:t>. Три миниатюры для 2-х труб и тромбона.</w:t>
      </w:r>
    </w:p>
    <w:p w14:paraId="033B1EBF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Косенко. Три пьесы “Петрушка”, “Пастораль”, “В поход” (перл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ля 3-х труб).</w:t>
      </w:r>
    </w:p>
    <w:p w14:paraId="0E172ADB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Г. Лысенко. “Ой, надвигалась черная туча” (перл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ля 3-х тромбонов).</w:t>
      </w:r>
    </w:p>
    <w:p w14:paraId="29D3C025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И. Мезо. Вариации для 3-х труб. </w:t>
      </w:r>
      <w:proofErr w:type="spellStart"/>
      <w:r w:rsidRPr="00CA7926">
        <w:rPr>
          <w:rFonts w:eastAsia="Lucida Grande CY"/>
        </w:rPr>
        <w:t>Укр</w:t>
      </w:r>
      <w:proofErr w:type="gramStart"/>
      <w:r w:rsidRPr="00CA7926">
        <w:rPr>
          <w:rFonts w:eastAsia="Lucida Grande CY"/>
        </w:rPr>
        <w:t>.н</w:t>
      </w:r>
      <w:proofErr w:type="gramEnd"/>
      <w:r w:rsidRPr="00CA7926">
        <w:rPr>
          <w:rFonts w:eastAsia="Lucida Grande CY"/>
        </w:rPr>
        <w:t>ародная</w:t>
      </w:r>
      <w:proofErr w:type="spellEnd"/>
      <w:r w:rsidRPr="00CA7926">
        <w:rPr>
          <w:rFonts w:eastAsia="Lucida Grande CY"/>
        </w:rPr>
        <w:t xml:space="preserve"> песня “Закуковала </w:t>
      </w:r>
      <w:proofErr w:type="spellStart"/>
      <w:r w:rsidRPr="00CA7926">
        <w:rPr>
          <w:rFonts w:eastAsia="Lucida Grande CY"/>
        </w:rPr>
        <w:t>кукушечка</w:t>
      </w:r>
      <w:proofErr w:type="spellEnd"/>
      <w:r w:rsidRPr="00CA7926">
        <w:rPr>
          <w:rFonts w:eastAsia="Lucida Grande CY"/>
        </w:rPr>
        <w:t>” для 2-х тромбонов в обработке О. Парусиновая.</w:t>
      </w:r>
    </w:p>
    <w:p w14:paraId="3B7F18D8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С. Прокофьев. Фанфары к музыке к трагедии В. Шекспира “Гамлет” (перл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ля 3-х труб) (26).</w:t>
      </w:r>
    </w:p>
    <w:p w14:paraId="15E8E24D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Г. Свирский. </w:t>
      </w:r>
      <w:proofErr w:type="spellStart"/>
      <w:r w:rsidRPr="00CA7926">
        <w:rPr>
          <w:rFonts w:eastAsia="Lucida Grande CY"/>
        </w:rPr>
        <w:t>Скерцино</w:t>
      </w:r>
      <w:proofErr w:type="spellEnd"/>
      <w:r w:rsidRPr="00CA7926">
        <w:rPr>
          <w:rFonts w:eastAsia="Lucida Grande CY"/>
        </w:rPr>
        <w:t>-Терцет для 3-х труб.</w:t>
      </w:r>
    </w:p>
    <w:p w14:paraId="223E508F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Д. </w:t>
      </w:r>
      <w:proofErr w:type="spellStart"/>
      <w:r w:rsidRPr="00CA7926">
        <w:rPr>
          <w:rFonts w:eastAsia="Lucida Grande CY"/>
        </w:rPr>
        <w:t>Спеер</w:t>
      </w:r>
      <w:proofErr w:type="spellEnd"/>
      <w:r w:rsidRPr="00CA7926">
        <w:rPr>
          <w:rFonts w:eastAsia="Lucida Grande CY"/>
        </w:rPr>
        <w:t>. Две сонаты для 3-х тромбонов.</w:t>
      </w:r>
    </w:p>
    <w:p w14:paraId="4BA53459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О. Аренский. Серенада для 3-х тромбонов и трубы.</w:t>
      </w:r>
    </w:p>
    <w:p w14:paraId="1BD60F3A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Й.С. Бах. </w:t>
      </w:r>
      <w:proofErr w:type="gramStart"/>
      <w:r w:rsidRPr="00CA7926">
        <w:rPr>
          <w:rFonts w:eastAsia="Lucida Grande CY"/>
        </w:rPr>
        <w:t>Хоралы № 3,4 (</w:t>
      </w:r>
      <w:proofErr w:type="spellStart"/>
      <w:r w:rsidRPr="00CA7926">
        <w:rPr>
          <w:rFonts w:eastAsia="Lucida Grande CY"/>
        </w:rPr>
        <w:t>перкл</w:t>
      </w:r>
      <w:proofErr w:type="spellEnd"/>
      <w:r w:rsidRPr="00CA7926">
        <w:rPr>
          <w:rFonts w:eastAsia="Lucida Grande CY"/>
        </w:rPr>
        <w:t>. для 2-х труб, валторны и тромбона.</w:t>
      </w:r>
      <w:proofErr w:type="gramEnd"/>
    </w:p>
    <w:p w14:paraId="7E12F630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gramStart"/>
      <w:r w:rsidRPr="00CA7926">
        <w:rPr>
          <w:rFonts w:eastAsia="Lucida Grande CY"/>
        </w:rPr>
        <w:t>Рафаэле</w:t>
      </w:r>
      <w:proofErr w:type="gramEnd"/>
      <w:r w:rsidRPr="00CA7926">
        <w:rPr>
          <w:rFonts w:eastAsia="Lucida Grande CY"/>
        </w:rPr>
        <w:t xml:space="preserve">.  </w:t>
      </w:r>
      <w:proofErr w:type="spellStart"/>
      <w:r w:rsidRPr="00CA7926">
        <w:rPr>
          <w:rFonts w:eastAsia="Lucida Grande CY"/>
        </w:rPr>
        <w:t>Ричеркар</w:t>
      </w:r>
      <w:proofErr w:type="spellEnd"/>
      <w:r w:rsidRPr="00CA7926">
        <w:rPr>
          <w:rFonts w:eastAsia="Lucida Grande CY"/>
        </w:rPr>
        <w:t xml:space="preserve"> для 2-х труб, и 2-х тромбонов.</w:t>
      </w:r>
    </w:p>
    <w:p w14:paraId="387B92A3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Лядов</w:t>
      </w:r>
      <w:proofErr w:type="spellEnd"/>
      <w:r w:rsidRPr="00CA7926">
        <w:rPr>
          <w:rFonts w:eastAsia="Lucida Grande CY"/>
        </w:rPr>
        <w:t>. Сарабанда для 2-х труб, валторны, тромбона.</w:t>
      </w:r>
    </w:p>
    <w:p w14:paraId="77B55326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Д. Россини. Сюита для 4-х труб.</w:t>
      </w:r>
    </w:p>
    <w:p w14:paraId="0243D424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Викалов</w:t>
      </w:r>
      <w:proofErr w:type="spellEnd"/>
      <w:r w:rsidRPr="00CA7926">
        <w:rPr>
          <w:rFonts w:eastAsia="Lucida Grande CY"/>
        </w:rPr>
        <w:t>. Уличное движение (квинтет медных духовых инструментов).</w:t>
      </w:r>
    </w:p>
    <w:p w14:paraId="7F2E1BF3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Гришин. Рондо “На завалинке”.</w:t>
      </w:r>
    </w:p>
    <w:p w14:paraId="26F3464C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И. </w:t>
      </w:r>
      <w:proofErr w:type="spellStart"/>
      <w:r w:rsidRPr="00CA7926">
        <w:rPr>
          <w:rFonts w:eastAsia="Lucida Grande CY"/>
        </w:rPr>
        <w:t>Альтберг</w:t>
      </w:r>
      <w:proofErr w:type="spellEnd"/>
      <w:r w:rsidRPr="00CA7926">
        <w:rPr>
          <w:rFonts w:eastAsia="Lucida Grande CY"/>
        </w:rPr>
        <w:t>. Полонез для 3-х труб.</w:t>
      </w:r>
    </w:p>
    <w:p w14:paraId="5DDC9651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Гензель</w:t>
      </w:r>
      <w:proofErr w:type="spellEnd"/>
      <w:r w:rsidRPr="00CA7926">
        <w:rPr>
          <w:rFonts w:eastAsia="Lucida Grande CY"/>
        </w:rPr>
        <w:t>. Трио для 3-х валторн.</w:t>
      </w:r>
    </w:p>
    <w:p w14:paraId="727F90EB" w14:textId="77777777" w:rsidR="00CA7926" w:rsidRPr="00CA7926" w:rsidRDefault="00CA7926" w:rsidP="00CA7926">
      <w:pPr>
        <w:widowControl w:val="0"/>
        <w:numPr>
          <w:ilvl w:val="0"/>
          <w:numId w:val="29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Г. </w:t>
      </w:r>
      <w:proofErr w:type="spellStart"/>
      <w:r w:rsidRPr="00CA7926">
        <w:rPr>
          <w:rFonts w:eastAsia="Lucida Grande CY"/>
        </w:rPr>
        <w:t>БердИЕв</w:t>
      </w:r>
      <w:proofErr w:type="spellEnd"/>
      <w:r w:rsidRPr="00CA7926">
        <w:rPr>
          <w:rFonts w:eastAsia="Lucida Grande CY"/>
        </w:rPr>
        <w:t>. Юмореска. Три пьесы для 3-х труб.</w:t>
      </w:r>
    </w:p>
    <w:p w14:paraId="22E76C00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В. </w:t>
      </w:r>
      <w:proofErr w:type="spellStart"/>
      <w:r w:rsidRPr="00CA7926">
        <w:rPr>
          <w:rFonts w:eastAsia="Lucida Grande CY"/>
        </w:rPr>
        <w:t>Щокалов</w:t>
      </w:r>
      <w:proofErr w:type="spellEnd"/>
      <w:r w:rsidRPr="00CA7926">
        <w:rPr>
          <w:rFonts w:eastAsia="Lucida Grande CY"/>
        </w:rPr>
        <w:t>. Терцет (для 3-х труб).</w:t>
      </w:r>
    </w:p>
    <w:p w14:paraId="232713BE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В. </w:t>
      </w:r>
      <w:proofErr w:type="spellStart"/>
      <w:r w:rsidRPr="00CA7926">
        <w:rPr>
          <w:rFonts w:eastAsia="Lucida Grande CY"/>
        </w:rPr>
        <w:t>Кикта</w:t>
      </w:r>
      <w:proofErr w:type="spellEnd"/>
      <w:r w:rsidRPr="00CA7926">
        <w:rPr>
          <w:rFonts w:eastAsia="Lucida Grande CY"/>
        </w:rPr>
        <w:t>. Рожкова музыка для 3-х валторн, 2-х тромбонов.</w:t>
      </w:r>
    </w:p>
    <w:p w14:paraId="2D2D2E66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Лядов</w:t>
      </w:r>
      <w:proofErr w:type="spellEnd"/>
      <w:r w:rsidRPr="00CA7926">
        <w:rPr>
          <w:rFonts w:eastAsia="Lucida Grande CY"/>
        </w:rPr>
        <w:t>. Прелюдия (перл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ля квинтета духовых инструментов).</w:t>
      </w:r>
    </w:p>
    <w:p w14:paraId="3959D8BF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Й. </w:t>
      </w:r>
      <w:proofErr w:type="spellStart"/>
      <w:r w:rsidRPr="00CA7926">
        <w:rPr>
          <w:rFonts w:eastAsia="Lucida Grande CY"/>
        </w:rPr>
        <w:t>Пецель</w:t>
      </w:r>
      <w:proofErr w:type="spellEnd"/>
      <w:r w:rsidRPr="00CA7926">
        <w:rPr>
          <w:rFonts w:eastAsia="Lucida Grande CY"/>
        </w:rPr>
        <w:t>. 6 пьес для 2-х труб, 3-х тромбонов.</w:t>
      </w:r>
    </w:p>
    <w:p w14:paraId="46DCDB1F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И. Соколов. Сюита масок для квинтета духовых инструментов.</w:t>
      </w:r>
    </w:p>
    <w:p w14:paraId="21CF15E5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С. </w:t>
      </w:r>
      <w:proofErr w:type="spellStart"/>
      <w:r w:rsidRPr="00CA7926">
        <w:rPr>
          <w:rFonts w:eastAsia="Lucida Grande CY"/>
        </w:rPr>
        <w:t>Шейдн</w:t>
      </w:r>
      <w:proofErr w:type="spellEnd"/>
      <w:r w:rsidRPr="00CA7926">
        <w:rPr>
          <w:rFonts w:eastAsia="Lucida Grande CY"/>
        </w:rPr>
        <w:t>. Томская канцона для 2-х труб, валторны, тромбона и тубы.</w:t>
      </w:r>
    </w:p>
    <w:p w14:paraId="2087BFAB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Гретри</w:t>
      </w:r>
      <w:proofErr w:type="spellEnd"/>
      <w:r w:rsidRPr="00CA7926">
        <w:rPr>
          <w:rFonts w:eastAsia="Lucida Grande CY"/>
        </w:rPr>
        <w:t>. Жига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 xml:space="preserve">. для квартета </w:t>
      </w:r>
      <w:proofErr w:type="gramStart"/>
      <w:r w:rsidRPr="00CA7926">
        <w:rPr>
          <w:rFonts w:eastAsia="Lucida Grande CY"/>
        </w:rPr>
        <w:t>духовых</w:t>
      </w:r>
      <w:proofErr w:type="gramEnd"/>
      <w:r w:rsidRPr="00CA7926">
        <w:rPr>
          <w:rFonts w:eastAsia="Lucida Grande CY"/>
        </w:rPr>
        <w:t>).</w:t>
      </w:r>
    </w:p>
    <w:p w14:paraId="12D0D5EC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Ж. </w:t>
      </w:r>
      <w:proofErr w:type="spellStart"/>
      <w:r w:rsidRPr="00CA7926">
        <w:rPr>
          <w:rFonts w:eastAsia="Lucida Grande CY"/>
        </w:rPr>
        <w:t>Дандрие</w:t>
      </w:r>
      <w:proofErr w:type="spellEnd"/>
      <w:r w:rsidRPr="00CA7926">
        <w:rPr>
          <w:rFonts w:eastAsia="Lucida Grande CY"/>
        </w:rPr>
        <w:t>. Рондо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>. для кварт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уховых).</w:t>
      </w:r>
    </w:p>
    <w:p w14:paraId="70AB6731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Ф. </w:t>
      </w:r>
      <w:proofErr w:type="spellStart"/>
      <w:r w:rsidRPr="00CA7926">
        <w:rPr>
          <w:rFonts w:eastAsia="Lucida Grande CY"/>
        </w:rPr>
        <w:t>Куперен</w:t>
      </w:r>
      <w:proofErr w:type="spellEnd"/>
      <w:r w:rsidRPr="00CA7926">
        <w:rPr>
          <w:rFonts w:eastAsia="Lucida Grande CY"/>
        </w:rPr>
        <w:t>. Рондо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>. для кварт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уховых).</w:t>
      </w:r>
    </w:p>
    <w:p w14:paraId="7AA2C64C" w14:textId="2DD215E6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lastRenderedPageBreak/>
        <w:t xml:space="preserve">Ж. </w:t>
      </w:r>
      <w:proofErr w:type="spellStart"/>
      <w:r w:rsidRPr="00CA7926">
        <w:rPr>
          <w:rFonts w:eastAsia="Lucida Grande CY"/>
        </w:rPr>
        <w:t>Люлл</w:t>
      </w:r>
      <w:r>
        <w:rPr>
          <w:rFonts w:eastAsia="Lucida Grande CY"/>
        </w:rPr>
        <w:t>и</w:t>
      </w:r>
      <w:proofErr w:type="spellEnd"/>
      <w:r w:rsidRPr="00CA7926">
        <w:rPr>
          <w:rFonts w:eastAsia="Lucida Grande CY"/>
        </w:rPr>
        <w:t>. Гавот (</w:t>
      </w:r>
      <w:proofErr w:type="spellStart"/>
      <w:r w:rsidRPr="00CA7926">
        <w:rPr>
          <w:rFonts w:eastAsia="Lucida Grande CY"/>
        </w:rPr>
        <w:t>перекл</w:t>
      </w:r>
      <w:proofErr w:type="spellEnd"/>
      <w:r w:rsidRPr="00CA7926">
        <w:rPr>
          <w:rFonts w:eastAsia="Lucida Grande CY"/>
        </w:rPr>
        <w:t>. для кварт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уховых).</w:t>
      </w:r>
    </w:p>
    <w:p w14:paraId="407378CB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Г. Чайковский. “Охота” из цикла “Времена года” (перл</w:t>
      </w:r>
      <w:proofErr w:type="gramStart"/>
      <w:r w:rsidRPr="00CA7926">
        <w:rPr>
          <w:rFonts w:eastAsia="Lucida Grande CY"/>
        </w:rPr>
        <w:t>.</w:t>
      </w:r>
      <w:proofErr w:type="gramEnd"/>
      <w:r w:rsidRPr="00CA7926">
        <w:rPr>
          <w:rFonts w:eastAsia="Lucida Grande CY"/>
        </w:rPr>
        <w:t xml:space="preserve"> </w:t>
      </w:r>
      <w:proofErr w:type="gramStart"/>
      <w:r w:rsidRPr="00CA7926">
        <w:rPr>
          <w:rFonts w:eastAsia="Lucida Grande CY"/>
        </w:rPr>
        <w:t>д</w:t>
      </w:r>
      <w:proofErr w:type="gramEnd"/>
      <w:r w:rsidRPr="00CA7926">
        <w:rPr>
          <w:rFonts w:eastAsia="Lucida Grande CY"/>
        </w:rPr>
        <w:t>ля кварт. духовых).</w:t>
      </w:r>
    </w:p>
    <w:p w14:paraId="1B649B9F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>В. Блажевич. Маленькая сюита № 2.</w:t>
      </w:r>
    </w:p>
    <w:p w14:paraId="7DB2EB70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Терцет для 3-х тромбонов </w:t>
      </w:r>
    </w:p>
    <w:p w14:paraId="53FF2F3B" w14:textId="77777777" w:rsidR="00CA7926" w:rsidRPr="00CA7926" w:rsidRDefault="00CA7926" w:rsidP="00CA7926">
      <w:pPr>
        <w:widowControl w:val="0"/>
        <w:numPr>
          <w:ilvl w:val="0"/>
          <w:numId w:val="30"/>
        </w:numPr>
        <w:suppressAutoHyphens w:val="0"/>
        <w:jc w:val="both"/>
        <w:rPr>
          <w:rFonts w:eastAsia="Lucida Grande CY"/>
        </w:rPr>
      </w:pPr>
      <w:r w:rsidRPr="00CA7926">
        <w:rPr>
          <w:rFonts w:eastAsia="Lucida Grande CY"/>
        </w:rPr>
        <w:t xml:space="preserve">А. </w:t>
      </w:r>
      <w:proofErr w:type="spellStart"/>
      <w:r w:rsidRPr="00CA7926">
        <w:rPr>
          <w:rFonts w:eastAsia="Lucida Grande CY"/>
        </w:rPr>
        <w:t>Корелли</w:t>
      </w:r>
      <w:proofErr w:type="spellEnd"/>
      <w:r w:rsidRPr="00CA7926">
        <w:rPr>
          <w:rFonts w:eastAsia="Lucida Grande CY"/>
        </w:rPr>
        <w:t>. Соната для 3-х тромбонов.</w:t>
      </w:r>
    </w:p>
    <w:p w14:paraId="1CDCE34B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</w:p>
    <w:bookmarkEnd w:id="8"/>
    <w:p w14:paraId="6DA55E7B" w14:textId="78B5DF65" w:rsidR="00856327" w:rsidRDefault="00856327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0410AEE6" w14:textId="35F3D69C" w:rsidR="00856327" w:rsidRDefault="0031155A" w:rsidP="0031155A">
      <w:pPr>
        <w:widowControl w:val="0"/>
        <w:suppressAutoHyphens w:val="0"/>
        <w:ind w:firstLine="709"/>
        <w:jc w:val="center"/>
        <w:rPr>
          <w:rFonts w:eastAsia="Lucida Grande CY"/>
          <w:b/>
        </w:rPr>
      </w:pPr>
      <w:r>
        <w:rPr>
          <w:rFonts w:eastAsia="Lucida Grande CY"/>
          <w:b/>
        </w:rPr>
        <w:t>9. МЕТОДЫ ОБУЧЕНИЯ</w:t>
      </w:r>
    </w:p>
    <w:p w14:paraId="798ECCE1" w14:textId="77777777" w:rsidR="00CA7926" w:rsidRDefault="00CA7926" w:rsidP="00CA7926">
      <w:pPr>
        <w:ind w:firstLine="709"/>
        <w:jc w:val="both"/>
      </w:pPr>
      <w:r>
        <w:t xml:space="preserve">Для достижения поставленной цели и реализации задач предмета используются следующие методы обучения: </w:t>
      </w:r>
    </w:p>
    <w:p w14:paraId="7656DE0E" w14:textId="77777777" w:rsidR="00CA7926" w:rsidRDefault="00CA7926" w:rsidP="00CA7926">
      <w:pPr>
        <w:pStyle w:val="a6"/>
        <w:numPr>
          <w:ilvl w:val="0"/>
          <w:numId w:val="31"/>
        </w:numPr>
        <w:ind w:left="1134" w:hanging="425"/>
        <w:jc w:val="both"/>
      </w:pPr>
      <w:proofErr w:type="gramStart"/>
      <w:r w:rsidRPr="001B27E8">
        <w:t>словесные</w:t>
      </w:r>
      <w:proofErr w:type="gramEnd"/>
      <w:r w:rsidRPr="001B27E8">
        <w:t>:</w:t>
      </w:r>
      <w:r>
        <w:t xml:space="preserve"> объяснение, рассказ, беседа;</w:t>
      </w:r>
    </w:p>
    <w:p w14:paraId="7D91A4E9" w14:textId="77777777" w:rsidR="00CA7926" w:rsidRDefault="00CA7926" w:rsidP="00CA7926">
      <w:pPr>
        <w:pStyle w:val="a6"/>
        <w:numPr>
          <w:ilvl w:val="0"/>
          <w:numId w:val="31"/>
        </w:numPr>
        <w:ind w:left="1134" w:hanging="425"/>
        <w:jc w:val="both"/>
      </w:pPr>
      <w:r>
        <w:t>наглядные: использование аудио иллюстраций (прослушивание в записи произведений композиторов, включенных в программу), демонстрация педагогом образца исполнения;</w:t>
      </w:r>
    </w:p>
    <w:p w14:paraId="57707927" w14:textId="77777777" w:rsidR="00CA7926" w:rsidRDefault="00CA7926" w:rsidP="00CA7926">
      <w:pPr>
        <w:pStyle w:val="a6"/>
        <w:numPr>
          <w:ilvl w:val="0"/>
          <w:numId w:val="31"/>
        </w:numPr>
        <w:ind w:left="1134" w:hanging="425"/>
        <w:jc w:val="both"/>
      </w:pPr>
      <w:r>
        <w:t>репродуктивные: тренировочные упражнения, исполнительский показ приемов игры, демонстрация вид</w:t>
      </w:r>
      <w:proofErr w:type="gramStart"/>
      <w:r>
        <w:t>ео и ау</w:t>
      </w:r>
      <w:proofErr w:type="gramEnd"/>
      <w:r>
        <w:t>дио материалов, педагогический концерт);</w:t>
      </w:r>
    </w:p>
    <w:p w14:paraId="10E4A669" w14:textId="77777777" w:rsidR="00CA7926" w:rsidRDefault="00CA7926" w:rsidP="00CA7926">
      <w:pPr>
        <w:pStyle w:val="a6"/>
        <w:numPr>
          <w:ilvl w:val="0"/>
          <w:numId w:val="31"/>
        </w:numPr>
        <w:ind w:left="1134" w:hanging="425"/>
        <w:jc w:val="both"/>
      </w:pPr>
      <w:r>
        <w:t>поисково-творческие: работа с нотными сборниками, поиск репертуара, подбор пьес по слуху, концертные выступления на конкурсах, фестивалях, отчетных концертах;</w:t>
      </w:r>
    </w:p>
    <w:p w14:paraId="2ED0CA6F" w14:textId="77777777" w:rsidR="00CA7926" w:rsidRDefault="00CA7926" w:rsidP="00CA7926">
      <w:pPr>
        <w:pStyle w:val="a6"/>
        <w:numPr>
          <w:ilvl w:val="0"/>
          <w:numId w:val="31"/>
        </w:numPr>
        <w:ind w:left="1134" w:hanging="425"/>
        <w:jc w:val="both"/>
      </w:pPr>
      <w:r>
        <w:t xml:space="preserve">практические (упражнения воспроизводящие и творческие). </w:t>
      </w:r>
    </w:p>
    <w:p w14:paraId="1AF2D852" w14:textId="2DD9F2AE" w:rsidR="00CA7926" w:rsidRDefault="00CA7926" w:rsidP="00CA7926">
      <w:pPr>
        <w:ind w:firstLine="709"/>
        <w:jc w:val="both"/>
      </w:pPr>
      <w:r>
        <w:t>Предложенные методы работы с ансамблем духовых и ударных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духовых и ударных инструментах.</w:t>
      </w:r>
    </w:p>
    <w:p w14:paraId="4CE43D97" w14:textId="77777777" w:rsidR="00CA7926" w:rsidRDefault="00CA7926" w:rsidP="00CA7926">
      <w:pPr>
        <w:ind w:firstLine="709"/>
        <w:jc w:val="both"/>
      </w:pPr>
      <w:r>
        <w:t>Применяемые образовательные технологии.</w:t>
      </w:r>
    </w:p>
    <w:p w14:paraId="6B1BB7A0" w14:textId="77777777" w:rsidR="00CA7926" w:rsidRDefault="00CA7926" w:rsidP="00CA7926">
      <w:pPr>
        <w:ind w:firstLine="709"/>
        <w:jc w:val="both"/>
      </w:pPr>
      <w:r>
        <w:t>Работу над музыкальным произведением в классе и дома необходимо проводить</w:t>
      </w:r>
    </w:p>
    <w:p w14:paraId="216052F0" w14:textId="77777777" w:rsidR="00CA7926" w:rsidRDefault="00CA7926" w:rsidP="00CA7926">
      <w:pPr>
        <w:jc w:val="both"/>
      </w:pPr>
      <w:r>
        <w:t xml:space="preserve">поэтапно. На этапе первоначального ознакомления с нотным текстом, реализуемого </w:t>
      </w:r>
      <w:proofErr w:type="gramStart"/>
      <w:r>
        <w:t>в</w:t>
      </w:r>
      <w:proofErr w:type="gramEnd"/>
    </w:p>
    <w:p w14:paraId="075A848D" w14:textId="77777777" w:rsidR="00CA7926" w:rsidRDefault="00CA7926" w:rsidP="00CA7926">
      <w:pPr>
        <w:jc w:val="both"/>
      </w:pPr>
      <w:r>
        <w:t>первую очередь посредством чтения с листа, для более эффективного осознания характера</w:t>
      </w:r>
    </w:p>
    <w:p w14:paraId="369BD403" w14:textId="77777777" w:rsidR="00CA7926" w:rsidRDefault="00CA7926" w:rsidP="00CA7926">
      <w:pPr>
        <w:jc w:val="both"/>
      </w:pPr>
      <w:r>
        <w:t>сочинения, его художественных образов следует осуществлять:</w:t>
      </w:r>
    </w:p>
    <w:p w14:paraId="1321592D" w14:textId="77777777" w:rsidR="00CA7926" w:rsidRDefault="00CA7926" w:rsidP="00CA7926">
      <w:pPr>
        <w:ind w:firstLine="709"/>
        <w:jc w:val="both"/>
      </w:pPr>
      <w:r>
        <w:t xml:space="preserve">– анализ формы и выразительных средств исполняемого образца </w:t>
      </w:r>
      <w:proofErr w:type="gramStart"/>
      <w:r>
        <w:t>в</w:t>
      </w:r>
      <w:proofErr w:type="gramEnd"/>
      <w:r>
        <w:t xml:space="preserve"> неразрывной</w:t>
      </w:r>
    </w:p>
    <w:p w14:paraId="5D904DB6" w14:textId="2F804E43" w:rsidR="00CA7926" w:rsidRDefault="00CA7926" w:rsidP="00CA7926">
      <w:pPr>
        <w:jc w:val="both"/>
      </w:pPr>
      <w:r>
        <w:t>связи с выявленными содержательными особенностями, а также с учетом стилевой атрибутики его автора, эпохи создания;</w:t>
      </w:r>
    </w:p>
    <w:p w14:paraId="0402368F" w14:textId="684720A0" w:rsidR="00CA7926" w:rsidRDefault="00CA7926" w:rsidP="00CA7926">
      <w:pPr>
        <w:ind w:firstLine="709"/>
        <w:jc w:val="both"/>
      </w:pPr>
      <w:r>
        <w:t xml:space="preserve">– начальную разработку </w:t>
      </w:r>
      <w:proofErr w:type="spellStart"/>
      <w:r>
        <w:t>тембро</w:t>
      </w:r>
      <w:proofErr w:type="spellEnd"/>
      <w:r>
        <w:t>-регистрового плана.</w:t>
      </w:r>
    </w:p>
    <w:p w14:paraId="180F3544" w14:textId="0BBB947D" w:rsidR="00CA7926" w:rsidRDefault="00CA7926" w:rsidP="00CA7926">
      <w:pPr>
        <w:ind w:firstLine="709"/>
        <w:jc w:val="both"/>
      </w:pPr>
      <w:r>
        <w:t>Успешность прохождения следующего этапа – детального освоения текста </w:t>
      </w:r>
      <w:proofErr w:type="gramStart"/>
      <w:r>
        <w:t>–о</w:t>
      </w:r>
      <w:proofErr w:type="gramEnd"/>
      <w:r>
        <w:t>беспечивается при соблюдении основных условий его разучивания:</w:t>
      </w:r>
    </w:p>
    <w:p w14:paraId="01FD7F7F" w14:textId="363C2447" w:rsidR="00CA7926" w:rsidRDefault="00CA7926" w:rsidP="00CA7926">
      <w:pPr>
        <w:ind w:firstLine="709"/>
        <w:jc w:val="both"/>
      </w:pPr>
      <w:r>
        <w:t>– исполнение в медленном темпе;</w:t>
      </w:r>
    </w:p>
    <w:p w14:paraId="6BE693C3" w14:textId="7F137A7E" w:rsidR="00CA7926" w:rsidRDefault="00CA7926" w:rsidP="00CA7926">
      <w:pPr>
        <w:ind w:firstLine="709"/>
        <w:jc w:val="both"/>
      </w:pPr>
      <w:r>
        <w:t>– мысленное членение музыкальной ткани как по вертикали, так и по горизонтали </w:t>
      </w:r>
      <w:proofErr w:type="gramStart"/>
      <w:r>
        <w:t>–с</w:t>
      </w:r>
      <w:proofErr w:type="gramEnd"/>
      <w:r>
        <w:t xml:space="preserve"> целью постижения синтаксической структуры целого и дальнейшим исполнением определенных мотивов, фраз, предложений, периодов и пр.;</w:t>
      </w:r>
    </w:p>
    <w:p w14:paraId="52C98E7A" w14:textId="0023AF07" w:rsidR="00CA7926" w:rsidRDefault="00CA7926" w:rsidP="00CA7926">
      <w:pPr>
        <w:ind w:firstLine="709"/>
        <w:jc w:val="both"/>
      </w:pPr>
      <w:r>
        <w:t>– активизация слухового контроля посредством вариативного воспроизведения каждого разучиваемого эпизода с использованием различных штриховых, ритмических, динамических, тембровых и т.д. приемов исполнения.</w:t>
      </w:r>
    </w:p>
    <w:p w14:paraId="1120883D" w14:textId="274B5DBE" w:rsidR="00CA7926" w:rsidRDefault="00CA7926" w:rsidP="00CA7926">
      <w:pPr>
        <w:ind w:firstLine="709"/>
        <w:jc w:val="both"/>
      </w:pPr>
      <w:r>
        <w:t>Цель этого этапа освоения – поиск оптимальных выразительных средств воплощения художественного образа. Тогда как на заключительном этапе – концертной готовности произведения – важно выстроить композиционно-драматургическое целое.</w:t>
      </w:r>
    </w:p>
    <w:p w14:paraId="1D3FD614" w14:textId="47A0E347" w:rsidR="00CA7926" w:rsidRDefault="00CA7926" w:rsidP="00CA7926">
      <w:pPr>
        <w:ind w:firstLine="709"/>
        <w:jc w:val="both"/>
      </w:pPr>
      <w:r>
        <w:t xml:space="preserve">Исполнительская готовность произведения определяется и степенью </w:t>
      </w:r>
      <w:proofErr w:type="spellStart"/>
      <w:r>
        <w:t>отработанности</w:t>
      </w:r>
      <w:proofErr w:type="spellEnd"/>
      <w:r>
        <w:t xml:space="preserve"> приемов воплощения художественного образа, достигаемой в процессе корректировки ранее принятых аппликатурных и </w:t>
      </w:r>
      <w:proofErr w:type="spellStart"/>
      <w:r>
        <w:t>тембро</w:t>
      </w:r>
      <w:proofErr w:type="spellEnd"/>
      <w:r>
        <w:t>-регистровых решений.</w:t>
      </w:r>
    </w:p>
    <w:p w14:paraId="08D89E82" w14:textId="77777777" w:rsidR="00CA7926" w:rsidRDefault="00CA7926" w:rsidP="00CA7926">
      <w:pPr>
        <w:ind w:firstLine="709"/>
        <w:jc w:val="both"/>
      </w:pPr>
    </w:p>
    <w:p w14:paraId="79629C83" w14:textId="43C8271B" w:rsidR="002A6AC9" w:rsidRDefault="0031155A" w:rsidP="0031155A">
      <w:pPr>
        <w:ind w:left="1134"/>
        <w:jc w:val="center"/>
        <w:rPr>
          <w:b/>
          <w:caps/>
        </w:rPr>
      </w:pPr>
      <w:r>
        <w:rPr>
          <w:b/>
          <w:caps/>
        </w:rPr>
        <w:t xml:space="preserve">10. </w:t>
      </w:r>
      <w:r w:rsidR="002A6AC9" w:rsidRPr="0031155A">
        <w:rPr>
          <w:b/>
          <w:caps/>
        </w:rPr>
        <w:t>Критерии оценивания знаний</w:t>
      </w:r>
    </w:p>
    <w:p w14:paraId="7090FD04" w14:textId="3C3F8885" w:rsidR="00EF3894" w:rsidRDefault="00EF3894" w:rsidP="0031155A">
      <w:pPr>
        <w:ind w:left="1134"/>
        <w:jc w:val="center"/>
        <w:rPr>
          <w:b/>
          <w:caps/>
        </w:rPr>
      </w:pPr>
    </w:p>
    <w:p w14:paraId="669425D3" w14:textId="69682F4D" w:rsidR="00EF3894" w:rsidRDefault="00EF3894" w:rsidP="00EF3894">
      <w:pPr>
        <w:pStyle w:val="a6"/>
        <w:jc w:val="center"/>
      </w:pPr>
      <w:r>
        <w:lastRenderedPageBreak/>
        <w:t>Критерии оценивания зачета в 2 семестре.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F3894" w:rsidRPr="00792CC3" w14:paraId="10CF5097" w14:textId="77777777" w:rsidTr="00FA40AC">
        <w:trPr>
          <w:trHeight w:val="418"/>
        </w:trPr>
        <w:tc>
          <w:tcPr>
            <w:tcW w:w="1101" w:type="dxa"/>
            <w:shd w:val="clear" w:color="auto" w:fill="auto"/>
          </w:tcPr>
          <w:p w14:paraId="5C7C0A89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bookmarkStart w:id="9" w:name="_Hlk182592507"/>
            <w:r w:rsidRPr="00792CC3">
              <w:rPr>
                <w:spacing w:val="-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1DACFF6A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EF3894" w:rsidRPr="00792CC3" w14:paraId="2642A24B" w14:textId="77777777" w:rsidTr="00FA40AC">
        <w:trPr>
          <w:trHeight w:val="426"/>
        </w:trPr>
        <w:tc>
          <w:tcPr>
            <w:tcW w:w="9890" w:type="dxa"/>
            <w:gridSpan w:val="2"/>
            <w:shd w:val="clear" w:color="auto" w:fill="auto"/>
          </w:tcPr>
          <w:p w14:paraId="7C53647A" w14:textId="77777777" w:rsidR="00EF3894" w:rsidRPr="00106AE0" w:rsidRDefault="00EF3894" w:rsidP="00FA40AC">
            <w:pPr>
              <w:jc w:val="center"/>
              <w:rPr>
                <w:b/>
                <w:bCs/>
                <w:spacing w:val="-4"/>
              </w:rPr>
            </w:pPr>
            <w:r w:rsidRPr="00106AE0">
              <w:rPr>
                <w:b/>
                <w:bCs/>
                <w:spacing w:val="-4"/>
              </w:rPr>
              <w:t>Критерии оценивания творческого задания</w:t>
            </w:r>
          </w:p>
        </w:tc>
      </w:tr>
      <w:tr w:rsidR="007C0B9A" w:rsidRPr="00792CC3" w14:paraId="682919D4" w14:textId="77777777" w:rsidTr="00993CC2">
        <w:trPr>
          <w:trHeight w:val="1942"/>
        </w:trPr>
        <w:tc>
          <w:tcPr>
            <w:tcW w:w="1101" w:type="dxa"/>
            <w:shd w:val="clear" w:color="auto" w:fill="auto"/>
          </w:tcPr>
          <w:p w14:paraId="6558E864" w14:textId="02D77C3B" w:rsidR="007C0B9A" w:rsidRPr="00792CC3" w:rsidRDefault="007C0B9A" w:rsidP="00FA40AC">
            <w:pPr>
              <w:jc w:val="center"/>
              <w:rPr>
                <w:spacing w:val="-4"/>
              </w:rPr>
            </w:pPr>
            <w:bookmarkStart w:id="10" w:name="_GoBack" w:colFirst="1" w:colLast="1"/>
            <w:r>
              <w:rPr>
                <w:spacing w:val="-4"/>
              </w:rPr>
              <w:t>Зачтено</w:t>
            </w:r>
          </w:p>
        </w:tc>
        <w:tc>
          <w:tcPr>
            <w:tcW w:w="8789" w:type="dxa"/>
            <w:shd w:val="clear" w:color="auto" w:fill="auto"/>
          </w:tcPr>
          <w:p w14:paraId="37DB789D" w14:textId="23B0AC27" w:rsidR="007C0B9A" w:rsidRPr="00792CC3" w:rsidRDefault="007C0B9A" w:rsidP="00FA40AC">
            <w:pPr>
              <w:jc w:val="both"/>
              <w:rPr>
                <w:spacing w:val="-4"/>
              </w:rPr>
            </w:pPr>
            <w:r>
              <w:t>Стилистически выверенное исполнение, эмоционально яркое, с высоким художественно-техническим мастерством, соответствующее всем указаниями в нотном тексте</w:t>
            </w:r>
            <w:r w:rsidR="0051262C">
              <w:t>,</w:t>
            </w:r>
            <w:r>
              <w:t xml:space="preserve"> реализован принцип «единства цели при разнообразии средств достижения»</w:t>
            </w:r>
            <w:r w:rsidR="0051262C">
              <w:t>,</w:t>
            </w:r>
            <w:r>
              <w:t xml:space="preserve"> запланированная индивидуальная программа выполнена.</w:t>
            </w:r>
          </w:p>
          <w:p w14:paraId="1ED839AB" w14:textId="1A54B9E5" w:rsidR="007C0B9A" w:rsidRPr="00792CC3" w:rsidRDefault="007C0B9A" w:rsidP="00FA40AC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При убедительном, уверенном исполнении текста допущены незначительные ошибки; запланированная индивидуальная программа выполнена.</w:t>
            </w:r>
          </w:p>
        </w:tc>
      </w:tr>
      <w:tr w:rsidR="007C0B9A" w:rsidRPr="00792CC3" w14:paraId="4C8A7545" w14:textId="77777777" w:rsidTr="00103F89">
        <w:trPr>
          <w:trHeight w:val="1062"/>
        </w:trPr>
        <w:tc>
          <w:tcPr>
            <w:tcW w:w="1101" w:type="dxa"/>
            <w:shd w:val="clear" w:color="auto" w:fill="auto"/>
          </w:tcPr>
          <w:p w14:paraId="2A876322" w14:textId="1D82B863" w:rsidR="007C0B9A" w:rsidRPr="00792CC3" w:rsidRDefault="007C0B9A" w:rsidP="00FA40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Не зачтено</w:t>
            </w:r>
          </w:p>
        </w:tc>
        <w:tc>
          <w:tcPr>
            <w:tcW w:w="8789" w:type="dxa"/>
            <w:shd w:val="clear" w:color="auto" w:fill="auto"/>
          </w:tcPr>
          <w:p w14:paraId="26F2D2B7" w14:textId="2FE996A0" w:rsidR="007C0B9A" w:rsidRPr="00792CC3" w:rsidRDefault="007C0B9A" w:rsidP="00FA40AC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 xml:space="preserve">Стилистически некорректное, </w:t>
            </w:r>
            <w:r w:rsidR="0051262C">
              <w:t xml:space="preserve">неуверенное, </w:t>
            </w:r>
            <w:r>
              <w:t>невыразительное исполнение программы с грубыми ошибками</w:t>
            </w:r>
            <w:r w:rsidR="0051262C">
              <w:t>, в нотном тексте допущены значительные погрешности;</w:t>
            </w:r>
            <w:r>
              <w:t xml:space="preserve"> запланированная индивидуальная программа не выполнена.</w:t>
            </w:r>
          </w:p>
        </w:tc>
      </w:tr>
      <w:bookmarkEnd w:id="9"/>
      <w:bookmarkEnd w:id="10"/>
    </w:tbl>
    <w:p w14:paraId="6C652C08" w14:textId="00572752" w:rsidR="00EF3894" w:rsidRPr="00EF3894" w:rsidRDefault="00EF3894" w:rsidP="00EF3894">
      <w:pPr>
        <w:ind w:left="1134"/>
        <w:jc w:val="both"/>
        <w:rPr>
          <w:bCs/>
          <w:caps/>
        </w:rPr>
      </w:pPr>
    </w:p>
    <w:p w14:paraId="1ECECDDC" w14:textId="621434EE" w:rsidR="00EF3894" w:rsidRDefault="00EF3894" w:rsidP="00EF3894">
      <w:pPr>
        <w:pStyle w:val="a6"/>
        <w:jc w:val="center"/>
      </w:pPr>
      <w:bookmarkStart w:id="11" w:name="_Hlk182391511"/>
      <w:r>
        <w:t>Критерии оценивания зачета с оценкой в 3 семестре.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F3894" w:rsidRPr="00792CC3" w14:paraId="75B31DAF" w14:textId="77777777" w:rsidTr="00FA40AC">
        <w:trPr>
          <w:trHeight w:val="418"/>
        </w:trPr>
        <w:tc>
          <w:tcPr>
            <w:tcW w:w="1101" w:type="dxa"/>
            <w:shd w:val="clear" w:color="auto" w:fill="auto"/>
          </w:tcPr>
          <w:p w14:paraId="0B190FA6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5B7A1637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EF3894" w:rsidRPr="00792CC3" w14:paraId="131C275B" w14:textId="77777777" w:rsidTr="00FA40AC">
        <w:trPr>
          <w:trHeight w:val="426"/>
        </w:trPr>
        <w:tc>
          <w:tcPr>
            <w:tcW w:w="9890" w:type="dxa"/>
            <w:gridSpan w:val="2"/>
            <w:shd w:val="clear" w:color="auto" w:fill="auto"/>
          </w:tcPr>
          <w:p w14:paraId="7386BD61" w14:textId="77777777" w:rsidR="00EF3894" w:rsidRPr="00106AE0" w:rsidRDefault="00EF3894" w:rsidP="00FA40AC">
            <w:pPr>
              <w:jc w:val="center"/>
              <w:rPr>
                <w:b/>
                <w:bCs/>
                <w:spacing w:val="-4"/>
              </w:rPr>
            </w:pPr>
            <w:r w:rsidRPr="00106AE0">
              <w:rPr>
                <w:b/>
                <w:bCs/>
                <w:spacing w:val="-4"/>
              </w:rPr>
              <w:t>Критерии оценивания творческого задания</w:t>
            </w:r>
          </w:p>
        </w:tc>
      </w:tr>
      <w:tr w:rsidR="00EF3894" w:rsidRPr="00792CC3" w14:paraId="226D8BB1" w14:textId="77777777" w:rsidTr="00FA40AC">
        <w:trPr>
          <w:trHeight w:val="699"/>
        </w:trPr>
        <w:tc>
          <w:tcPr>
            <w:tcW w:w="1101" w:type="dxa"/>
            <w:shd w:val="clear" w:color="auto" w:fill="auto"/>
          </w:tcPr>
          <w:p w14:paraId="3A1E7DF0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3ED23CA6" w14:textId="77777777" w:rsidR="00EF3894" w:rsidRPr="00792CC3" w:rsidRDefault="00EF3894" w:rsidP="00FA40AC">
            <w:pPr>
              <w:jc w:val="both"/>
              <w:rPr>
                <w:spacing w:val="-4"/>
              </w:rPr>
            </w:pPr>
            <w:r>
              <w:t>Стилистически выверенное исполнение, эмоционально яркое, с высоким художественно-техническим мастерством, соответствующее всем указаниями в нотном тексте; реализован принцип «единства цели при разнообразии средств достижения»; запланированная индивидуальная программа выполнена.</w:t>
            </w:r>
          </w:p>
        </w:tc>
      </w:tr>
      <w:tr w:rsidR="00EF3894" w:rsidRPr="00792CC3" w14:paraId="53ABF154" w14:textId="77777777" w:rsidTr="00FA40AC">
        <w:trPr>
          <w:trHeight w:val="561"/>
        </w:trPr>
        <w:tc>
          <w:tcPr>
            <w:tcW w:w="1101" w:type="dxa"/>
            <w:shd w:val="clear" w:color="auto" w:fill="auto"/>
          </w:tcPr>
          <w:p w14:paraId="5F94C18B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68D1CCD5" w14:textId="77777777" w:rsidR="00EF3894" w:rsidRPr="00792CC3" w:rsidRDefault="00EF3894" w:rsidP="00FA40AC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Стилистически достаточно выверенное исполнение; при убедительном, уверенном исполнении текста допущены незначительные ошибки; запланированная индивидуальная программа выполнена.</w:t>
            </w:r>
          </w:p>
        </w:tc>
      </w:tr>
      <w:tr w:rsidR="00EF3894" w:rsidRPr="00792CC3" w14:paraId="2B5995C1" w14:textId="77777777" w:rsidTr="00FA40AC">
        <w:tc>
          <w:tcPr>
            <w:tcW w:w="1101" w:type="dxa"/>
            <w:shd w:val="clear" w:color="auto" w:fill="auto"/>
          </w:tcPr>
          <w:p w14:paraId="0655F737" w14:textId="77777777" w:rsidR="00EF3894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удовлетворительно </w:t>
            </w:r>
          </w:p>
          <w:p w14:paraId="2AF9A856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(3)</w:t>
            </w:r>
          </w:p>
        </w:tc>
        <w:tc>
          <w:tcPr>
            <w:tcW w:w="8789" w:type="dxa"/>
            <w:shd w:val="clear" w:color="auto" w:fill="auto"/>
          </w:tcPr>
          <w:p w14:paraId="46BBBD4A" w14:textId="77777777" w:rsidR="00EF3894" w:rsidRPr="00792CC3" w:rsidRDefault="00EF3894" w:rsidP="00FA40AC">
            <w:pPr>
              <w:pStyle w:val="Default"/>
              <w:jc w:val="both"/>
              <w:rPr>
                <w:spacing w:val="-4"/>
              </w:rPr>
            </w:pPr>
            <w:r>
              <w:t>Стилистически недостаточно выверенное, неуверенное, схематичное исполнение; в нотном тексте допущены значительные погрешности; запланированная индивидуальная программа выполнена не полностью.</w:t>
            </w:r>
          </w:p>
        </w:tc>
      </w:tr>
      <w:tr w:rsidR="00EF3894" w:rsidRPr="00792CC3" w14:paraId="1DA7A741" w14:textId="77777777" w:rsidTr="00FA40AC">
        <w:tc>
          <w:tcPr>
            <w:tcW w:w="1101" w:type="dxa"/>
            <w:shd w:val="clear" w:color="auto" w:fill="auto"/>
          </w:tcPr>
          <w:p w14:paraId="26D2C6BC" w14:textId="77777777" w:rsidR="00EF3894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Неудовлетворительно</w:t>
            </w:r>
          </w:p>
          <w:p w14:paraId="7F1EE7EB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14:paraId="5FB42977" w14:textId="77777777" w:rsidR="00EF3894" w:rsidRPr="00792CC3" w:rsidRDefault="00EF3894" w:rsidP="00FA40AC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Стилистически некорректное, невыразительное исполнение программы с грубыми ошибками в нотном тексте; запланированная индивидуальная программа не выполнена.</w:t>
            </w:r>
          </w:p>
        </w:tc>
      </w:tr>
      <w:bookmarkEnd w:id="11"/>
    </w:tbl>
    <w:p w14:paraId="4E246012" w14:textId="77777777" w:rsidR="0031155A" w:rsidRPr="00612867" w:rsidRDefault="0031155A" w:rsidP="0031155A">
      <w:pPr>
        <w:ind w:left="1134"/>
        <w:jc w:val="center"/>
      </w:pPr>
    </w:p>
    <w:p w14:paraId="29A8901E" w14:textId="07179556" w:rsidR="00106AE0" w:rsidRDefault="00106AE0" w:rsidP="00106AE0">
      <w:pPr>
        <w:pStyle w:val="a6"/>
        <w:jc w:val="center"/>
      </w:pPr>
      <w:r>
        <w:t xml:space="preserve">Критерии оценивания </w:t>
      </w:r>
      <w:r w:rsidR="0031155A">
        <w:t>экзамена</w:t>
      </w:r>
      <w:r>
        <w:t xml:space="preserve"> в 4 семест</w:t>
      </w:r>
      <w:r w:rsidR="00EF3894">
        <w:t>ре</w:t>
      </w:r>
      <w:r>
        <w:t>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2F214B" w:rsidRPr="00792CC3" w14:paraId="3E96235F" w14:textId="77777777" w:rsidTr="00A24912">
        <w:trPr>
          <w:trHeight w:val="418"/>
        </w:trPr>
        <w:tc>
          <w:tcPr>
            <w:tcW w:w="1101" w:type="dxa"/>
            <w:shd w:val="clear" w:color="auto" w:fill="auto"/>
          </w:tcPr>
          <w:p w14:paraId="4A5C7AE8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bookmarkStart w:id="12" w:name="_Hlk182391454"/>
            <w:r w:rsidRPr="00792CC3">
              <w:rPr>
                <w:spacing w:val="-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58E404B9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A24912" w:rsidRPr="00792CC3" w14:paraId="09E1C6B3" w14:textId="77777777" w:rsidTr="00A24912">
        <w:trPr>
          <w:trHeight w:val="426"/>
        </w:trPr>
        <w:tc>
          <w:tcPr>
            <w:tcW w:w="9890" w:type="dxa"/>
            <w:gridSpan w:val="2"/>
            <w:shd w:val="clear" w:color="auto" w:fill="auto"/>
          </w:tcPr>
          <w:p w14:paraId="26258EBE" w14:textId="3A67BBA8" w:rsidR="00A24912" w:rsidRPr="00106AE0" w:rsidRDefault="00A24912" w:rsidP="00B14755">
            <w:pPr>
              <w:jc w:val="center"/>
              <w:rPr>
                <w:b/>
                <w:bCs/>
                <w:spacing w:val="-4"/>
              </w:rPr>
            </w:pPr>
            <w:r w:rsidRPr="00106AE0">
              <w:rPr>
                <w:b/>
                <w:bCs/>
                <w:spacing w:val="-4"/>
              </w:rPr>
              <w:t>Критерии оценивания творческого задания</w:t>
            </w:r>
          </w:p>
        </w:tc>
      </w:tr>
      <w:tr w:rsidR="002F214B" w:rsidRPr="00792CC3" w14:paraId="022F2B7C" w14:textId="77777777" w:rsidTr="00B14755">
        <w:trPr>
          <w:trHeight w:val="699"/>
        </w:trPr>
        <w:tc>
          <w:tcPr>
            <w:tcW w:w="1101" w:type="dxa"/>
            <w:shd w:val="clear" w:color="auto" w:fill="auto"/>
          </w:tcPr>
          <w:p w14:paraId="20D7B826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0EC04BF8" w14:textId="77777777" w:rsidR="002F214B" w:rsidRPr="00792CC3" w:rsidRDefault="002F214B" w:rsidP="00B14755">
            <w:pPr>
              <w:jc w:val="both"/>
              <w:rPr>
                <w:spacing w:val="-4"/>
              </w:rPr>
            </w:pPr>
            <w:r>
              <w:t>Стилистически выверенное исполнение, эмоционально яркое, с высоким художественно-техническим мастерством, соответствующее всем указаниями в нотном тексте; реализован принцип «единства цели при разнообразии средств достижения»; запланированная индивидуальная программа выполнена.</w:t>
            </w:r>
          </w:p>
        </w:tc>
      </w:tr>
      <w:tr w:rsidR="002F214B" w:rsidRPr="00792CC3" w14:paraId="241349CF" w14:textId="77777777" w:rsidTr="00B14755">
        <w:trPr>
          <w:trHeight w:val="561"/>
        </w:trPr>
        <w:tc>
          <w:tcPr>
            <w:tcW w:w="1101" w:type="dxa"/>
            <w:shd w:val="clear" w:color="auto" w:fill="auto"/>
          </w:tcPr>
          <w:p w14:paraId="66A3E4F9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389415C0" w14:textId="77777777" w:rsidR="002F214B" w:rsidRPr="00792CC3" w:rsidRDefault="002F214B" w:rsidP="00B14755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Стилистически достаточно выверенное исполнение; при убедительном, уверенном исполнении текста допущены незначительные ошибки; запланированная индивидуальная программа выполнена.</w:t>
            </w:r>
          </w:p>
        </w:tc>
      </w:tr>
      <w:tr w:rsidR="002F214B" w:rsidRPr="00792CC3" w14:paraId="08B04571" w14:textId="77777777" w:rsidTr="00B14755">
        <w:tc>
          <w:tcPr>
            <w:tcW w:w="1101" w:type="dxa"/>
            <w:shd w:val="clear" w:color="auto" w:fill="auto"/>
          </w:tcPr>
          <w:p w14:paraId="130342A0" w14:textId="77777777" w:rsidR="009029A4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удовлетворительно </w:t>
            </w:r>
          </w:p>
          <w:p w14:paraId="7F1F9EFB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(3)</w:t>
            </w:r>
          </w:p>
        </w:tc>
        <w:tc>
          <w:tcPr>
            <w:tcW w:w="8789" w:type="dxa"/>
            <w:shd w:val="clear" w:color="auto" w:fill="auto"/>
          </w:tcPr>
          <w:p w14:paraId="7B22FF7D" w14:textId="77777777" w:rsidR="002F214B" w:rsidRPr="00792CC3" w:rsidRDefault="002F214B" w:rsidP="00B14755">
            <w:pPr>
              <w:pStyle w:val="Default"/>
              <w:jc w:val="both"/>
              <w:rPr>
                <w:spacing w:val="-4"/>
              </w:rPr>
            </w:pPr>
            <w:r>
              <w:t>Стилистически недостаточно выверенное, неуверенное, схематичное исполнение; в нотном тексте допущены значительные погрешности; запланированная индивидуальная программа выполнена не полностью.</w:t>
            </w:r>
          </w:p>
        </w:tc>
      </w:tr>
      <w:tr w:rsidR="002F214B" w:rsidRPr="00792CC3" w14:paraId="58BA1BD6" w14:textId="77777777" w:rsidTr="00B14755">
        <w:tc>
          <w:tcPr>
            <w:tcW w:w="1101" w:type="dxa"/>
            <w:shd w:val="clear" w:color="auto" w:fill="auto"/>
          </w:tcPr>
          <w:p w14:paraId="6D64AA3C" w14:textId="77777777" w:rsidR="009029A4" w:rsidRDefault="009029A4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Н</w:t>
            </w:r>
            <w:r w:rsidR="002F214B" w:rsidRPr="00792CC3">
              <w:rPr>
                <w:spacing w:val="-4"/>
              </w:rPr>
              <w:t>еудовл</w:t>
            </w:r>
            <w:r w:rsidR="002F214B" w:rsidRPr="00792CC3">
              <w:rPr>
                <w:spacing w:val="-4"/>
              </w:rPr>
              <w:lastRenderedPageBreak/>
              <w:t>етворительно</w:t>
            </w:r>
          </w:p>
          <w:p w14:paraId="49E3A3C0" w14:textId="77777777" w:rsidR="002F214B" w:rsidRPr="00792CC3" w:rsidRDefault="002F214B" w:rsidP="00B14755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 xml:space="preserve"> (2)</w:t>
            </w:r>
          </w:p>
        </w:tc>
        <w:tc>
          <w:tcPr>
            <w:tcW w:w="8789" w:type="dxa"/>
            <w:shd w:val="clear" w:color="auto" w:fill="auto"/>
          </w:tcPr>
          <w:p w14:paraId="3D0DE294" w14:textId="057EF4BE" w:rsidR="002F214B" w:rsidRPr="00792CC3" w:rsidRDefault="00106AE0" w:rsidP="00B14755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lastRenderedPageBreak/>
              <w:t>С</w:t>
            </w:r>
            <w:r w:rsidR="002F214B">
              <w:t xml:space="preserve">тилистически некорректное, невыразительное исполнение программы с грубыми </w:t>
            </w:r>
            <w:r w:rsidR="002F214B">
              <w:lastRenderedPageBreak/>
              <w:t>ошибками в нотном тексте; запланированная индивидуальная программа не выполнена.</w:t>
            </w:r>
          </w:p>
        </w:tc>
      </w:tr>
      <w:bookmarkEnd w:id="12"/>
    </w:tbl>
    <w:p w14:paraId="76CAB2EF" w14:textId="77777777" w:rsidR="002A6AC9" w:rsidRPr="002A6AC9" w:rsidRDefault="002A6AC9" w:rsidP="002A6AC9">
      <w:pPr>
        <w:pStyle w:val="a6"/>
      </w:pPr>
    </w:p>
    <w:p w14:paraId="047309F7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Pr="00BF251C">
        <w:rPr>
          <w:b/>
          <w:caps/>
        </w:rPr>
        <w:t>. Методическое обеспечение,</w:t>
      </w:r>
    </w:p>
    <w:p w14:paraId="4C51F144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 w:rsidRPr="00BF251C">
        <w:rPr>
          <w:b/>
          <w:caps/>
        </w:rPr>
        <w:t>учебная и РЕКОМЕНДУЕМАЯ ЛИТЕРАТУРА</w:t>
      </w:r>
    </w:p>
    <w:p w14:paraId="3D2494F7" w14:textId="0FA9EA36" w:rsidR="00A24912" w:rsidRPr="00A24912" w:rsidRDefault="00A24912" w:rsidP="00A24912">
      <w:pPr>
        <w:pStyle w:val="a6"/>
        <w:ind w:left="900"/>
        <w:jc w:val="center"/>
        <w:rPr>
          <w:b/>
          <w:bCs/>
        </w:rPr>
      </w:pPr>
      <w:r w:rsidRPr="00A24912">
        <w:rPr>
          <w:b/>
          <w:bCs/>
        </w:rPr>
        <w:t>Основная литература:</w:t>
      </w:r>
    </w:p>
    <w:p w14:paraId="6BAF5357" w14:textId="6021AA85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Pr="0051262C">
        <w:rPr>
          <w:shd w:val="clear" w:color="auto" w:fill="FFFFFF"/>
        </w:rPr>
        <w:t>Леонов, В.А. Школа игры в ансамбле духовых инструментов: учебное пособие.</w:t>
      </w:r>
    </w:p>
    <w:p w14:paraId="401D2D70" w14:textId="646DE201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>Выпуск I: Дуэты. Часть I [Электронный ресурс]: учеб</w:t>
      </w:r>
      <w:proofErr w:type="gramStart"/>
      <w:r w:rsidRPr="0051262C">
        <w:rPr>
          <w:shd w:val="clear" w:color="auto" w:fill="FFFFFF"/>
        </w:rPr>
        <w:t>.</w:t>
      </w:r>
      <w:proofErr w:type="gramEnd"/>
      <w:r w:rsidRPr="0051262C">
        <w:rPr>
          <w:shd w:val="clear" w:color="auto" w:fill="FFFFFF"/>
        </w:rPr>
        <w:t xml:space="preserve"> </w:t>
      </w:r>
      <w:proofErr w:type="gramStart"/>
      <w:r w:rsidRPr="0051262C">
        <w:rPr>
          <w:shd w:val="clear" w:color="auto" w:fill="FFFFFF"/>
        </w:rPr>
        <w:t>п</w:t>
      </w:r>
      <w:proofErr w:type="gramEnd"/>
      <w:r w:rsidRPr="0051262C">
        <w:rPr>
          <w:shd w:val="clear" w:color="auto" w:fill="FFFFFF"/>
        </w:rPr>
        <w:t>особие — Электрон. дан. —</w:t>
      </w:r>
    </w:p>
    <w:p w14:paraId="4CDED510" w14:textId="533D7C34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>Ростов-на-Дону: РГК им. С.В. Рахманинова, 2014. — 64 с. — Режим доступа:</w:t>
      </w:r>
      <w:r>
        <w:rPr>
          <w:shd w:val="clear" w:color="auto" w:fill="FFFFFF"/>
        </w:rPr>
        <w:t xml:space="preserve"> </w:t>
      </w:r>
      <w:hyperlink r:id="rId9" w:history="1">
        <w:r w:rsidRPr="00E828E1">
          <w:rPr>
            <w:rStyle w:val="af"/>
            <w:shd w:val="clear" w:color="auto" w:fill="FFFFFF"/>
          </w:rPr>
          <w:t>https://e.lanbook.com/book/66264</w:t>
        </w:r>
      </w:hyperlink>
      <w:r w:rsidRPr="0051262C">
        <w:rPr>
          <w:shd w:val="clear" w:color="auto" w:fill="FFFFFF"/>
        </w:rPr>
        <w:t>.</w:t>
      </w:r>
      <w:r>
        <w:rPr>
          <w:shd w:val="clear" w:color="auto" w:fill="FFFFFF"/>
        </w:rPr>
        <w:t xml:space="preserve">  </w:t>
      </w:r>
      <w:r w:rsidRPr="0051262C">
        <w:rPr>
          <w:shd w:val="clear" w:color="auto" w:fill="FFFFFF"/>
        </w:rPr>
        <w:t xml:space="preserve">— </w:t>
      </w:r>
      <w:r>
        <w:rPr>
          <w:shd w:val="clear" w:color="auto" w:fill="FFFFFF"/>
        </w:rPr>
        <w:t xml:space="preserve"> </w:t>
      </w:r>
      <w:proofErr w:type="spellStart"/>
      <w:r w:rsidRPr="0051262C">
        <w:rPr>
          <w:shd w:val="clear" w:color="auto" w:fill="FFFFFF"/>
        </w:rPr>
        <w:t>Загл</w:t>
      </w:r>
      <w:proofErr w:type="spellEnd"/>
      <w:r w:rsidRPr="0051262C">
        <w:rPr>
          <w:shd w:val="clear" w:color="auto" w:fill="FFFFFF"/>
        </w:rPr>
        <w:t>. с экрана.</w:t>
      </w:r>
    </w:p>
    <w:p w14:paraId="1BA0A24D" w14:textId="77777777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 xml:space="preserve">2. </w:t>
      </w:r>
      <w:proofErr w:type="spellStart"/>
      <w:r w:rsidRPr="0051262C">
        <w:rPr>
          <w:shd w:val="clear" w:color="auto" w:fill="FFFFFF"/>
        </w:rPr>
        <w:t>Гуреев</w:t>
      </w:r>
      <w:proofErr w:type="spellEnd"/>
      <w:r w:rsidRPr="0051262C">
        <w:rPr>
          <w:shd w:val="clear" w:color="auto" w:fill="FFFFFF"/>
        </w:rPr>
        <w:t xml:space="preserve">, С.Г. Играем с музыкой. Пособие по </w:t>
      </w:r>
      <w:proofErr w:type="gramStart"/>
      <w:r w:rsidRPr="0051262C">
        <w:rPr>
          <w:shd w:val="clear" w:color="auto" w:fill="FFFFFF"/>
        </w:rPr>
        <w:t>импровизационному</w:t>
      </w:r>
      <w:proofErr w:type="gramEnd"/>
      <w:r w:rsidRPr="0051262C">
        <w:rPr>
          <w:shd w:val="clear" w:color="auto" w:fill="FFFFFF"/>
        </w:rPr>
        <w:t xml:space="preserve"> </w:t>
      </w:r>
      <w:proofErr w:type="spellStart"/>
      <w:r w:rsidRPr="0051262C">
        <w:rPr>
          <w:shd w:val="clear" w:color="auto" w:fill="FFFFFF"/>
        </w:rPr>
        <w:t>музицированию</w:t>
      </w:r>
      <w:proofErr w:type="spellEnd"/>
    </w:p>
    <w:p w14:paraId="7C7F357E" w14:textId="77777777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proofErr w:type="gramStart"/>
      <w:r w:rsidRPr="0051262C">
        <w:rPr>
          <w:shd w:val="clear" w:color="auto" w:fill="FFFFFF"/>
        </w:rPr>
        <w:t>для композиторских и теоретических отделений музыкальных училищ [Электронный</w:t>
      </w:r>
      <w:proofErr w:type="gramEnd"/>
    </w:p>
    <w:p w14:paraId="6406BB65" w14:textId="6F34759B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>ресурс]: учеб</w:t>
      </w:r>
      <w:proofErr w:type="gramStart"/>
      <w:r w:rsidRPr="0051262C">
        <w:rPr>
          <w:shd w:val="clear" w:color="auto" w:fill="FFFFFF"/>
        </w:rPr>
        <w:t>.</w:t>
      </w:r>
      <w:proofErr w:type="gramEnd"/>
      <w:r w:rsidRPr="0051262C">
        <w:rPr>
          <w:shd w:val="clear" w:color="auto" w:fill="FFFFFF"/>
        </w:rPr>
        <w:t xml:space="preserve"> </w:t>
      </w:r>
      <w:proofErr w:type="gramStart"/>
      <w:r w:rsidRPr="0051262C">
        <w:rPr>
          <w:shd w:val="clear" w:color="auto" w:fill="FFFFFF"/>
        </w:rPr>
        <w:t>п</w:t>
      </w:r>
      <w:proofErr w:type="gramEnd"/>
      <w:r w:rsidRPr="0051262C">
        <w:rPr>
          <w:shd w:val="clear" w:color="auto" w:fill="FFFFFF"/>
        </w:rPr>
        <w:t>особие — Электрон. дан. — Санкт-Петербург: Композитор, 2007. — 40 с.</w:t>
      </w:r>
      <w:r>
        <w:rPr>
          <w:shd w:val="clear" w:color="auto" w:fill="FFFFFF"/>
        </w:rPr>
        <w:t xml:space="preserve"> </w:t>
      </w:r>
      <w:r w:rsidRPr="0051262C">
        <w:rPr>
          <w:shd w:val="clear" w:color="auto" w:fill="FFFFFF"/>
        </w:rPr>
        <w:t xml:space="preserve">— Режим доступа: </w:t>
      </w:r>
      <w:hyperlink r:id="rId10" w:history="1">
        <w:r w:rsidRPr="00E828E1">
          <w:rPr>
            <w:rStyle w:val="af"/>
            <w:shd w:val="clear" w:color="auto" w:fill="FFFFFF"/>
          </w:rPr>
          <w:t>https://e.lanbook.com/book/2892</w:t>
        </w:r>
      </w:hyperlink>
      <w:r w:rsidRPr="0051262C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51262C">
        <w:rPr>
          <w:shd w:val="clear" w:color="auto" w:fill="FFFFFF"/>
        </w:rPr>
        <w:t xml:space="preserve">— </w:t>
      </w:r>
      <w:proofErr w:type="spellStart"/>
      <w:r w:rsidRPr="0051262C">
        <w:rPr>
          <w:shd w:val="clear" w:color="auto" w:fill="FFFFFF"/>
        </w:rPr>
        <w:t>Загл</w:t>
      </w:r>
      <w:proofErr w:type="spellEnd"/>
      <w:r w:rsidRPr="0051262C">
        <w:rPr>
          <w:shd w:val="clear" w:color="auto" w:fill="FFFFFF"/>
        </w:rPr>
        <w:t>. с экрана.</w:t>
      </w:r>
    </w:p>
    <w:p w14:paraId="71500A06" w14:textId="77777777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 xml:space="preserve">3. </w:t>
      </w:r>
      <w:proofErr w:type="spellStart"/>
      <w:r w:rsidRPr="0051262C">
        <w:rPr>
          <w:shd w:val="clear" w:color="auto" w:fill="FFFFFF"/>
        </w:rPr>
        <w:t>Зарицкий</w:t>
      </w:r>
      <w:proofErr w:type="spellEnd"/>
      <w:r w:rsidRPr="0051262C">
        <w:rPr>
          <w:shd w:val="clear" w:color="auto" w:fill="FFFFFF"/>
        </w:rPr>
        <w:t xml:space="preserve"> Владимир Денисович - Квинтет Духовых Инструментов: Искусство и</w:t>
      </w:r>
    </w:p>
    <w:p w14:paraId="1E112AFC" w14:textId="77777777" w:rsid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 xml:space="preserve">педагогика Вестник Белгородского государственного технологического университета </w:t>
      </w:r>
      <w:proofErr w:type="spellStart"/>
      <w:r w:rsidRPr="0051262C">
        <w:rPr>
          <w:shd w:val="clear" w:color="auto" w:fill="FFFFFF"/>
        </w:rPr>
        <w:t>им.В.Г</w:t>
      </w:r>
      <w:proofErr w:type="spellEnd"/>
      <w:r w:rsidRPr="0051262C">
        <w:rPr>
          <w:shd w:val="clear" w:color="auto" w:fill="FFFFFF"/>
        </w:rPr>
        <w:t>. Шухова - 2011г. №4</w:t>
      </w:r>
      <w:r>
        <w:rPr>
          <w:shd w:val="clear" w:color="auto" w:fill="FFFFFF"/>
        </w:rPr>
        <w:t xml:space="preserve"> </w:t>
      </w:r>
    </w:p>
    <w:p w14:paraId="31A1A80A" w14:textId="72CB3F4B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>4. Алдошина, И. Музыкальная акустика [Электронный ресурс]</w:t>
      </w:r>
      <w:proofErr w:type="gramStart"/>
      <w:r w:rsidRPr="0051262C">
        <w:rPr>
          <w:shd w:val="clear" w:color="auto" w:fill="FFFFFF"/>
        </w:rPr>
        <w:t xml:space="preserve"> :</w:t>
      </w:r>
      <w:proofErr w:type="gramEnd"/>
      <w:r w:rsidRPr="0051262C">
        <w:rPr>
          <w:shd w:val="clear" w:color="auto" w:fill="FFFFFF"/>
        </w:rPr>
        <w:t xml:space="preserve"> учеб. / И. Алдошина, Р.</w:t>
      </w:r>
      <w:r>
        <w:rPr>
          <w:shd w:val="clear" w:color="auto" w:fill="FFFFFF"/>
        </w:rPr>
        <w:t xml:space="preserve"> </w:t>
      </w:r>
      <w:proofErr w:type="spellStart"/>
      <w:r w:rsidRPr="0051262C">
        <w:rPr>
          <w:shd w:val="clear" w:color="auto" w:fill="FFFFFF"/>
        </w:rPr>
        <w:t>Приттс</w:t>
      </w:r>
      <w:proofErr w:type="spellEnd"/>
      <w:r w:rsidRPr="0051262C">
        <w:rPr>
          <w:shd w:val="clear" w:color="auto" w:fill="FFFFFF"/>
        </w:rPr>
        <w:t>. — Электрон</w:t>
      </w:r>
      <w:proofErr w:type="gramStart"/>
      <w:r w:rsidRPr="0051262C">
        <w:rPr>
          <w:shd w:val="clear" w:color="auto" w:fill="FFFFFF"/>
        </w:rPr>
        <w:t>.</w:t>
      </w:r>
      <w:proofErr w:type="gramEnd"/>
      <w:r w:rsidRPr="0051262C">
        <w:rPr>
          <w:shd w:val="clear" w:color="auto" w:fill="FFFFFF"/>
        </w:rPr>
        <w:t xml:space="preserve"> </w:t>
      </w:r>
      <w:proofErr w:type="gramStart"/>
      <w:r w:rsidRPr="0051262C">
        <w:rPr>
          <w:shd w:val="clear" w:color="auto" w:fill="FFFFFF"/>
        </w:rPr>
        <w:t>д</w:t>
      </w:r>
      <w:proofErr w:type="gramEnd"/>
      <w:r w:rsidRPr="0051262C">
        <w:rPr>
          <w:shd w:val="clear" w:color="auto" w:fill="FFFFFF"/>
        </w:rPr>
        <w:t>ан. — Санкт-Петербург: Композитор, 2011. — 720 с. — Режим</w:t>
      </w:r>
      <w:r>
        <w:rPr>
          <w:shd w:val="clear" w:color="auto" w:fill="FFFFFF"/>
        </w:rPr>
        <w:t xml:space="preserve"> </w:t>
      </w:r>
      <w:r w:rsidRPr="0051262C">
        <w:rPr>
          <w:shd w:val="clear" w:color="auto" w:fill="FFFFFF"/>
        </w:rPr>
        <w:t xml:space="preserve">доступа: </w:t>
      </w:r>
      <w:hyperlink r:id="rId11" w:history="1">
        <w:r w:rsidRPr="00E828E1">
          <w:rPr>
            <w:rStyle w:val="af"/>
            <w:shd w:val="clear" w:color="auto" w:fill="FFFFFF"/>
          </w:rPr>
          <w:t>https://e.lanbook.com/book/41046</w:t>
        </w:r>
      </w:hyperlink>
      <w:r w:rsidRPr="0051262C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51262C">
        <w:rPr>
          <w:shd w:val="clear" w:color="auto" w:fill="FFFFFF"/>
        </w:rPr>
        <w:t xml:space="preserve"> — </w:t>
      </w:r>
      <w:proofErr w:type="spellStart"/>
      <w:r w:rsidRPr="0051262C">
        <w:rPr>
          <w:shd w:val="clear" w:color="auto" w:fill="FFFFFF"/>
        </w:rPr>
        <w:t>Загл</w:t>
      </w:r>
      <w:proofErr w:type="spellEnd"/>
      <w:r w:rsidRPr="0051262C">
        <w:rPr>
          <w:shd w:val="clear" w:color="auto" w:fill="FFFFFF"/>
        </w:rPr>
        <w:t>. с экрана.</w:t>
      </w:r>
    </w:p>
    <w:p w14:paraId="21B8570F" w14:textId="77777777" w:rsidR="0051262C" w:rsidRP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 xml:space="preserve">5. </w:t>
      </w:r>
      <w:proofErr w:type="spellStart"/>
      <w:r w:rsidRPr="0051262C">
        <w:rPr>
          <w:shd w:val="clear" w:color="auto" w:fill="FFFFFF"/>
        </w:rPr>
        <w:t>Бодина</w:t>
      </w:r>
      <w:proofErr w:type="spellEnd"/>
      <w:r w:rsidRPr="0051262C">
        <w:rPr>
          <w:shd w:val="clear" w:color="auto" w:fill="FFFFFF"/>
        </w:rPr>
        <w:t>, Е. А. Музыкальная педагогика и педагогика искусства. Концепции XXI</w:t>
      </w:r>
    </w:p>
    <w:p w14:paraId="015EA132" w14:textId="048AD9A6" w:rsidR="0051262C" w:rsidRDefault="0051262C" w:rsidP="0051262C">
      <w:pPr>
        <w:ind w:left="540"/>
        <w:jc w:val="both"/>
        <w:rPr>
          <w:shd w:val="clear" w:color="auto" w:fill="FFFFFF"/>
        </w:rPr>
      </w:pPr>
      <w:r w:rsidRPr="0051262C">
        <w:rPr>
          <w:shd w:val="clear" w:color="auto" w:fill="FFFFFF"/>
        </w:rPr>
        <w:t xml:space="preserve">века: учебник для вузов / Е. А. </w:t>
      </w:r>
      <w:proofErr w:type="spellStart"/>
      <w:r w:rsidRPr="0051262C">
        <w:rPr>
          <w:shd w:val="clear" w:color="auto" w:fill="FFFFFF"/>
        </w:rPr>
        <w:t>Бодина</w:t>
      </w:r>
      <w:proofErr w:type="spellEnd"/>
      <w:r w:rsidRPr="0051262C">
        <w:rPr>
          <w:shd w:val="clear" w:color="auto" w:fill="FFFFFF"/>
        </w:rPr>
        <w:t xml:space="preserve">. — </w:t>
      </w:r>
      <w:proofErr w:type="gramStart"/>
      <w:r w:rsidRPr="0051262C">
        <w:rPr>
          <w:shd w:val="clear" w:color="auto" w:fill="FFFFFF"/>
        </w:rPr>
        <w:t xml:space="preserve">М.: Издательство </w:t>
      </w:r>
      <w:proofErr w:type="spellStart"/>
      <w:r w:rsidRPr="0051262C">
        <w:rPr>
          <w:shd w:val="clear" w:color="auto" w:fill="FFFFFF"/>
        </w:rPr>
        <w:t>Юрайт</w:t>
      </w:r>
      <w:proofErr w:type="spellEnd"/>
      <w:r w:rsidRPr="0051262C">
        <w:rPr>
          <w:shd w:val="clear" w:color="auto" w:fill="FFFFFF"/>
        </w:rPr>
        <w:t>, 2018. — 333 с. —</w:t>
      </w:r>
      <w:r>
        <w:rPr>
          <w:shd w:val="clear" w:color="auto" w:fill="FFFFFF"/>
        </w:rPr>
        <w:t xml:space="preserve"> </w:t>
      </w:r>
      <w:r w:rsidRPr="0051262C">
        <w:rPr>
          <w:shd w:val="clear" w:color="auto" w:fill="FFFFFF"/>
        </w:rPr>
        <w:t>(Серия:</w:t>
      </w:r>
      <w:proofErr w:type="gramEnd"/>
      <w:r w:rsidRPr="0051262C">
        <w:rPr>
          <w:shd w:val="clear" w:color="auto" w:fill="FFFFFF"/>
        </w:rPr>
        <w:t xml:space="preserve"> </w:t>
      </w:r>
      <w:proofErr w:type="gramStart"/>
      <w:r w:rsidRPr="0051262C">
        <w:rPr>
          <w:shd w:val="clear" w:color="auto" w:fill="FFFFFF"/>
        </w:rPr>
        <w:t>Авторский учебник).</w:t>
      </w:r>
      <w:proofErr w:type="gramEnd"/>
      <w:r w:rsidRPr="0051262C">
        <w:rPr>
          <w:shd w:val="clear" w:color="auto" w:fill="FFFFFF"/>
        </w:rPr>
        <w:t xml:space="preserve"> — ISBN 978-5-534-02988-8.</w:t>
      </w:r>
    </w:p>
    <w:p w14:paraId="5DCC5DBA" w14:textId="71E18B6C" w:rsidR="0051262C" w:rsidRDefault="00F47A94" w:rsidP="00F47A94">
      <w:pPr>
        <w:ind w:left="540"/>
        <w:jc w:val="center"/>
        <w:rPr>
          <w:b/>
          <w:bCs/>
          <w:shd w:val="clear" w:color="auto" w:fill="FFFFFF"/>
        </w:rPr>
      </w:pPr>
      <w:r w:rsidRPr="00F47A94">
        <w:rPr>
          <w:b/>
          <w:bCs/>
          <w:shd w:val="clear" w:color="auto" w:fill="FFFFFF"/>
        </w:rPr>
        <w:t>Дополнительная литература:</w:t>
      </w:r>
    </w:p>
    <w:p w14:paraId="7F56D0DC" w14:textId="77777777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bookmarkStart w:id="13" w:name="_Hlk182392137"/>
      <w:r w:rsidRPr="00F47A94">
        <w:rPr>
          <w:shd w:val="clear" w:color="auto" w:fill="FFFFFF"/>
        </w:rPr>
        <w:t>Старинные и современные дуэты для флейты. Лейпциг, 1959.</w:t>
      </w:r>
    </w:p>
    <w:p w14:paraId="40978AF9" w14:textId="77777777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>Ансамбли для деревянных духовых инструментов. Сост. Г. Конрад, 1964.</w:t>
      </w:r>
    </w:p>
    <w:p w14:paraId="10BB4076" w14:textId="77777777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>Ансамбли для деревянных духовых инструментов. Сост. Г. Конрад, 1966.</w:t>
      </w:r>
    </w:p>
    <w:p w14:paraId="7AA4A5B6" w14:textId="790B7866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>Ансамбли для кв</w:t>
      </w:r>
      <w:r>
        <w:rPr>
          <w:shd w:val="clear" w:color="auto" w:fill="FFFFFF"/>
        </w:rPr>
        <w:t>и</w:t>
      </w:r>
      <w:r w:rsidRPr="00F47A94">
        <w:rPr>
          <w:shd w:val="clear" w:color="auto" w:fill="FFFFFF"/>
        </w:rPr>
        <w:t xml:space="preserve">нтета духовых инструментов. Сост. В. </w:t>
      </w:r>
      <w:proofErr w:type="spellStart"/>
      <w:r w:rsidRPr="00F47A94">
        <w:rPr>
          <w:shd w:val="clear" w:color="auto" w:fill="FFFFFF"/>
        </w:rPr>
        <w:t>Буяновский</w:t>
      </w:r>
      <w:proofErr w:type="spellEnd"/>
      <w:r w:rsidRPr="00F47A94">
        <w:rPr>
          <w:shd w:val="clear" w:color="auto" w:fill="FFFFFF"/>
        </w:rPr>
        <w:t>, 1965.</w:t>
      </w:r>
    </w:p>
    <w:p w14:paraId="197635D3" w14:textId="77777777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>Б. Кожевников. Две пьесы, песня и марш для квартета деревянных духовых инструментов. Москва, 1966.</w:t>
      </w:r>
    </w:p>
    <w:p w14:paraId="66FB991F" w14:textId="4816D93D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 xml:space="preserve">Хрестоматия </w:t>
      </w:r>
      <w:proofErr w:type="spellStart"/>
      <w:r w:rsidRPr="00F47A94">
        <w:rPr>
          <w:shd w:val="clear" w:color="auto" w:fill="FFFFFF"/>
        </w:rPr>
        <w:t>пед</w:t>
      </w:r>
      <w:proofErr w:type="spellEnd"/>
      <w:r w:rsidRPr="00F47A94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F47A94">
        <w:rPr>
          <w:shd w:val="clear" w:color="auto" w:fill="FFFFFF"/>
        </w:rPr>
        <w:t>репертуара для ансамбля деревянных духовых инструментов. Упор. Ю. Усов, 1967.</w:t>
      </w:r>
    </w:p>
    <w:p w14:paraId="5D2E2050" w14:textId="2925D64B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 xml:space="preserve">Ансамбли деревянных духовых инструментов. Сост. К. </w:t>
      </w:r>
      <w:proofErr w:type="spellStart"/>
      <w:r w:rsidRPr="00F47A94">
        <w:rPr>
          <w:shd w:val="clear" w:color="auto" w:fill="FFFFFF"/>
        </w:rPr>
        <w:t>Мюльберг</w:t>
      </w:r>
      <w:proofErr w:type="spellEnd"/>
      <w:r w:rsidRPr="00F47A94">
        <w:rPr>
          <w:shd w:val="clear" w:color="auto" w:fill="FFFFFF"/>
        </w:rPr>
        <w:t>, вып.1, 1967.</w:t>
      </w:r>
    </w:p>
    <w:p w14:paraId="4D9A8609" w14:textId="2B9AD2EA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 xml:space="preserve">Ансамбли деревянных духовых инструментов. Сост. К. </w:t>
      </w:r>
      <w:proofErr w:type="spellStart"/>
      <w:r w:rsidRPr="00F47A94">
        <w:rPr>
          <w:shd w:val="clear" w:color="auto" w:fill="FFFFFF"/>
        </w:rPr>
        <w:t>Мюльберг</w:t>
      </w:r>
      <w:proofErr w:type="spellEnd"/>
      <w:r w:rsidRPr="00F47A94">
        <w:rPr>
          <w:shd w:val="clear" w:color="auto" w:fill="FFFFFF"/>
        </w:rPr>
        <w:t>, вып.2, 1967.</w:t>
      </w:r>
    </w:p>
    <w:p w14:paraId="3C14F377" w14:textId="77777777" w:rsidR="00F47A94" w:rsidRPr="00F47A94" w:rsidRDefault="00F47A94" w:rsidP="00F47A94">
      <w:pPr>
        <w:numPr>
          <w:ilvl w:val="0"/>
          <w:numId w:val="32"/>
        </w:numPr>
        <w:ind w:left="851" w:hanging="284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 xml:space="preserve">Пьесы для кларнета и фагота. Упор. В. </w:t>
      </w:r>
      <w:proofErr w:type="spellStart"/>
      <w:r w:rsidRPr="00F47A94">
        <w:rPr>
          <w:shd w:val="clear" w:color="auto" w:fill="FFFFFF"/>
        </w:rPr>
        <w:t>Прорвич</w:t>
      </w:r>
      <w:proofErr w:type="spellEnd"/>
      <w:r w:rsidRPr="00F47A94">
        <w:rPr>
          <w:shd w:val="clear" w:color="auto" w:fill="FFFFFF"/>
        </w:rPr>
        <w:t>, 1967.</w:t>
      </w:r>
    </w:p>
    <w:p w14:paraId="0ACD012A" w14:textId="2F98E07D" w:rsidR="00F47A94" w:rsidRPr="00F47A94" w:rsidRDefault="00F47A94" w:rsidP="00F47A94">
      <w:pPr>
        <w:numPr>
          <w:ilvl w:val="0"/>
          <w:numId w:val="32"/>
        </w:numPr>
        <w:ind w:left="993" w:hanging="426"/>
        <w:jc w:val="both"/>
        <w:rPr>
          <w:shd w:val="clear" w:color="auto" w:fill="FFFFFF"/>
        </w:rPr>
      </w:pPr>
      <w:r w:rsidRPr="00F47A94">
        <w:rPr>
          <w:shd w:val="clear" w:color="auto" w:fill="FFFFFF"/>
        </w:rPr>
        <w:t xml:space="preserve">Хрестоматия </w:t>
      </w:r>
      <w:proofErr w:type="spellStart"/>
      <w:r w:rsidRPr="00F47A94">
        <w:rPr>
          <w:shd w:val="clear" w:color="auto" w:fill="FFFFFF"/>
        </w:rPr>
        <w:t>пед</w:t>
      </w:r>
      <w:proofErr w:type="spellEnd"/>
      <w:r w:rsidRPr="00F47A94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F47A94">
        <w:rPr>
          <w:shd w:val="clear" w:color="auto" w:fill="FFFFFF"/>
        </w:rPr>
        <w:t>репертуара для ансамбля деревянных духовых инструментов. Упор. Ю. Усов, вып.3, 1967.</w:t>
      </w:r>
    </w:p>
    <w:bookmarkEnd w:id="13"/>
    <w:p w14:paraId="5336625B" w14:textId="77777777" w:rsidR="00E84307" w:rsidRDefault="00E84307" w:rsidP="0051262C">
      <w:pPr>
        <w:ind w:left="567" w:right="282"/>
        <w:jc w:val="both"/>
        <w:rPr>
          <w:b/>
          <w:caps/>
        </w:rPr>
      </w:pPr>
    </w:p>
    <w:p w14:paraId="6D09FB6D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1</w:t>
      </w:r>
      <w:r>
        <w:rPr>
          <w:b/>
        </w:rPr>
        <w:t>2</w:t>
      </w:r>
      <w:r w:rsidRPr="00BF251C">
        <w:rPr>
          <w:b/>
        </w:rPr>
        <w:t>.МАТЕРИАЛЬНО-ТЕХНИЧЕСКОЕ ОБЕСПЕЧЕНИЕ</w:t>
      </w:r>
    </w:p>
    <w:p w14:paraId="32FF6F4C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И ИНФОРМАЦИОННЫЕ ТЕХНОЛОГИИ</w:t>
      </w:r>
    </w:p>
    <w:p w14:paraId="7DD632A0" w14:textId="77777777" w:rsidR="00A05452" w:rsidRPr="00E4251F" w:rsidRDefault="00A05452" w:rsidP="00A05452">
      <w:pPr>
        <w:ind w:right="-1" w:firstLine="709"/>
        <w:jc w:val="both"/>
        <w:rPr>
          <w:b/>
        </w:rPr>
      </w:pPr>
      <w:r w:rsidRPr="007627EC">
        <w:t xml:space="preserve">Учебные занятия проводятся в аудиториях согласно расписанию занятий. </w:t>
      </w:r>
      <w:r w:rsidRPr="007627EC">
        <w:rPr>
          <w:color w:val="000000"/>
        </w:rPr>
        <w:t xml:space="preserve">Для проведения занятий используются специализированное оборудование, учебный класс, который оснащён </w:t>
      </w:r>
      <w:r>
        <w:rPr>
          <w:color w:val="000000"/>
        </w:rPr>
        <w:t>фортепиано, пюпитром.</w:t>
      </w:r>
    </w:p>
    <w:p w14:paraId="7E4E53D3" w14:textId="0DFB4A1A" w:rsidR="00B51276" w:rsidRPr="00F122B2" w:rsidRDefault="00A24912" w:rsidP="00F122B2">
      <w:pPr>
        <w:ind w:firstLine="709"/>
        <w:jc w:val="both"/>
        <w:rPr>
          <w:color w:val="000000"/>
        </w:rPr>
      </w:pPr>
      <w:r w:rsidRPr="00BF251C">
        <w:rPr>
          <w:color w:val="000000"/>
        </w:rPr>
        <w:t xml:space="preserve">Для самостоятельной работы студенты используют </w:t>
      </w:r>
      <w:r w:rsidRPr="00BF251C">
        <w:t xml:space="preserve">литературу читального зала библиотеки </w:t>
      </w:r>
      <w:r w:rsidR="00F122B2">
        <w:rPr>
          <w:color w:val="000000"/>
        </w:rPr>
        <w:t xml:space="preserve">Академии </w:t>
      </w:r>
      <w:proofErr w:type="spellStart"/>
      <w:r w:rsidR="00F122B2">
        <w:rPr>
          <w:color w:val="000000"/>
        </w:rPr>
        <w:t>Матусовского</w:t>
      </w:r>
      <w:proofErr w:type="spellEnd"/>
      <w:r w:rsidRPr="00BF251C"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B51276" w:rsidRPr="00F122B2" w:rsidSect="000A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5037F" w14:textId="77777777" w:rsidR="00F818E1" w:rsidRDefault="00F818E1" w:rsidP="0049721D">
      <w:r>
        <w:separator/>
      </w:r>
    </w:p>
  </w:endnote>
  <w:endnote w:type="continuationSeparator" w:id="0">
    <w:p w14:paraId="1227D25C" w14:textId="77777777" w:rsidR="00F818E1" w:rsidRDefault="00F818E1" w:rsidP="004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84002" w14:textId="77777777" w:rsidR="00F818E1" w:rsidRDefault="00F818E1" w:rsidP="0049721D">
      <w:r>
        <w:separator/>
      </w:r>
    </w:p>
  </w:footnote>
  <w:footnote w:type="continuationSeparator" w:id="0">
    <w:p w14:paraId="5A768261" w14:textId="77777777" w:rsidR="00F818E1" w:rsidRDefault="00F818E1" w:rsidP="0049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441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C587A"/>
    <w:multiLevelType w:val="hybridMultilevel"/>
    <w:tmpl w:val="0BD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171"/>
    <w:multiLevelType w:val="hybridMultilevel"/>
    <w:tmpl w:val="8ECE0A2E"/>
    <w:lvl w:ilvl="0" w:tplc="FD401A6A">
      <w:start w:val="12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6AF71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68AAD65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5F6C78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D8D4B72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372610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E57AFFD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680FA9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C565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">
    <w:nsid w:val="0E713A33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243383"/>
    <w:multiLevelType w:val="hybridMultilevel"/>
    <w:tmpl w:val="E904FBCA"/>
    <w:lvl w:ilvl="0" w:tplc="005AB8B8">
      <w:start w:val="2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AC9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DBE7E9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FE70C80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83A883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A1417C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59CF5F2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CB54CE8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F0EC24E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5">
    <w:nsid w:val="17D62BB0"/>
    <w:multiLevelType w:val="hybridMultilevel"/>
    <w:tmpl w:val="632275DC"/>
    <w:lvl w:ilvl="0" w:tplc="1214C86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2EC64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02749B98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AD5AC05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8EAE4F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262CE2C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D08DA3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DF36AD10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72433E6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6">
    <w:nsid w:val="27C02F6B"/>
    <w:multiLevelType w:val="hybridMultilevel"/>
    <w:tmpl w:val="8FC8894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72E61"/>
    <w:multiLevelType w:val="hybridMultilevel"/>
    <w:tmpl w:val="F75E915C"/>
    <w:lvl w:ilvl="0" w:tplc="F716A9B6">
      <w:start w:val="2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4C0A7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0B20FD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6FACF7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DF40ED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42C584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86C585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9990CE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3C237D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8">
    <w:nsid w:val="29F00746"/>
    <w:multiLevelType w:val="hybridMultilevel"/>
    <w:tmpl w:val="6FDA893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C1A83"/>
    <w:multiLevelType w:val="hybridMultilevel"/>
    <w:tmpl w:val="A30471A0"/>
    <w:lvl w:ilvl="0" w:tplc="6148965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206FE">
      <w:numFmt w:val="bullet"/>
      <w:lvlText w:val="–"/>
      <w:lvlJc w:val="left"/>
      <w:pPr>
        <w:ind w:left="473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AF8802E">
      <w:numFmt w:val="bullet"/>
      <w:lvlText w:val="•"/>
      <w:lvlJc w:val="left"/>
      <w:pPr>
        <w:ind w:left="1984" w:hanging="270"/>
      </w:pPr>
      <w:rPr>
        <w:rFonts w:hint="default"/>
        <w:lang w:val="ru-RU" w:eastAsia="en-US" w:bidi="ar-SA"/>
      </w:rPr>
    </w:lvl>
    <w:lvl w:ilvl="3" w:tplc="E702E4BC">
      <w:numFmt w:val="bullet"/>
      <w:lvlText w:val="•"/>
      <w:lvlJc w:val="left"/>
      <w:pPr>
        <w:ind w:left="3069" w:hanging="270"/>
      </w:pPr>
      <w:rPr>
        <w:rFonts w:hint="default"/>
        <w:lang w:val="ru-RU" w:eastAsia="en-US" w:bidi="ar-SA"/>
      </w:rPr>
    </w:lvl>
    <w:lvl w:ilvl="4" w:tplc="C0EA51CE">
      <w:numFmt w:val="bullet"/>
      <w:lvlText w:val="•"/>
      <w:lvlJc w:val="left"/>
      <w:pPr>
        <w:ind w:left="4154" w:hanging="270"/>
      </w:pPr>
      <w:rPr>
        <w:rFonts w:hint="default"/>
        <w:lang w:val="ru-RU" w:eastAsia="en-US" w:bidi="ar-SA"/>
      </w:rPr>
    </w:lvl>
    <w:lvl w:ilvl="5" w:tplc="D166BF52">
      <w:numFmt w:val="bullet"/>
      <w:lvlText w:val="•"/>
      <w:lvlJc w:val="left"/>
      <w:pPr>
        <w:ind w:left="5239" w:hanging="270"/>
      </w:pPr>
      <w:rPr>
        <w:rFonts w:hint="default"/>
        <w:lang w:val="ru-RU" w:eastAsia="en-US" w:bidi="ar-SA"/>
      </w:rPr>
    </w:lvl>
    <w:lvl w:ilvl="6" w:tplc="1DDCCF46">
      <w:numFmt w:val="bullet"/>
      <w:lvlText w:val="•"/>
      <w:lvlJc w:val="left"/>
      <w:pPr>
        <w:ind w:left="6324" w:hanging="270"/>
      </w:pPr>
      <w:rPr>
        <w:rFonts w:hint="default"/>
        <w:lang w:val="ru-RU" w:eastAsia="en-US" w:bidi="ar-SA"/>
      </w:rPr>
    </w:lvl>
    <w:lvl w:ilvl="7" w:tplc="3D30EA98">
      <w:numFmt w:val="bullet"/>
      <w:lvlText w:val="•"/>
      <w:lvlJc w:val="left"/>
      <w:pPr>
        <w:ind w:left="7409" w:hanging="270"/>
      </w:pPr>
      <w:rPr>
        <w:rFonts w:hint="default"/>
        <w:lang w:val="ru-RU" w:eastAsia="en-US" w:bidi="ar-SA"/>
      </w:rPr>
    </w:lvl>
    <w:lvl w:ilvl="8" w:tplc="703C45B0">
      <w:numFmt w:val="bullet"/>
      <w:lvlText w:val="•"/>
      <w:lvlJc w:val="left"/>
      <w:pPr>
        <w:ind w:left="8494" w:hanging="270"/>
      </w:pPr>
      <w:rPr>
        <w:rFonts w:hint="default"/>
        <w:lang w:val="ru-RU" w:eastAsia="en-US" w:bidi="ar-SA"/>
      </w:rPr>
    </w:lvl>
  </w:abstractNum>
  <w:abstractNum w:abstractNumId="10">
    <w:nsid w:val="2D08573E"/>
    <w:multiLevelType w:val="hybridMultilevel"/>
    <w:tmpl w:val="68A4D54E"/>
    <w:lvl w:ilvl="0" w:tplc="C0C4A550">
      <w:start w:val="5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5879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2588A8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D628D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18A445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BE6329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57E87D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E580E4F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4E64C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1">
    <w:nsid w:val="2E0F2AD6"/>
    <w:multiLevelType w:val="hybridMultilevel"/>
    <w:tmpl w:val="FA3C6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4C5717"/>
    <w:multiLevelType w:val="hybridMultilevel"/>
    <w:tmpl w:val="AB16F0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E2F01"/>
    <w:multiLevelType w:val="hybridMultilevel"/>
    <w:tmpl w:val="EF30A704"/>
    <w:lvl w:ilvl="0" w:tplc="EC60BD20">
      <w:start w:val="8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5A6ED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36E4A3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6142AD1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BE487C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F12D1D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ECE0358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864EF4B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EBC6F6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4">
    <w:nsid w:val="3A435938"/>
    <w:multiLevelType w:val="hybridMultilevel"/>
    <w:tmpl w:val="194E4ED8"/>
    <w:lvl w:ilvl="0" w:tplc="46C8D1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C25F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D90A7F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0D0CDAF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FE82A8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DC5E982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548D844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D1EE3A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52EE73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5">
    <w:nsid w:val="3AC30EA6"/>
    <w:multiLevelType w:val="hybridMultilevel"/>
    <w:tmpl w:val="3CCA9D18"/>
    <w:lvl w:ilvl="0" w:tplc="4FDAADB0">
      <w:start w:val="1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6A07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FB65FD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1E2CCC7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556987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A5BA739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3AE29A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8EC649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0C6A00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6">
    <w:nsid w:val="3B2C3E7C"/>
    <w:multiLevelType w:val="hybridMultilevel"/>
    <w:tmpl w:val="F4920542"/>
    <w:lvl w:ilvl="0" w:tplc="07B0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644F3"/>
    <w:multiLevelType w:val="hybridMultilevel"/>
    <w:tmpl w:val="E3A280C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7B6F97"/>
    <w:multiLevelType w:val="hybridMultilevel"/>
    <w:tmpl w:val="6B04D6E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077EC"/>
    <w:multiLevelType w:val="hybridMultilevel"/>
    <w:tmpl w:val="D3003556"/>
    <w:lvl w:ilvl="0" w:tplc="91526546">
      <w:start w:val="7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D6A1C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374C40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D41E361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CCEC27D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CB9A82C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2B4C7C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6E48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4AC5FF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0">
    <w:nsid w:val="4EFC6110"/>
    <w:multiLevelType w:val="singleLevel"/>
    <w:tmpl w:val="A952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79525C7"/>
    <w:multiLevelType w:val="hybridMultilevel"/>
    <w:tmpl w:val="E1E49A20"/>
    <w:lvl w:ilvl="0" w:tplc="53F2F1A4">
      <w:numFmt w:val="bullet"/>
      <w:lvlText w:val=""/>
      <w:lvlJc w:val="left"/>
      <w:pPr>
        <w:ind w:left="473" w:hanging="6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62C14E">
      <w:numFmt w:val="bullet"/>
      <w:lvlText w:val=""/>
      <w:lvlJc w:val="left"/>
      <w:pPr>
        <w:ind w:left="126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B4711E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0E66D902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BDB8DF5E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ACE43A36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7B586A0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7D44AC4">
      <w:numFmt w:val="bullet"/>
      <w:lvlText w:val="•"/>
      <w:lvlJc w:val="left"/>
      <w:pPr>
        <w:ind w:left="7529" w:hanging="361"/>
      </w:pPr>
      <w:rPr>
        <w:rFonts w:hint="default"/>
        <w:lang w:val="ru-RU" w:eastAsia="en-US" w:bidi="ar-SA"/>
      </w:rPr>
    </w:lvl>
    <w:lvl w:ilvl="8" w:tplc="9A22B42C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</w:abstractNum>
  <w:abstractNum w:abstractNumId="22">
    <w:nsid w:val="5EF9497F"/>
    <w:multiLevelType w:val="hybridMultilevel"/>
    <w:tmpl w:val="B03C6836"/>
    <w:lvl w:ilvl="0" w:tplc="7E52950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2137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D820C69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568EE1F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690212F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C24A370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186403C4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B8BA6E9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2D404E9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23">
    <w:nsid w:val="67230066"/>
    <w:multiLevelType w:val="hybridMultilevel"/>
    <w:tmpl w:val="DDEAD960"/>
    <w:lvl w:ilvl="0" w:tplc="C62C031E">
      <w:start w:val="15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9B3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77AC6ED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BBA65E6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1641C4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06CE862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7144D96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848B8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05086A9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4">
    <w:nsid w:val="6F247A2C"/>
    <w:multiLevelType w:val="hybridMultilevel"/>
    <w:tmpl w:val="E50E10F8"/>
    <w:lvl w:ilvl="0" w:tplc="DA405C6A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2C25C0D"/>
    <w:multiLevelType w:val="hybridMultilevel"/>
    <w:tmpl w:val="6FCE9A6A"/>
    <w:lvl w:ilvl="0" w:tplc="6C2C6156">
      <w:start w:val="6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61E1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250476E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4C9AD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C14175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FA2274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2123A9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1A7C81B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15F4AE0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6">
    <w:nsid w:val="742D208E"/>
    <w:multiLevelType w:val="singleLevel"/>
    <w:tmpl w:val="A36E1C30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057BAE"/>
    <w:multiLevelType w:val="hybridMultilevel"/>
    <w:tmpl w:val="1778DA14"/>
    <w:lvl w:ilvl="0" w:tplc="D7101FC0">
      <w:start w:val="8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EC3B7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7C867F2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46A4606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84E7E14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8F29DD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9747AC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A442F402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A96E5D50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28">
    <w:nsid w:val="7B54144A"/>
    <w:multiLevelType w:val="hybridMultilevel"/>
    <w:tmpl w:val="3A72B8EA"/>
    <w:lvl w:ilvl="0" w:tplc="7EAE7C26">
      <w:start w:val="4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28BE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99E867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37277B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557A8E4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8F40176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D360C4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412151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FFE90D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9">
    <w:nsid w:val="7BB22233"/>
    <w:multiLevelType w:val="hybridMultilevel"/>
    <w:tmpl w:val="7F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A3BF6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F6652EB"/>
    <w:multiLevelType w:val="multilevel"/>
    <w:tmpl w:val="D8A2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6"/>
  </w:num>
  <w:num w:numId="5">
    <w:abstractNumId w:val="21"/>
  </w:num>
  <w:num w:numId="6">
    <w:abstractNumId w:val="9"/>
  </w:num>
  <w:num w:numId="7">
    <w:abstractNumId w:val="27"/>
  </w:num>
  <w:num w:numId="8">
    <w:abstractNumId w:val="13"/>
  </w:num>
  <w:num w:numId="9">
    <w:abstractNumId w:val="19"/>
  </w:num>
  <w:num w:numId="10">
    <w:abstractNumId w:val="25"/>
  </w:num>
  <w:num w:numId="11">
    <w:abstractNumId w:val="10"/>
  </w:num>
  <w:num w:numId="12">
    <w:abstractNumId w:val="28"/>
  </w:num>
  <w:num w:numId="13">
    <w:abstractNumId w:val="7"/>
  </w:num>
  <w:num w:numId="14">
    <w:abstractNumId w:val="4"/>
  </w:num>
  <w:num w:numId="15">
    <w:abstractNumId w:val="23"/>
  </w:num>
  <w:num w:numId="16">
    <w:abstractNumId w:val="14"/>
  </w:num>
  <w:num w:numId="17">
    <w:abstractNumId w:val="2"/>
  </w:num>
  <w:num w:numId="18">
    <w:abstractNumId w:val="5"/>
  </w:num>
  <w:num w:numId="19">
    <w:abstractNumId w:val="15"/>
  </w:num>
  <w:num w:numId="20">
    <w:abstractNumId w:val="22"/>
  </w:num>
  <w:num w:numId="21">
    <w:abstractNumId w:val="29"/>
  </w:num>
  <w:num w:numId="22">
    <w:abstractNumId w:val="31"/>
  </w:num>
  <w:num w:numId="23">
    <w:abstractNumId w:val="1"/>
  </w:num>
  <w:num w:numId="24">
    <w:abstractNumId w:val="12"/>
  </w:num>
  <w:num w:numId="25">
    <w:abstractNumId w:val="17"/>
  </w:num>
  <w:num w:numId="26">
    <w:abstractNumId w:val="20"/>
  </w:num>
  <w:num w:numId="27">
    <w:abstractNumId w:val="3"/>
  </w:num>
  <w:num w:numId="28">
    <w:abstractNumId w:val="0"/>
  </w:num>
  <w:num w:numId="29">
    <w:abstractNumId w:val="30"/>
  </w:num>
  <w:num w:numId="30">
    <w:abstractNumId w:val="26"/>
  </w:num>
  <w:num w:numId="31">
    <w:abstractNumId w:val="8"/>
  </w:num>
  <w:num w:numId="3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CCC"/>
    <w:rsid w:val="000229DD"/>
    <w:rsid w:val="00047040"/>
    <w:rsid w:val="00082C1E"/>
    <w:rsid w:val="00086E9E"/>
    <w:rsid w:val="000A0106"/>
    <w:rsid w:val="000C2027"/>
    <w:rsid w:val="000C61CF"/>
    <w:rsid w:val="000F0957"/>
    <w:rsid w:val="000F65E0"/>
    <w:rsid w:val="00103F89"/>
    <w:rsid w:val="00106AE0"/>
    <w:rsid w:val="00125B6C"/>
    <w:rsid w:val="00126615"/>
    <w:rsid w:val="0015450A"/>
    <w:rsid w:val="00175E9B"/>
    <w:rsid w:val="0019037D"/>
    <w:rsid w:val="00237F5D"/>
    <w:rsid w:val="00266220"/>
    <w:rsid w:val="00272DC4"/>
    <w:rsid w:val="002858D5"/>
    <w:rsid w:val="002A6AC9"/>
    <w:rsid w:val="002D435B"/>
    <w:rsid w:val="002F214B"/>
    <w:rsid w:val="00306C4A"/>
    <w:rsid w:val="0031155A"/>
    <w:rsid w:val="00330384"/>
    <w:rsid w:val="0037648D"/>
    <w:rsid w:val="003777EB"/>
    <w:rsid w:val="003D593B"/>
    <w:rsid w:val="003E1950"/>
    <w:rsid w:val="00400AB9"/>
    <w:rsid w:val="00401E80"/>
    <w:rsid w:val="00483D71"/>
    <w:rsid w:val="00487147"/>
    <w:rsid w:val="0049721D"/>
    <w:rsid w:val="004A5C76"/>
    <w:rsid w:val="004E7AF6"/>
    <w:rsid w:val="004F4248"/>
    <w:rsid w:val="0051262C"/>
    <w:rsid w:val="00526CFF"/>
    <w:rsid w:val="00586A6D"/>
    <w:rsid w:val="00593620"/>
    <w:rsid w:val="005D1F8F"/>
    <w:rsid w:val="005D3ABD"/>
    <w:rsid w:val="005D3C7C"/>
    <w:rsid w:val="00612867"/>
    <w:rsid w:val="006222EB"/>
    <w:rsid w:val="00660DC9"/>
    <w:rsid w:val="00694744"/>
    <w:rsid w:val="006959AA"/>
    <w:rsid w:val="006E78EA"/>
    <w:rsid w:val="006F2FC0"/>
    <w:rsid w:val="0074417C"/>
    <w:rsid w:val="00774AF4"/>
    <w:rsid w:val="00780138"/>
    <w:rsid w:val="0079636F"/>
    <w:rsid w:val="007C0B9A"/>
    <w:rsid w:val="007E4028"/>
    <w:rsid w:val="007E64A5"/>
    <w:rsid w:val="00835CD2"/>
    <w:rsid w:val="00852342"/>
    <w:rsid w:val="00856327"/>
    <w:rsid w:val="008C12FF"/>
    <w:rsid w:val="008C39C2"/>
    <w:rsid w:val="009029A4"/>
    <w:rsid w:val="0096548B"/>
    <w:rsid w:val="0097235D"/>
    <w:rsid w:val="009A1760"/>
    <w:rsid w:val="009B0F2C"/>
    <w:rsid w:val="009B2146"/>
    <w:rsid w:val="009B6F43"/>
    <w:rsid w:val="009C6620"/>
    <w:rsid w:val="009C6F4F"/>
    <w:rsid w:val="00A040CD"/>
    <w:rsid w:val="00A05452"/>
    <w:rsid w:val="00A123C4"/>
    <w:rsid w:val="00A21E27"/>
    <w:rsid w:val="00A24912"/>
    <w:rsid w:val="00A81F4D"/>
    <w:rsid w:val="00AB5AD4"/>
    <w:rsid w:val="00AC4E1C"/>
    <w:rsid w:val="00B0704A"/>
    <w:rsid w:val="00B1252A"/>
    <w:rsid w:val="00B126C6"/>
    <w:rsid w:val="00B14755"/>
    <w:rsid w:val="00B47A37"/>
    <w:rsid w:val="00B508AC"/>
    <w:rsid w:val="00B51276"/>
    <w:rsid w:val="00B54351"/>
    <w:rsid w:val="00B875FB"/>
    <w:rsid w:val="00BB4CCC"/>
    <w:rsid w:val="00BC6913"/>
    <w:rsid w:val="00BD7F37"/>
    <w:rsid w:val="00BF335E"/>
    <w:rsid w:val="00C000AE"/>
    <w:rsid w:val="00C33858"/>
    <w:rsid w:val="00C37072"/>
    <w:rsid w:val="00C640A8"/>
    <w:rsid w:val="00CA7926"/>
    <w:rsid w:val="00CD6B4D"/>
    <w:rsid w:val="00CF7C28"/>
    <w:rsid w:val="00D1218D"/>
    <w:rsid w:val="00D17D7E"/>
    <w:rsid w:val="00D2162D"/>
    <w:rsid w:val="00D223BD"/>
    <w:rsid w:val="00D25691"/>
    <w:rsid w:val="00D35A43"/>
    <w:rsid w:val="00D51E0D"/>
    <w:rsid w:val="00D62318"/>
    <w:rsid w:val="00DA41C8"/>
    <w:rsid w:val="00DC05F7"/>
    <w:rsid w:val="00DD31EE"/>
    <w:rsid w:val="00E015E3"/>
    <w:rsid w:val="00E10C36"/>
    <w:rsid w:val="00E52577"/>
    <w:rsid w:val="00E63445"/>
    <w:rsid w:val="00E70152"/>
    <w:rsid w:val="00E74E8E"/>
    <w:rsid w:val="00E84307"/>
    <w:rsid w:val="00EC0F72"/>
    <w:rsid w:val="00EF106C"/>
    <w:rsid w:val="00EF3894"/>
    <w:rsid w:val="00F122B2"/>
    <w:rsid w:val="00F37167"/>
    <w:rsid w:val="00F47A94"/>
    <w:rsid w:val="00F70581"/>
    <w:rsid w:val="00F818E1"/>
    <w:rsid w:val="00FA0875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4307"/>
    <w:pPr>
      <w:widowControl w:val="0"/>
      <w:suppressAutoHyphens w:val="0"/>
      <w:autoSpaceDE w:val="0"/>
      <w:autoSpaceDN w:val="0"/>
      <w:spacing w:before="1"/>
      <w:ind w:left="701" w:right="781"/>
      <w:jc w:val="center"/>
      <w:outlineLvl w:val="0"/>
    </w:pPr>
    <w:rPr>
      <w:b/>
      <w:bCs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4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74E8E"/>
    <w:pPr>
      <w:widowControl w:val="0"/>
      <w:suppressAutoHyphens w:val="0"/>
      <w:autoSpaceDE w:val="0"/>
      <w:autoSpaceDN w:val="0"/>
      <w:ind w:left="1183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3C4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123C4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a5">
    <w:name w:val="Îáû÷íûé"/>
    <w:rsid w:val="00A123C4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A123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123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72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7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1"/>
    <w:qFormat/>
    <w:rsid w:val="007E64A5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E64A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4E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4307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E84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307"/>
    <w:pPr>
      <w:widowControl w:val="0"/>
      <w:suppressAutoHyphens w:val="0"/>
      <w:autoSpaceDE w:val="0"/>
      <w:autoSpaceDN w:val="0"/>
      <w:ind w:left="20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EF106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EF1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EF1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82C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82C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2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78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0">
    <w:name w:val="Основной текст (10)_"/>
    <w:basedOn w:val="a0"/>
    <w:link w:val="101"/>
    <w:rsid w:val="00AC4E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C4E1C"/>
    <w:pPr>
      <w:widowControl w:val="0"/>
      <w:shd w:val="clear" w:color="auto" w:fill="FFFFFF"/>
      <w:suppressAutoHyphens w:val="0"/>
      <w:spacing w:before="60" w:after="360" w:line="0" w:lineRule="atLeast"/>
    </w:pPr>
    <w:rPr>
      <w:sz w:val="15"/>
      <w:szCs w:val="15"/>
      <w:lang w:eastAsia="en-US"/>
    </w:rPr>
  </w:style>
  <w:style w:type="character" w:customStyle="1" w:styleId="11pt1">
    <w:name w:val="Основной текст + 11 pt;Полужирный1"/>
    <w:basedOn w:val="a0"/>
    <w:rsid w:val="005936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5126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6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410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28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66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AC4E-B195-4458-B59E-D53D5FC9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Гость 1</cp:lastModifiedBy>
  <cp:revision>79</cp:revision>
  <dcterms:created xsi:type="dcterms:W3CDTF">2019-07-01T20:51:00Z</dcterms:created>
  <dcterms:modified xsi:type="dcterms:W3CDTF">2024-12-23T12:20:00Z</dcterms:modified>
</cp:coreProperties>
</file>