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87AE5" w14:textId="77777777" w:rsidR="00170A3E" w:rsidRDefault="00170A3E" w:rsidP="00170A3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355F8918" w14:textId="77777777" w:rsidR="00170A3E" w:rsidRPr="002F0E0C" w:rsidRDefault="00170A3E" w:rsidP="00170A3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D1B38C2" w14:textId="77777777" w:rsidR="00170A3E" w:rsidRPr="00937501" w:rsidRDefault="00170A3E" w:rsidP="00170A3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85D388E" w14:textId="77777777" w:rsidR="00170A3E" w:rsidRPr="00937501" w:rsidRDefault="00170A3E" w:rsidP="00170A3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7B4F5D66" w14:textId="77777777" w:rsidR="00170A3E" w:rsidRPr="00937501" w:rsidRDefault="00170A3E" w:rsidP="00170A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2EBF0CA4" w14:textId="77777777" w:rsidR="00170A3E" w:rsidRPr="00EF6AED" w:rsidRDefault="00170A3E" w:rsidP="00170A3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4ACF920F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82327A3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7B4580E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B7EF8C1" w14:textId="5E6B465B" w:rsidR="00AA4636" w:rsidRPr="005219BC" w:rsidRDefault="007048A5" w:rsidP="005219B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  <w:r w:rsidR="00AA4636"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119F99B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C895B97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C8B971C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230D7A7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6CDEA47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4A159A4" w14:textId="523F90E1" w:rsid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70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 w:rsidR="0070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 w:rsidR="00367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ПРОИЗВОДСТВЕННОЙ </w:t>
      </w:r>
      <w:r w:rsidR="0070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ПРАКТИКИ </w:t>
      </w:r>
    </w:p>
    <w:p w14:paraId="5476EE6B" w14:textId="77777777" w:rsidR="005219BC" w:rsidRDefault="005219B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CF8DD17" w14:textId="20CF9EC8" w:rsidR="007048A5" w:rsidRPr="007048A5" w:rsidRDefault="00D832A3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ПРЕДДИПЛОМНАЯ</w:t>
      </w:r>
    </w:p>
    <w:p w14:paraId="2246A694" w14:textId="77777777" w:rsidR="007048A5" w:rsidRDefault="007048A5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0CF7B79C" w14:textId="77777777" w:rsidR="00AA638E" w:rsidRPr="005219BC" w:rsidRDefault="00AA638E" w:rsidP="00AA638E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Уровень основной образовательной программы – 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164B8A81" w14:textId="77777777" w:rsidR="00AA638E" w:rsidRPr="005219BC" w:rsidRDefault="00AA638E" w:rsidP="00AA638E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6B0D3E7E" w14:textId="77777777" w:rsidR="00AA638E" w:rsidRPr="005219BC" w:rsidRDefault="00AA638E" w:rsidP="00AA638E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76235A7C" w14:textId="77777777" w:rsidR="00AA638E" w:rsidRPr="005219BC" w:rsidRDefault="00AA638E" w:rsidP="00AA638E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45534AD9" w14:textId="77777777" w:rsidR="00AA638E" w:rsidRPr="005219BC" w:rsidRDefault="00AA638E" w:rsidP="00AA638E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2B8E45F5" w14:textId="77777777" w:rsidR="00AA4636" w:rsidRPr="005219BC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C1EA0F3" w14:textId="77777777" w:rsidR="002F0E0C" w:rsidRPr="005219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E112EB2" w14:textId="77777777" w:rsidR="002F0E0C" w:rsidRPr="005219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43920C8" w14:textId="77777777" w:rsidR="002F0E0C" w:rsidRPr="005219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73A9BD67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4E2F1B33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AE4040E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5A567C1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0627F60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4220BC3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70A618C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C9E46D6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15BD20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BD12040" w14:textId="77777777" w:rsidR="00AA638E" w:rsidRPr="005219BC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0CF26BE" w14:textId="77777777" w:rsidR="00AA638E" w:rsidRPr="005219BC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60E2BA7" w14:textId="77777777" w:rsidR="00AA638E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71A56525" w14:textId="77777777" w:rsid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71263A51" w14:textId="77777777" w:rsid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2983B9F" w14:textId="77777777" w:rsid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53428E5" w14:textId="77777777" w:rsid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3D117C69" w14:textId="77777777" w:rsid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2015689D" w14:textId="77777777" w:rsidR="005219BC" w:rsidRPr="005219BC" w:rsidRDefault="005219B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DECBFEF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0A405AC" w14:textId="77777777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5800429" w14:textId="1B5B5B92" w:rsidR="00D832A3" w:rsidRPr="005219BC" w:rsidRDefault="00D832A3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</w:t>
      </w:r>
      <w:r w:rsidR="00287A9D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Луганск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202</w:t>
      </w:r>
      <w:r w:rsidR="00865F4F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</w:p>
    <w:p w14:paraId="2A2676C7" w14:textId="77777777" w:rsidR="00AA638E" w:rsidRPr="005219BC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51D9B06" w14:textId="77777777" w:rsidR="00AA638E" w:rsidRPr="005219BC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FED3719" w14:textId="67A0933F" w:rsidR="00AA4636" w:rsidRPr="005219BC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</w:t>
      </w:r>
      <w:r w:rsidR="00B04766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тре</w:t>
      </w:r>
      <w:r w:rsidR="00B04766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048A5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AA638E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программа подготовки «</w:t>
      </w:r>
      <w:r w:rsidR="00AA638E"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  <w:r w:rsidR="00AA638E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» 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утвержденно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="00B04766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науки Российской Федерации от 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="001A2D3A" w:rsidRPr="00521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="00B04766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6A677593" w14:textId="77777777" w:rsidR="00AA4636" w:rsidRPr="005219BC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D502907" w14:textId="705B1DA2" w:rsidR="00D832A3" w:rsidRPr="005219BC" w:rsidRDefault="00D832A3" w:rsidP="00D832A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</w:p>
    <w:p w14:paraId="4742BF65" w14:textId="7C988260" w:rsidR="00D832A3" w:rsidRPr="005219BC" w:rsidRDefault="00D832A3" w:rsidP="00D832A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A638E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Матусовского</w:t>
      </w:r>
    </w:p>
    <w:p w14:paraId="42734DED" w14:textId="77777777" w:rsidR="00AA4636" w:rsidRPr="005219BC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728CBE71" w14:textId="77777777" w:rsidR="005219BC" w:rsidRDefault="00DE6277" w:rsidP="00DE6277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</w:t>
      </w:r>
    </w:p>
    <w:p w14:paraId="3F3A7F2A" w14:textId="1C72F927" w:rsidR="00DE6277" w:rsidRPr="005219BC" w:rsidRDefault="00DE6277" w:rsidP="00DE6277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</w:t>
      </w:r>
    </w:p>
    <w:p w14:paraId="69E83BBC" w14:textId="7A449E94" w:rsidR="002F0E0C" w:rsidRPr="005219BC" w:rsidRDefault="00AA638E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2F0E0C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1A2D3A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1A2D3A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0D4891E9" w14:textId="72794BF9" w:rsidR="00C43C12" w:rsidRPr="005219BC" w:rsidRDefault="00AA4636" w:rsidP="00AA4636">
      <w:pPr>
        <w:ind w:firstLine="708"/>
        <w:rPr>
          <w:b/>
          <w:bCs/>
          <w:color w:val="000000" w:themeColor="text1"/>
        </w:rPr>
      </w:pPr>
      <w:r w:rsidRPr="005219BC">
        <w:rPr>
          <w:b/>
          <w:bCs/>
          <w:color w:val="000000" w:themeColor="text1"/>
        </w:rPr>
        <w:br w:type="page"/>
      </w:r>
    </w:p>
    <w:p w14:paraId="3A986A49" w14:textId="1963CB7A" w:rsidR="00C43C12" w:rsidRPr="005219BC" w:rsidRDefault="00C43C12" w:rsidP="00FA0825">
      <w:pPr>
        <w:rPr>
          <w:b/>
          <w:bCs/>
          <w:color w:val="000000" w:themeColor="text1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04323BBA" w14:textId="77777777" w:rsidR="00C43C12" w:rsidRPr="005219BC" w:rsidRDefault="00C43C12" w:rsidP="00C43C12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62A13CF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67469961" w14:textId="77777777" w:rsidR="00C43C12" w:rsidRPr="005219BC" w:rsidRDefault="00C43C12" w:rsidP="00C43C12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1A770C63" w14:textId="77777777" w:rsidR="00C43C12" w:rsidRPr="005219BC" w:rsidRDefault="00C43C12" w:rsidP="00C43C12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422E5E3" w14:textId="77777777" w:rsidR="00C43C12" w:rsidRPr="005219BC" w:rsidRDefault="00C43C12" w:rsidP="00C43C12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29DA30F3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32949AF1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0A08E007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1187232B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085CEC0F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6FD8C134" w14:textId="77777777" w:rsidR="00C43C12" w:rsidRPr="005219BC" w:rsidRDefault="00C43C12" w:rsidP="00C43C12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6978EC36" w14:textId="77777777" w:rsidR="00C43C12" w:rsidRPr="005219BC" w:rsidRDefault="00C43C12" w:rsidP="00C43C12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4075638F" w14:textId="5F0ACB6D" w:rsidR="00B73287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3C2AFF72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8969300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39257FE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04681D1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BEF00E5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B024674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155B452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FF38202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BCF66DB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EA9E17C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63C2AB0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D3E7735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06FFADB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2F76BCB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8EF021E" w14:textId="77777777" w:rsidR="00C43C12" w:rsidRPr="005219BC" w:rsidRDefault="00C43C12" w:rsidP="00C43C12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AFED5F2" w14:textId="77777777" w:rsidR="00C43C12" w:rsidRPr="005219BC" w:rsidRDefault="00C43C12" w:rsidP="00C43C12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34125FBA" w14:textId="15120F12" w:rsidR="0061686F" w:rsidRPr="005219BC" w:rsidRDefault="00C43C12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219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3FEF325F" w14:textId="77777777" w:rsidR="0061686F" w:rsidRPr="005219BC" w:rsidRDefault="0061686F" w:rsidP="0061686F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566C2B25" w14:textId="77777777" w:rsidR="00343CD0" w:rsidRPr="005219BC" w:rsidRDefault="00343CD0" w:rsidP="00616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9215E66" w14:textId="6E24FD51" w:rsidR="00C43C12" w:rsidRPr="005219BC" w:rsidRDefault="00C43C12" w:rsidP="00C43C12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</w:t>
      </w:r>
      <w:r w:rsidR="00683198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я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="00774FB9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профессиональных умений и навыков является обязательной частью основной образовательной программы по направлению подготовки 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AA638E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="00774FB9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="00774FB9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402F5CAD" w14:textId="19ED0258" w:rsidR="00C43C12" w:rsidRPr="005219BC" w:rsidRDefault="00774FB9" w:rsidP="00C43C12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</w:t>
      </w:r>
      <w:r w:rsidR="00C43C12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740328B8" w14:textId="77777777" w:rsidR="00C43C12" w:rsidRPr="005219BC" w:rsidRDefault="00C43C12" w:rsidP="00C43C12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383E0CCF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3F7E45AE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6A43EDF0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4B0C0633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2756AF97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439AFE42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2C1911FB" w14:textId="77777777" w:rsidR="00C43C12" w:rsidRPr="005219BC" w:rsidRDefault="00C43C12" w:rsidP="00C43C12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58D38227" w14:textId="77777777" w:rsidR="00C43C12" w:rsidRPr="005219BC" w:rsidRDefault="00C43C12" w:rsidP="00C43C12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15C66F38" w14:textId="77777777" w:rsidR="00B73287" w:rsidRPr="005219BC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3D1297" w14:textId="77777777" w:rsidR="00774FB9" w:rsidRPr="005219BC" w:rsidRDefault="00774FB9" w:rsidP="00774FB9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5219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5436E996" w14:textId="77777777" w:rsidR="00774FB9" w:rsidRPr="005219BC" w:rsidRDefault="00774FB9" w:rsidP="00774FB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углубление и закрепление приобретенных теоретических знаний по основным профессионально-ориентированным дисциплинам для успешного выполнения выпускной квалификационной работы по выбранной теме.</w:t>
      </w:r>
    </w:p>
    <w:p w14:paraId="7A66FDB7" w14:textId="6009DBBB" w:rsidR="00774FB9" w:rsidRPr="005219BC" w:rsidRDefault="00774FB9" w:rsidP="00774FB9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5E0EB59F" w14:textId="77777777" w:rsidR="00774FB9" w:rsidRPr="005219BC" w:rsidRDefault="00774FB9" w:rsidP="00774FB9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выполнение этапов работы по тематике ВКР обучающегося, определенных индивидуальным заданием на преддипломную практику, календарным планом, формой </w:t>
      </w:r>
      <w:r w:rsidRPr="00521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представления отчетных материалов, обеспечивающих выполнение планируемых в компетентностном формате результатов; </w:t>
      </w:r>
    </w:p>
    <w:p w14:paraId="755A7CFC" w14:textId="77777777" w:rsidR="00774FB9" w:rsidRPr="005219BC" w:rsidRDefault="00774FB9" w:rsidP="00774FB9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формирование знаний, умений и навыков реализации научно-исследовательского, экспертно-консультационного, организационно-управленческого направления профессиональной социально-культурной деятельности; </w:t>
      </w:r>
    </w:p>
    <w:p w14:paraId="2B79C2CA" w14:textId="77777777" w:rsidR="00774FB9" w:rsidRPr="005219BC" w:rsidRDefault="00774FB9" w:rsidP="00774FB9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интеграция имеющихся теоретических знаний, практических навыков и формирование умения применять их в ходе исследовательской работы.</w:t>
      </w:r>
    </w:p>
    <w:p w14:paraId="4937805B" w14:textId="77777777" w:rsidR="00774FB9" w:rsidRPr="005219BC" w:rsidRDefault="00F11A61" w:rsidP="00F11A61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5219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58C28FCB" w14:textId="77777777" w:rsidR="00774FB9" w:rsidRPr="005219BC" w:rsidRDefault="00774FB9" w:rsidP="00774FB9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5219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3B134ADE" w14:textId="3B8302C8" w:rsidR="00774FB9" w:rsidRPr="005219BC" w:rsidRDefault="00774FB9" w:rsidP="00774FB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AA638E"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521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6E2C049B" w14:textId="77777777" w:rsidR="00774FB9" w:rsidRPr="005219BC" w:rsidRDefault="00774FB9" w:rsidP="00774FB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29B9A5F9" w14:textId="79CB41C6" w:rsidR="00774FB9" w:rsidRPr="005219BC" w:rsidRDefault="00774FB9" w:rsidP="00774FB9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5220F814" w14:textId="1EDC3620" w:rsidR="00774FB9" w:rsidRPr="005219BC" w:rsidRDefault="00774FB9" w:rsidP="00774FB9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7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252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443A2DF8" w14:textId="77777777" w:rsidR="00F11A61" w:rsidRPr="005219BC" w:rsidRDefault="00F11A61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CBD0A" w14:textId="77777777" w:rsidR="00F97CCD" w:rsidRPr="005219BC" w:rsidRDefault="00F97CCD" w:rsidP="00F97CCD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5219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0CFCE34E" w14:textId="31137F3D" w:rsidR="00F97CCD" w:rsidRPr="005219BC" w:rsidRDefault="00F97CCD" w:rsidP="00F97CCD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5219BC" w:rsidRPr="005219BC" w14:paraId="35AF55CF" w14:textId="77777777" w:rsidTr="00C27E0A">
        <w:trPr>
          <w:trHeight w:val="758"/>
        </w:trPr>
        <w:tc>
          <w:tcPr>
            <w:tcW w:w="1134" w:type="dxa"/>
            <w:shd w:val="clear" w:color="auto" w:fill="EAEAEA"/>
          </w:tcPr>
          <w:p w14:paraId="5CA8E36D" w14:textId="77777777" w:rsidR="00F97CCD" w:rsidRPr="005219BC" w:rsidRDefault="00F97CCD" w:rsidP="00C27E0A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</w:p>
          <w:p w14:paraId="5629C05C" w14:textId="77777777" w:rsidR="00F97CCD" w:rsidRPr="005219BC" w:rsidRDefault="00F97CCD" w:rsidP="00C27E0A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2977" w:type="dxa"/>
            <w:shd w:val="clear" w:color="auto" w:fill="EAEAEA"/>
          </w:tcPr>
          <w:p w14:paraId="1AC57B9D" w14:textId="77777777" w:rsidR="00F97CCD" w:rsidRPr="005219BC" w:rsidRDefault="00F97CCD" w:rsidP="00C27E0A">
            <w:pPr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</w:pPr>
          </w:p>
          <w:p w14:paraId="252408FC" w14:textId="77777777" w:rsidR="00F97CCD" w:rsidRPr="005219BC" w:rsidRDefault="00F97CCD" w:rsidP="00C27E0A">
            <w:pPr>
              <w:ind w:left="19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Содержание</w:t>
            </w: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727961F1" w14:textId="77777777" w:rsidR="00F97CCD" w:rsidRPr="005219BC" w:rsidRDefault="00F97CCD" w:rsidP="00C27E0A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Результаты обучения </w:t>
            </w: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</w:rPr>
              <w:t xml:space="preserve"> </w:t>
            </w:r>
            <w:r w:rsidRPr="005219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(ИДК)</w:t>
            </w:r>
          </w:p>
        </w:tc>
      </w:tr>
      <w:tr w:rsidR="005219BC" w:rsidRPr="005219BC" w14:paraId="14C3AE3F" w14:textId="77777777" w:rsidTr="00C27E0A">
        <w:trPr>
          <w:trHeight w:val="1657"/>
        </w:trPr>
        <w:tc>
          <w:tcPr>
            <w:tcW w:w="1134" w:type="dxa"/>
            <w:vMerge w:val="restart"/>
          </w:tcPr>
          <w:p w14:paraId="7F5DDE7E" w14:textId="61DBA52C" w:rsidR="00F97CCD" w:rsidRPr="005219BC" w:rsidRDefault="00F97CCD" w:rsidP="00C27E0A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ОПК</w:t>
            </w: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vMerge w:val="restart"/>
          </w:tcPr>
          <w:p w14:paraId="2075D731" w14:textId="22D6085C" w:rsidR="00F97CCD" w:rsidRPr="005219BC" w:rsidRDefault="00F97CCD" w:rsidP="00C27E0A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  <w:r w:rsidRPr="005219B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14:paraId="63CD2D18" w14:textId="77777777" w:rsidR="00F97CCD" w:rsidRPr="005219BC" w:rsidRDefault="00F97CCD" w:rsidP="00C27E0A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5147D7B2" w14:textId="2C5A70DA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организацию и методику научно-исследовательской работы;</w:t>
            </w:r>
          </w:p>
          <w:p w14:paraId="1BBBF571" w14:textId="12734E54" w:rsidR="00F97CCD" w:rsidRPr="005219BC" w:rsidRDefault="00F97CCD" w:rsidP="00F97CCD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</w:tr>
      <w:tr w:rsidR="005219BC" w:rsidRPr="005219BC" w14:paraId="3DB4D87C" w14:textId="77777777" w:rsidTr="00C27E0A">
        <w:trPr>
          <w:trHeight w:val="551"/>
        </w:trPr>
        <w:tc>
          <w:tcPr>
            <w:tcW w:w="1134" w:type="dxa"/>
            <w:vMerge/>
          </w:tcPr>
          <w:p w14:paraId="32005139" w14:textId="77777777" w:rsidR="00F97CCD" w:rsidRPr="005219BC" w:rsidRDefault="00F97CCD" w:rsidP="00C27E0A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5138C33C" w14:textId="77777777" w:rsidR="00F97CCD" w:rsidRPr="005219BC" w:rsidRDefault="00F97CCD" w:rsidP="00C27E0A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09A6B23C" w14:textId="77777777" w:rsidR="00F97CCD" w:rsidRPr="005219BC" w:rsidRDefault="00F97CCD" w:rsidP="00C27E0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Уметь:</w:t>
            </w:r>
          </w:p>
          <w:p w14:paraId="71860684" w14:textId="45C7408E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</w:tr>
      <w:tr w:rsidR="005219BC" w:rsidRPr="005219BC" w14:paraId="6194AEE5" w14:textId="77777777" w:rsidTr="00C27E0A">
        <w:trPr>
          <w:trHeight w:val="551"/>
        </w:trPr>
        <w:tc>
          <w:tcPr>
            <w:tcW w:w="1134" w:type="dxa"/>
            <w:vMerge/>
          </w:tcPr>
          <w:p w14:paraId="5DE1E17D" w14:textId="77777777" w:rsidR="00F97CCD" w:rsidRPr="005219BC" w:rsidRDefault="00F97CCD" w:rsidP="00C27E0A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3D946D73" w14:textId="77777777" w:rsidR="00F97CCD" w:rsidRPr="005219BC" w:rsidRDefault="00F97CCD" w:rsidP="00C27E0A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0237A3FB" w14:textId="77777777" w:rsidR="00F97CCD" w:rsidRPr="005219BC" w:rsidRDefault="00F97CCD" w:rsidP="00C27E0A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Владеть:</w:t>
            </w:r>
          </w:p>
          <w:p w14:paraId="68E058DF" w14:textId="77777777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навыками работы с различными информационными источниками; </w:t>
            </w:r>
          </w:p>
          <w:p w14:paraId="624A9074" w14:textId="31A96EB2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написания научных статей.</w:t>
            </w:r>
          </w:p>
        </w:tc>
      </w:tr>
      <w:tr w:rsidR="005219BC" w:rsidRPr="005219BC" w14:paraId="73A14E0D" w14:textId="77777777" w:rsidTr="00C27E0A">
        <w:trPr>
          <w:trHeight w:val="551"/>
        </w:trPr>
        <w:tc>
          <w:tcPr>
            <w:tcW w:w="1134" w:type="dxa"/>
            <w:vMerge w:val="restart"/>
          </w:tcPr>
          <w:p w14:paraId="20067198" w14:textId="59A3872B" w:rsidR="00F97CCD" w:rsidRPr="005219BC" w:rsidRDefault="00F97CCD" w:rsidP="00C27E0A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21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5219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vMerge w:val="restart"/>
          </w:tcPr>
          <w:p w14:paraId="32408500" w14:textId="2889FCAE" w:rsidR="00F97CCD" w:rsidRPr="005219BC" w:rsidRDefault="00F97CCD" w:rsidP="00C27E0A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gramStart"/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самостоятельно определять проблему и основные задачи исследования, отбирать необходимые для осуществления научно-</w:t>
            </w: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5528" w:type="dxa"/>
          </w:tcPr>
          <w:p w14:paraId="703B0DFD" w14:textId="77777777" w:rsidR="00F97CCD" w:rsidRPr="005219BC" w:rsidRDefault="00F97CCD" w:rsidP="00C27E0A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Знать:</w:t>
            </w:r>
          </w:p>
          <w:p w14:paraId="36637663" w14:textId="77777777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организацию и методику научно-исследовательской работы;</w:t>
            </w:r>
          </w:p>
          <w:p w14:paraId="2E404B9B" w14:textId="3A0B64CC" w:rsidR="00F97CCD" w:rsidRPr="005219BC" w:rsidRDefault="00F97CCD" w:rsidP="00F97CCD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19BC" w:rsidRPr="005219BC" w14:paraId="68775090" w14:textId="77777777" w:rsidTr="00C27E0A">
        <w:trPr>
          <w:trHeight w:val="551"/>
        </w:trPr>
        <w:tc>
          <w:tcPr>
            <w:tcW w:w="1134" w:type="dxa"/>
            <w:vMerge/>
          </w:tcPr>
          <w:p w14:paraId="0E3C3346" w14:textId="77777777" w:rsidR="00F97CCD" w:rsidRPr="005219BC" w:rsidRDefault="00F97CCD" w:rsidP="00C27E0A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3687C34C" w14:textId="77777777" w:rsidR="00F97CCD" w:rsidRPr="005219BC" w:rsidRDefault="00F97CCD" w:rsidP="00C27E0A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15BFD4C" w14:textId="77777777" w:rsidR="00F97CCD" w:rsidRPr="005219BC" w:rsidRDefault="00F97CCD" w:rsidP="00C27E0A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08E9FC0E" w14:textId="77777777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 определять проблему и основные задачи исследования;</w:t>
            </w:r>
          </w:p>
          <w:p w14:paraId="609FAB31" w14:textId="6273D62B" w:rsidR="00F97CCD" w:rsidRPr="005219BC" w:rsidRDefault="00F97CCD" w:rsidP="00F97CC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</w:tr>
      <w:tr w:rsidR="00F97CCD" w:rsidRPr="005219BC" w14:paraId="5E1BC9ED" w14:textId="77777777" w:rsidTr="00C27E0A">
        <w:trPr>
          <w:trHeight w:val="551"/>
        </w:trPr>
        <w:tc>
          <w:tcPr>
            <w:tcW w:w="1134" w:type="dxa"/>
            <w:vMerge/>
          </w:tcPr>
          <w:p w14:paraId="445A9561" w14:textId="77777777" w:rsidR="00F97CCD" w:rsidRPr="005219BC" w:rsidRDefault="00F97CCD" w:rsidP="00C27E0A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622187BF" w14:textId="77777777" w:rsidR="00F97CCD" w:rsidRPr="005219BC" w:rsidRDefault="00F97CCD" w:rsidP="00C27E0A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3B619E9A" w14:textId="77777777" w:rsidR="00F97CCD" w:rsidRPr="005219BC" w:rsidRDefault="00F97CCD" w:rsidP="00C27E0A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Владеть:</w:t>
            </w:r>
          </w:p>
          <w:p w14:paraId="2B0E4939" w14:textId="6517516C" w:rsidR="00F97CCD" w:rsidRPr="005219BC" w:rsidRDefault="00F97CCD" w:rsidP="00F97CCD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навыком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  <w:proofErr w:type="gramStart"/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  <w:r w:rsidRPr="005219B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.</w:t>
            </w:r>
            <w:proofErr w:type="gramEnd"/>
          </w:p>
        </w:tc>
      </w:tr>
    </w:tbl>
    <w:p w14:paraId="6B1E681B" w14:textId="77777777" w:rsidR="00F97CCD" w:rsidRPr="005219BC" w:rsidRDefault="00F97CCD" w:rsidP="00F97CCD">
      <w:pPr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8CB9F1" w14:textId="77777777" w:rsidR="00F97CCD" w:rsidRPr="005219BC" w:rsidRDefault="00F97CCD" w:rsidP="00F97CCD">
      <w:pPr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38A8F76" w14:textId="77777777" w:rsidR="00227CB5" w:rsidRPr="005219BC" w:rsidRDefault="00227CB5" w:rsidP="00227CB5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7BF626" w14:textId="77777777" w:rsidR="00013033" w:rsidRPr="005219BC" w:rsidRDefault="00227CB5" w:rsidP="00227CB5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</w:p>
    <w:p w14:paraId="65687F4C" w14:textId="77777777" w:rsidR="00013033" w:rsidRPr="005219BC" w:rsidRDefault="00013033" w:rsidP="00227CB5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56C562B" w14:textId="2DD9AC23" w:rsidR="002F42BB" w:rsidRPr="005219BC" w:rsidRDefault="002F42BB" w:rsidP="002F42BB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14:paraId="16329AA1" w14:textId="35C60C69" w:rsidR="00013033" w:rsidRPr="005219BC" w:rsidRDefault="00013033" w:rsidP="002F42BB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14:paraId="7CB844FD" w14:textId="77777777" w:rsidR="00F97CCD" w:rsidRPr="005219BC" w:rsidRDefault="00013033" w:rsidP="00F97CCD">
      <w:pPr>
        <w:pStyle w:val="ac"/>
        <w:numPr>
          <w:ilvl w:val="0"/>
          <w:numId w:val="33"/>
        </w:numPr>
        <w:ind w:left="0" w:firstLine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</w:t>
      </w:r>
      <w:r w:rsidR="00F97CCD"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Содержание практики</w:t>
      </w:r>
    </w:p>
    <w:p w14:paraId="3BF303CE" w14:textId="77777777" w:rsidR="00F03F6A" w:rsidRPr="005219BC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543F0E49" w14:textId="77777777" w:rsidR="00367AA7" w:rsidRPr="005219BC" w:rsidRDefault="00367AA7" w:rsidP="00856F65">
      <w:pPr>
        <w:ind w:firstLine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57"/>
        <w:gridCol w:w="6371"/>
        <w:gridCol w:w="1148"/>
        <w:gridCol w:w="1148"/>
      </w:tblGrid>
      <w:tr w:rsidR="005219BC" w:rsidRPr="005219BC" w14:paraId="10EFDDC2" w14:textId="77777777" w:rsidTr="00F97CCD">
        <w:trPr>
          <w:gridAfter w:val="1"/>
          <w:wAfter w:w="1148" w:type="dxa"/>
          <w:trHeight w:hRule="exact" w:val="7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755260" w14:textId="77777777" w:rsidR="00F97CCD" w:rsidRPr="005219BC" w:rsidRDefault="00F97CC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E61780" w14:textId="0B45FABC" w:rsidR="00F97CCD" w:rsidRPr="005219BC" w:rsidRDefault="006E35F0">
            <w:pPr>
              <w:pStyle w:val="3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8A9510" w14:textId="6A0ADCA1" w:rsidR="00F97CCD" w:rsidRPr="005219BC" w:rsidRDefault="00F97CCD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Всего</w:t>
            </w:r>
          </w:p>
          <w:p w14:paraId="04858299" w14:textId="77777777" w:rsidR="00F97CCD" w:rsidRPr="005219BC" w:rsidRDefault="00F97CCD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часов</w:t>
            </w:r>
          </w:p>
        </w:tc>
      </w:tr>
      <w:tr w:rsidR="005219BC" w:rsidRPr="005219BC" w14:paraId="5BFF8194" w14:textId="77777777" w:rsidTr="00F97CCD">
        <w:trPr>
          <w:gridAfter w:val="1"/>
          <w:wAfter w:w="1148" w:type="dxa"/>
          <w:trHeight w:hRule="exact" w:val="6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1B1B77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C2E87" w14:textId="1E33DBD8" w:rsidR="00F97CCD" w:rsidRPr="005219BC" w:rsidRDefault="00F97CC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Выработка плана работы и организации материала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EB17DE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20</w:t>
            </w:r>
          </w:p>
        </w:tc>
      </w:tr>
      <w:tr w:rsidR="005219BC" w:rsidRPr="005219BC" w14:paraId="6F77DD83" w14:textId="77777777" w:rsidTr="00F97CCD">
        <w:trPr>
          <w:gridAfter w:val="1"/>
          <w:wAfter w:w="1148" w:type="dxa"/>
          <w:trHeight w:hRule="exact" w:val="6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1AF41D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13E536" w14:textId="20FC720C" w:rsidR="00F97CCD" w:rsidRPr="005219BC" w:rsidRDefault="00F97CC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литературой по теме работы, составление списка литературы.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58478" w14:textId="170F53FB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1</w:t>
            </w: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8</w:t>
            </w:r>
          </w:p>
        </w:tc>
      </w:tr>
      <w:tr w:rsidR="005219BC" w:rsidRPr="005219BC" w14:paraId="749C2743" w14:textId="77777777" w:rsidTr="00F97CCD">
        <w:trPr>
          <w:gridAfter w:val="1"/>
          <w:wAfter w:w="1148" w:type="dxa"/>
          <w:trHeight w:hRule="exact" w:val="5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79D669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2362AC" w14:textId="731BF2F8" w:rsidR="00F97CCD" w:rsidRPr="005219BC" w:rsidRDefault="00F97CC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нотных текстов или методических пособий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F9C4F" w14:textId="77777777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20</w:t>
            </w:r>
          </w:p>
        </w:tc>
      </w:tr>
      <w:tr w:rsidR="005219BC" w:rsidRPr="005219BC" w14:paraId="765F5488" w14:textId="77777777" w:rsidTr="00F97CCD">
        <w:trPr>
          <w:gridAfter w:val="1"/>
          <w:wAfter w:w="1148" w:type="dxa"/>
          <w:trHeight w:hRule="exact"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9B27C2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5115F7" w14:textId="56F8B605" w:rsidR="00F97CCD" w:rsidRPr="005219BC" w:rsidRDefault="00F97CCD">
            <w:pPr>
              <w:pStyle w:val="3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Написание черновых вариантов текста по разделам и главам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23670" w14:textId="76A15EAA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50</w:t>
            </w:r>
          </w:p>
        </w:tc>
      </w:tr>
      <w:tr w:rsidR="005219BC" w:rsidRPr="005219BC" w14:paraId="0FA3EE36" w14:textId="77777777" w:rsidTr="00F97CCD">
        <w:trPr>
          <w:gridAfter w:val="1"/>
          <w:wAfter w:w="1148" w:type="dxa"/>
          <w:trHeight w:hRule="exact"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ACA2F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6B52C0" w14:textId="77777777" w:rsidR="00F97CCD" w:rsidRPr="005219BC" w:rsidRDefault="00F97CCD">
            <w:pPr>
              <w:pStyle w:val="33"/>
              <w:shd w:val="clear" w:color="auto" w:fill="auto"/>
              <w:spacing w:after="0" w:line="480" w:lineRule="auto"/>
              <w:jc w:val="both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Всего за 1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5753" w14:textId="6AB832CB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108</w:t>
            </w:r>
          </w:p>
        </w:tc>
      </w:tr>
      <w:tr w:rsidR="005219BC" w:rsidRPr="005219BC" w14:paraId="2D495062" w14:textId="77777777" w:rsidTr="00F97CCD">
        <w:trPr>
          <w:gridAfter w:val="1"/>
          <w:wAfter w:w="1148" w:type="dxa"/>
          <w:trHeight w:hRule="exact" w:val="5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F64631" w14:textId="62AA31A5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EF7E98" w14:textId="01D4772C" w:rsidR="00F97CCD" w:rsidRPr="005219BC" w:rsidRDefault="00F97CC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 черновых вариантов текста по разделам и главам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48EDB" w14:textId="253D8F0F" w:rsidR="00F97CCD" w:rsidRPr="005219BC" w:rsidRDefault="00F97CCD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80</w:t>
            </w:r>
          </w:p>
        </w:tc>
      </w:tr>
      <w:tr w:rsidR="005219BC" w:rsidRPr="005219BC" w14:paraId="1C0BA06E" w14:textId="77777777" w:rsidTr="00F97CCD">
        <w:trPr>
          <w:gridAfter w:val="1"/>
          <w:wAfter w:w="1148" w:type="dxa"/>
          <w:trHeight w:hRule="exact" w:val="3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9EC0A8" w14:textId="77777777" w:rsidR="00F97CCD" w:rsidRPr="005219BC" w:rsidRDefault="00F97CCD" w:rsidP="006F1909">
            <w:pPr>
              <w:pStyle w:val="33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19B69" w14:textId="648F41FF" w:rsidR="00F97CCD" w:rsidRPr="005219BC" w:rsidRDefault="00F97CCD" w:rsidP="006F1909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Редакторская работы с текстом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B56C62" w14:textId="45B91D49" w:rsidR="00F97CCD" w:rsidRPr="005219BC" w:rsidRDefault="00F97CCD" w:rsidP="006F1909">
            <w:pPr>
              <w:pStyle w:val="33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62</w:t>
            </w:r>
          </w:p>
        </w:tc>
      </w:tr>
      <w:tr w:rsidR="005219BC" w:rsidRPr="005219BC" w14:paraId="629A58DF" w14:textId="77777777" w:rsidTr="00F97CCD">
        <w:trPr>
          <w:gridAfter w:val="1"/>
          <w:wAfter w:w="1148" w:type="dxa"/>
          <w:trHeight w:hRule="exact" w:val="33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9D9DEF" w14:textId="3964FF56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C0CDF6" w14:textId="5B3EDD5C" w:rsidR="00F97CCD" w:rsidRPr="005219BC" w:rsidRDefault="00F97CC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 на кафедре с рецензентами (предзащита).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D0EB7" w14:textId="7F9A1BA8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</w:t>
            </w:r>
          </w:p>
        </w:tc>
      </w:tr>
      <w:tr w:rsidR="005219BC" w:rsidRPr="005219BC" w14:paraId="116B9F3A" w14:textId="77777777" w:rsidTr="00F97CCD">
        <w:trPr>
          <w:gridAfter w:val="1"/>
          <w:wAfter w:w="1148" w:type="dxa"/>
          <w:trHeight w:hRule="exact" w:val="6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504D69" w14:textId="7864563A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B68C49" w14:textId="6E9B2124" w:rsidR="00F97CCD" w:rsidRPr="005219BC" w:rsidRDefault="00F97CCD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Всего за 2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7F8AB" w14:textId="5A7B16FA" w:rsidR="00F97CCD" w:rsidRPr="005219BC" w:rsidRDefault="00F97CC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</w:tr>
      <w:tr w:rsidR="005219BC" w:rsidRPr="005219BC" w14:paraId="3C1304AF" w14:textId="77777777" w:rsidTr="00F97CCD">
        <w:trPr>
          <w:trHeight w:hRule="exact" w:val="7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C82525" w14:textId="23819BBF" w:rsidR="00F97CCD" w:rsidRPr="005219BC" w:rsidRDefault="00F97CC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45FBAB" w14:textId="50C22AA1" w:rsidR="00F97CCD" w:rsidRPr="005219BC" w:rsidRDefault="00F97CCD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55AD8" w14:textId="538A67F3" w:rsidR="00F97CCD" w:rsidRPr="005219BC" w:rsidRDefault="006E35F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52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252</w:t>
            </w:r>
          </w:p>
        </w:tc>
        <w:tc>
          <w:tcPr>
            <w:tcW w:w="1148" w:type="dxa"/>
            <w:hideMark/>
          </w:tcPr>
          <w:p w14:paraId="370B0030" w14:textId="2C76ECE9" w:rsidR="00F97CCD" w:rsidRPr="005219BC" w:rsidRDefault="00F97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19BC" w:rsidRPr="005219BC" w14:paraId="2399C497" w14:textId="77777777" w:rsidTr="00F97CCD">
        <w:trPr>
          <w:gridAfter w:val="3"/>
          <w:wAfter w:w="8667" w:type="dxa"/>
          <w:trHeight w:hRule="exact" w:val="337"/>
        </w:trPr>
        <w:tc>
          <w:tcPr>
            <w:tcW w:w="1148" w:type="dxa"/>
            <w:gridSpan w:val="2"/>
          </w:tcPr>
          <w:p w14:paraId="456089F8" w14:textId="77777777" w:rsidR="00013033" w:rsidRPr="005219BC" w:rsidRDefault="000130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5C98BB" w14:textId="77777777" w:rsidR="006E35F0" w:rsidRPr="005219BC" w:rsidRDefault="00227CB5" w:rsidP="006E35F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</w:t>
      </w:r>
    </w:p>
    <w:p w14:paraId="7EF8476A" w14:textId="77777777" w:rsidR="006E35F0" w:rsidRPr="005219BC" w:rsidRDefault="006E35F0" w:rsidP="006E35F0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E410DF7" w14:textId="575BFCA6" w:rsidR="006E35F0" w:rsidRPr="005219BC" w:rsidRDefault="00227CB5" w:rsidP="006E35F0">
      <w:pPr>
        <w:ind w:firstLine="708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="006E35F0"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3F079464" w14:textId="77777777" w:rsidR="007F2EE9" w:rsidRPr="005219BC" w:rsidRDefault="007F2EE9" w:rsidP="007F2EE9">
      <w:pPr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Тема 1. Выработка плана работы и организации материала Выбор темы; определение ракурса и структуры работы; методологии</w:t>
      </w:r>
    </w:p>
    <w:p w14:paraId="75958335" w14:textId="5143BCD0" w:rsidR="007F2EE9" w:rsidRPr="005219BC" w:rsidRDefault="007F2EE9" w:rsidP="007F2EE9">
      <w:pPr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2. Ознакомление с литературой по теме работы, составление cписка литературы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материала по методологии, по теме работы, структурирование материала, список литературы </w:t>
      </w:r>
    </w:p>
    <w:p w14:paraId="20D4868A" w14:textId="7DAC2CE8" w:rsidR="007F2EE9" w:rsidRPr="005219BC" w:rsidRDefault="007F2EE9" w:rsidP="007F2EE9">
      <w:pPr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Тема 3. Анализ нотных текстов или методических пособий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музыкального материала, анализ текстов, запись анализов с учётом заданного ракурса </w:t>
      </w:r>
    </w:p>
    <w:p w14:paraId="143A172E" w14:textId="77777777" w:rsidR="007F2EE9" w:rsidRPr="005219BC" w:rsidRDefault="007F2EE9" w:rsidP="007F2EE9">
      <w:pPr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4. Написание черновых вариантов текста по разделам и главам Написание текстов по разделам </w:t>
      </w:r>
    </w:p>
    <w:p w14:paraId="1397F849" w14:textId="77777777" w:rsidR="007F2EE9" w:rsidRPr="005219BC" w:rsidRDefault="007F2EE9" w:rsidP="007F2EE9">
      <w:pPr>
        <w:ind w:firstLine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5. Редакторская работы с текстом Редактирование текстов </w:t>
      </w:r>
    </w:p>
    <w:p w14:paraId="481CC151" w14:textId="03D7823E" w:rsidR="007F2EE9" w:rsidRPr="005219BC" w:rsidRDefault="007F2EE9" w:rsidP="007F2EE9">
      <w:pPr>
        <w:ind w:firstLine="4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>Тема 6. Отчёт на кафедре с рецензентами (предзащита)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52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Оформление диплома, работа с рецензентами, текст устного выступления, отчёт на кафедре</w:t>
      </w:r>
    </w:p>
    <w:p w14:paraId="3B0D6807" w14:textId="7CDD8EF7" w:rsidR="006E35F0" w:rsidRPr="005219BC" w:rsidRDefault="007F2EE9" w:rsidP="007F2EE9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219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      </w:t>
      </w:r>
      <w:r w:rsidR="006E35F0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 w:rsidR="006E35F0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составления отчета</w:t>
      </w:r>
      <w:r w:rsidR="00C27E0A" w:rsidRPr="005219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и дневника практики.</w:t>
      </w:r>
    </w:p>
    <w:p w14:paraId="7B820538" w14:textId="460F1E18" w:rsidR="001E1D99" w:rsidRPr="005219BC" w:rsidRDefault="001E1D99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DB03BC2" w14:textId="1FBA5E9F" w:rsidR="001E1D99" w:rsidRPr="005219BC" w:rsidRDefault="001E1D99" w:rsidP="001E1D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61316075"/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С</w:t>
      </w:r>
      <w:r w:rsidRPr="0052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самостоятельной работы</w:t>
      </w:r>
    </w:p>
    <w:bookmarkEnd w:id="1"/>
    <w:p w14:paraId="1CF16BA7" w14:textId="77777777" w:rsidR="001E1D99" w:rsidRPr="005219BC" w:rsidRDefault="001E1D99" w:rsidP="001E1D9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4BBA7FA" w14:textId="77777777" w:rsidR="001E1D99" w:rsidRPr="005219BC" w:rsidRDefault="001E1D99" w:rsidP="001E1D9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81717600"/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амостоятельн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призван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оптимизировать </w:t>
      </w:r>
      <w:proofErr w:type="gramStart"/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образовательную</w:t>
      </w:r>
      <w:proofErr w:type="gramEnd"/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5E281881" w14:textId="77777777" w:rsidR="001E1D99" w:rsidRPr="005219BC" w:rsidRDefault="001E1D99" w:rsidP="001E1D9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 включает следующие виды работ:</w:t>
      </w:r>
    </w:p>
    <w:p w14:paraId="43410247" w14:textId="77777777" w:rsidR="001E1D99" w:rsidRPr="005219BC" w:rsidRDefault="001E1D99" w:rsidP="001E1D99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 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 специальной (нотной, учебно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методической, педагогической) литературой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14:paraId="30012979" w14:textId="77777777" w:rsidR="001E1D99" w:rsidRPr="005219BC" w:rsidRDefault="001E1D99" w:rsidP="001E1D99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прослушивание аудиозаписей и просмотр видео исполнителей на 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музыкальных инструментах;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7A0CBF8" w14:textId="77777777" w:rsidR="001E1D99" w:rsidRPr="005219BC" w:rsidRDefault="001E1D99" w:rsidP="001E1D99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выполнение индивидуальных заданий,</w:t>
      </w: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2EBDA7BC" w14:textId="77777777" w:rsidR="001E1D99" w:rsidRPr="005219BC" w:rsidRDefault="001E1D99" w:rsidP="001E1D99">
      <w:pPr>
        <w:pStyle w:val="ac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219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14:paraId="3CD8AB71" w14:textId="77777777" w:rsidR="001E1D99" w:rsidRPr="005219BC" w:rsidRDefault="001E1D99" w:rsidP="001E1D99">
      <w:pPr>
        <w:pStyle w:val="ac"/>
        <w:numPr>
          <w:ilvl w:val="0"/>
          <w:numId w:val="4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219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подготовка к </w:t>
      </w:r>
      <w:r w:rsidRPr="005219B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зачету</w:t>
      </w:r>
      <w:r w:rsidRPr="005219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4D025629" w14:textId="77777777" w:rsidR="001E1D99" w:rsidRPr="00287A9D" w:rsidRDefault="001E1D99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</w:p>
    <w:p w14:paraId="0F35B5A4" w14:textId="0EECD200" w:rsidR="00D05A29" w:rsidRPr="00287A9D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55179" w14:textId="0F23510C" w:rsidR="005E10F7" w:rsidRPr="00287A9D" w:rsidRDefault="005E10F7" w:rsidP="006E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A90E56" w14:textId="77777777" w:rsidR="006E35F0" w:rsidRPr="00287A9D" w:rsidRDefault="006E35F0" w:rsidP="006E35F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4D979FD4" w14:textId="77777777" w:rsidR="006E35F0" w:rsidRPr="00287A9D" w:rsidRDefault="006E35F0" w:rsidP="006E35F0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7B08E7B5" w14:textId="77777777" w:rsidR="00C27E0A" w:rsidRPr="00287A9D" w:rsidRDefault="00C27E0A" w:rsidP="00C27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1. Абдуллин, Э. Б. Основы исследовательской деятельности педагога-музыканта : учебное пособие / Э. Б. Абдуллин. — Санкт-Петербург : Планета музыки, 2014. — 368 с. — ISBN 978-5-8114-1693-6. — Текст : электронный // Лань : электронно-библиотечная система. — URL: https://e.lanbook.com/book/ 50691 (дата обращения: 25.05.2021). — Режим доступа: для авториз. пользователей. </w:t>
      </w:r>
    </w:p>
    <w:p w14:paraId="1FAE173F" w14:textId="77777777" w:rsidR="00C27E0A" w:rsidRPr="00287A9D" w:rsidRDefault="00C27E0A" w:rsidP="00C27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2. 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 — Текст : </w:t>
      </w:r>
      <w:r w:rsidRPr="00287A9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// Лань : электронно-библиотечная система. — URL: https://e.lanbook.com/book /160198 (дата обращения: 04.06.2021). — Режим доступа: для авториз. пользователей </w:t>
      </w:r>
    </w:p>
    <w:p w14:paraId="74BE958A" w14:textId="77777777" w:rsidR="00C27E0A" w:rsidRPr="00287A9D" w:rsidRDefault="00C27E0A" w:rsidP="00C27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3. Кудряшов, А. Ю. Теория музыкального содержания. Художественные идеи европейской музыки ХVII — XX вв : учебное пособие / А. Ю. Кудряшов. — 2-е изд., стер. — Санкт-Петербург : Планета музыки, 2010. — 432 с. — ISBN 978-5-8114-0600-5. — Текст : электронный // Лань : электронно-библиотечная система. — URL: https://e.lanbook.com/book/ 1975 (дата обращения: 04.06.2021). — Режим доступа: для авториз. пользователей. </w:t>
      </w:r>
    </w:p>
    <w:p w14:paraId="6DBE8DC6" w14:textId="17E89D7C" w:rsidR="00C27E0A" w:rsidRPr="00287A9D" w:rsidRDefault="00C27E0A" w:rsidP="00C27E0A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Вишневская, Л. А. Рабочая тетрадь по вузовскому курсу гармонии. Западноевропейская гармония Средневековья, Возрождения, Барокко : учебное пособие / Л. А. Вишневская. — Саратов : СГК им. Л.В. Собинова, 2015. — 132 с. — ISBN 979-0-706385- 29-7. — Текст : электронный // Лань : электронно-библиотечная система. — URL: https://e.lanbook.com/book/ 72114 (дата обращения: 04.06.2021). — Режим доступа: для авториз. пользователей. </w:t>
      </w:r>
    </w:p>
    <w:p w14:paraId="4251E68E" w14:textId="77777777" w:rsidR="00C27E0A" w:rsidRPr="00287A9D" w:rsidRDefault="00C27E0A" w:rsidP="00C27E0A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 Левая, Т. Н. История отечественной музыки второй половины XX века : монография / Т. Н. Левая. — Санкт-Петербург : Композитор, 2010. — 556 с. — ISBN 978-5- 7379-0277-3. — Текст : электронный // Лань : электронно-библиотечная система. — URL: https://e.lanbook.com/book/ 41044 (дата обращения: 04.06.2021). — Режим доступа: для авториз. пользователей. </w:t>
      </w:r>
    </w:p>
    <w:p w14:paraId="5B06B8B7" w14:textId="77777777" w:rsidR="00C27E0A" w:rsidRPr="00287A9D" w:rsidRDefault="00C27E0A" w:rsidP="00C27E0A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sz w:val="24"/>
          <w:szCs w:val="24"/>
        </w:rPr>
        <w:t xml:space="preserve"> Скребков, С. С. Художественные принципы музыкальных стилей : учебное пособие / С. С. Скребков. — 4-е стер. — Санкт-Петербург : Планета музыки, 2021. — 448 с. — ISBN 978-5-8114-7595-7. — Текст : электронный // Лань : электронно-библиотечная система. — URL: https://e.lanbook.com/book/ 162334 (дата обращения: 04.06.2021). — Режим доступа: для авториз. пользователей.</w:t>
      </w:r>
    </w:p>
    <w:p w14:paraId="391E168D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253E1FC" w14:textId="77777777" w:rsidR="006E35F0" w:rsidRPr="00287A9D" w:rsidRDefault="006E35F0" w:rsidP="006E35F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14:paraId="77115450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6EDC841C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1CC51A8A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5097D70E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6C221364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724EE553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57C0A70C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4D567FB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A02BBE2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5EEB3AE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16FE73D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D06DE82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B9308C6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2C4952F" w14:textId="77777777" w:rsidR="006E35F0" w:rsidRPr="00287A9D" w:rsidRDefault="006E35F0" w:rsidP="006E35F0">
      <w:pPr>
        <w:pStyle w:val="ac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4A9BEC4A" w14:textId="77777777" w:rsidR="006E35F0" w:rsidRPr="00287A9D" w:rsidRDefault="006E35F0" w:rsidP="006E35F0">
      <w:pPr>
        <w:pStyle w:val="ac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AC49FE9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443793FF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23357C20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55E78CF9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9" w:history="1">
        <w:r w:rsidRPr="00287A9D">
          <w:rPr>
            <w:rStyle w:val="a6"/>
            <w:rFonts w:eastAsia="Courier New"/>
            <w:color w:val="auto"/>
            <w:sz w:val="24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10" w:history="1">
        <w:r w:rsidRPr="00287A9D">
          <w:rPr>
            <w:rStyle w:val="a6"/>
            <w:rFonts w:eastAsia="Courier New"/>
            <w:color w:val="auto"/>
            <w:sz w:val="24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1" w:history="1">
        <w:r w:rsidRPr="00287A9D">
          <w:rPr>
            <w:rStyle w:val="a6"/>
            <w:rFonts w:eastAsia="Courier New"/>
            <w:color w:val="auto"/>
            <w:sz w:val="24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12" w:history="1">
        <w:r w:rsidRPr="00287A9D">
          <w:rPr>
            <w:rStyle w:val="a6"/>
            <w:rFonts w:eastAsia="Courier New"/>
            <w:color w:val="auto"/>
            <w:sz w:val="24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3" w:history="1">
        <w:r w:rsidRPr="00287A9D">
          <w:rPr>
            <w:rStyle w:val="a6"/>
            <w:rFonts w:eastAsia="Courier New"/>
            <w:color w:val="auto"/>
            <w:sz w:val="24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2F1812E3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9994D8E" w14:textId="77777777" w:rsidR="006E35F0" w:rsidRPr="00287A9D" w:rsidRDefault="006E35F0" w:rsidP="006E35F0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941182E" w14:textId="77777777" w:rsidR="006E35F0" w:rsidRPr="00287A9D" w:rsidRDefault="006E35F0" w:rsidP="006E35F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71495D26" w14:textId="44929CEC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прохождения учебной</w:t>
      </w:r>
      <w:r w:rsidR="00C27E0A"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по получению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AA63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27E0A"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26875CBD" w14:textId="77777777" w:rsidR="006E35F0" w:rsidRPr="00287A9D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31FD81B9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65665F7C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236A0A9D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3625F876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69B98F05" w14:textId="77777777" w:rsidR="006E35F0" w:rsidRPr="00287A9D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0EB0AFF3" w14:textId="77777777" w:rsidR="006E35F0" w:rsidRPr="00287A9D" w:rsidRDefault="006E35F0" w:rsidP="006E35F0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0FF473B" w14:textId="400E777D" w:rsidR="006E35F0" w:rsidRPr="00C27E0A" w:rsidRDefault="006E35F0" w:rsidP="00C27E0A">
      <w:pPr>
        <w:pStyle w:val="ac"/>
        <w:numPr>
          <w:ilvl w:val="0"/>
          <w:numId w:val="38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2C5C5815" w14:textId="77777777" w:rsidR="006E35F0" w:rsidRPr="000E4113" w:rsidRDefault="006E35F0" w:rsidP="006E35F0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6DABF990" w14:textId="77777777" w:rsidR="006E35F0" w:rsidRPr="000E4113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799204A4" w14:textId="77777777" w:rsidR="006E35F0" w:rsidRPr="000E4113" w:rsidRDefault="006E35F0" w:rsidP="006E35F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71C9072E" w14:textId="77777777" w:rsidR="006E35F0" w:rsidRPr="000E4113" w:rsidRDefault="006E35F0" w:rsidP="006E35F0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8255670" w14:textId="77777777" w:rsidR="006E35F0" w:rsidRPr="000E4113" w:rsidRDefault="006E35F0" w:rsidP="006E35F0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5B71E1B9" w14:textId="77777777" w:rsidR="006E35F0" w:rsidRPr="000E4113" w:rsidRDefault="006E35F0" w:rsidP="006E35F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3AED6AA5" w14:textId="77777777" w:rsidR="006E35F0" w:rsidRPr="000E4113" w:rsidRDefault="006E35F0" w:rsidP="006E35F0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02FE213E" w14:textId="623AB7C6" w:rsidR="006E35F0" w:rsidRPr="006E35F0" w:rsidRDefault="006E35F0" w:rsidP="006E35F0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6A4DEF88" w14:textId="77777777" w:rsidR="006E35F0" w:rsidRDefault="006E35F0" w:rsidP="00436E2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AEB3476" w14:textId="77777777" w:rsidR="006E35F0" w:rsidRDefault="006E35F0" w:rsidP="00436E2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C486D9B" w14:textId="77777777" w:rsidR="006E35F0" w:rsidRDefault="006E35F0" w:rsidP="00436E2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2C449B" w14:textId="4143E83E" w:rsidR="00436E28" w:rsidRDefault="00287A9D" w:rsidP="0028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 w:rsidR="00436E2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A50A3CF" w14:textId="77777777"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42A90A33" w14:textId="77777777" w:rsidR="00436E28" w:rsidRDefault="00436E28" w:rsidP="00436E2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F923BC" w14:textId="77777777" w:rsidR="00436E28" w:rsidRDefault="00436E28" w:rsidP="00436E2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15DCE201" w14:textId="77777777" w:rsidR="00436E28" w:rsidRPr="002F0E0C" w:rsidRDefault="00436E28" w:rsidP="00436E2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5D6F9C2" w14:textId="77777777" w:rsidR="00436E28" w:rsidRPr="00AA4636" w:rsidRDefault="00436E28" w:rsidP="00436E2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ВО</w:t>
      </w:r>
      <w:proofErr w:type="gramEnd"/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33386690" w14:textId="77777777" w:rsidR="00436E28" w:rsidRPr="00AA4636" w:rsidRDefault="00436E28" w:rsidP="00436E2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14:paraId="15C3690C" w14:textId="77777777"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1B6D2" w14:textId="77777777" w:rsidR="00436E28" w:rsidRDefault="00436E28" w:rsidP="00436E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4AEF5860" w14:textId="77777777"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E3CA8" w14:textId="77777777"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D472" w14:textId="77777777"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7E3F8" w14:textId="77777777"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170AC" w14:textId="77777777" w:rsidR="00436E28" w:rsidRDefault="00436E28" w:rsidP="00436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42C2638" w14:textId="77777777" w:rsidR="00436E28" w:rsidRDefault="00436E28" w:rsidP="00436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2DA82" w14:textId="77777777" w:rsidR="00436E28" w:rsidRDefault="00856F65" w:rsidP="00436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преддипломной</w:t>
      </w:r>
      <w:r w:rsidR="00436E28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4A456E7D" w14:textId="77777777"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C9344" w14:textId="77777777"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A7A15" w14:textId="77777777"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A646E" w14:textId="77777777" w:rsidR="00436E28" w:rsidRDefault="00436E28" w:rsidP="00436E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B798C" w14:textId="77777777" w:rsidR="00436E28" w:rsidRDefault="00436E28" w:rsidP="0043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0A72C26F" w14:textId="77777777"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F99E4A1" w14:textId="77777777"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7DE4D930" w14:textId="77777777" w:rsidR="00436E28" w:rsidRDefault="00436E28" w:rsidP="00436E28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4F6D0B6F" w14:textId="77777777" w:rsidR="00436E28" w:rsidRDefault="00436E28" w:rsidP="00436E28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255C8B0D" w14:textId="77777777"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4F3083" w14:textId="77777777" w:rsidR="00436E28" w:rsidRDefault="00436E28" w:rsidP="00436E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B04F3AB" w14:textId="77777777" w:rsidR="00436E28" w:rsidRDefault="00436E28" w:rsidP="00436E28"/>
    <w:p w14:paraId="0804DE69" w14:textId="77777777" w:rsidR="00436E28" w:rsidRPr="00436E28" w:rsidRDefault="00436E28" w:rsidP="00436E28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 w:rsidR="00856F65"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3DD51C37" w14:textId="77777777" w:rsidR="00436E28" w:rsidRDefault="00436E28" w:rsidP="00436E28"/>
    <w:p w14:paraId="252A33F3" w14:textId="77777777" w:rsidR="00170A3E" w:rsidRPr="000F3FE7" w:rsidRDefault="00170A3E" w:rsidP="00170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магистерской диссертации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5F17BC6E" w14:textId="77777777" w:rsidR="00170A3E" w:rsidRPr="000F3FE7" w:rsidRDefault="00170A3E" w:rsidP="00170A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2CA4A8EB" w14:textId="77777777" w:rsidR="00170A3E" w:rsidRPr="000F3FE7" w:rsidRDefault="00170A3E" w:rsidP="00170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За время прохождения </w:t>
      </w:r>
      <w:r w:rsidRPr="000F3F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преддипломно</w:t>
      </w:r>
      <w:r w:rsidRPr="000F3FE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</w:t>
      </w:r>
      <w:r w:rsidRPr="000F3F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была проделана работа:</w:t>
      </w:r>
    </w:p>
    <w:p w14:paraId="43F11ADC" w14:textId="77777777" w:rsidR="00170A3E" w:rsidRDefault="00170A3E" w:rsidP="00170A3E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Работа с ресурсами библиотек: </w:t>
      </w:r>
    </w:p>
    <w:p w14:paraId="13A03B72" w14:textId="77777777" w:rsidR="00170A3E" w:rsidRDefault="00170A3E" w:rsidP="00170A3E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ЛГАКИ им. М. Матусовского.</w:t>
      </w:r>
    </w:p>
    <w:p w14:paraId="05154FDF" w14:textId="77777777" w:rsidR="00170A3E" w:rsidRDefault="00170A3E" w:rsidP="00170A3E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колледжа ЛГАКИ им. М. Матусовского</w:t>
      </w:r>
    </w:p>
    <w:p w14:paraId="1DA5CE1E" w14:textId="77777777" w:rsidR="00170A3E" w:rsidRPr="000F3FE7" w:rsidRDefault="00170A3E" w:rsidP="00170A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0F3FE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7CE11FE6" w14:textId="77777777" w:rsidR="00170A3E" w:rsidRPr="000F3FE7" w:rsidRDefault="00170A3E" w:rsidP="00170A3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0F3FE7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6391B3F0" w14:textId="77777777" w:rsidR="00170A3E" w:rsidRDefault="00170A3E" w:rsidP="00170A3E">
      <w:pPr>
        <w:pStyle w:val="ac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-ресурсами: </w:t>
      </w:r>
    </w:p>
    <w:p w14:paraId="67B0E1EA" w14:textId="77777777" w:rsidR="00170A3E" w:rsidRPr="000F3FE7" w:rsidRDefault="00170A3E" w:rsidP="0017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14:paraId="07D7C526" w14:textId="77777777" w:rsidR="00170A3E" w:rsidRPr="000F3FE7" w:rsidRDefault="00170A3E" w:rsidP="0017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14:paraId="7BB2EEEF" w14:textId="77777777" w:rsidR="00170A3E" w:rsidRPr="000F3FE7" w:rsidRDefault="00170A3E" w:rsidP="00170A3E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целостного анализа исследуемых 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14:paraId="1A854681" w14:textId="77777777" w:rsidR="00170A3E" w:rsidRPr="00C30F29" w:rsidRDefault="00170A3E" w:rsidP="00170A3E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5EE8A20" w14:textId="77777777" w:rsidR="00170A3E" w:rsidRPr="000F3FE7" w:rsidRDefault="00170A3E" w:rsidP="00170A3E">
      <w:pPr>
        <w:pStyle w:val="a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 </w:t>
      </w:r>
      <w:r>
        <w:rPr>
          <w:color w:val="000000"/>
        </w:rPr>
        <w:t>Прослушивание аудио и видеозаписей анализируемых ____________</w:t>
      </w:r>
      <w:r>
        <w:rPr>
          <w:color w:val="000000"/>
          <w:lang w:val="ru-RU"/>
        </w:rPr>
        <w:t>_____________</w:t>
      </w:r>
    </w:p>
    <w:p w14:paraId="2B359723" w14:textId="77777777" w:rsidR="00170A3E" w:rsidRPr="00C30F29" w:rsidRDefault="00170A3E" w:rsidP="00170A3E">
      <w:pPr>
        <w:pStyle w:val="af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</w:t>
      </w:r>
    </w:p>
    <w:p w14:paraId="41F3E551" w14:textId="77777777" w:rsidR="00170A3E" w:rsidRDefault="00170A3E" w:rsidP="00170A3E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lang w:val="ru-RU"/>
        </w:rPr>
        <w:t xml:space="preserve">5. </w:t>
      </w:r>
      <w:r>
        <w:t>Подготовка</w:t>
      </w:r>
      <w:r>
        <w:rPr>
          <w:color w:val="000000"/>
        </w:rPr>
        <w:t xml:space="preserve"> публикаций для апробации данной магистерской работы:</w:t>
      </w:r>
    </w:p>
    <w:p w14:paraId="44B138D4" w14:textId="77777777" w:rsidR="00170A3E" w:rsidRPr="000F3FE7" w:rsidRDefault="00170A3E" w:rsidP="00170A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 w:rsidRPr="000F3FE7">
        <w:rPr>
          <w:rFonts w:ascii="Times New Roman" w:hAnsi="Times New Roman" w:cs="Times New Roman"/>
          <w:bCs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</w:p>
    <w:p w14:paraId="5DDE0623" w14:textId="77777777" w:rsidR="00170A3E" w:rsidRPr="000F3FE7" w:rsidRDefault="00170A3E" w:rsidP="00170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3FE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Pr="000F3FE7"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</w:t>
      </w:r>
    </w:p>
    <w:p w14:paraId="299E66DA" w14:textId="77777777" w:rsidR="00170A3E" w:rsidRDefault="00170A3E" w:rsidP="00170A3E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</w:p>
    <w:p w14:paraId="3CDC6F85" w14:textId="77777777" w:rsidR="00170A3E" w:rsidRDefault="00170A3E" w:rsidP="00170A3E">
      <w:pPr>
        <w:pStyle w:val="af"/>
        <w:spacing w:before="0" w:beforeAutospacing="0" w:after="0" w:afterAutospacing="0" w:line="360" w:lineRule="auto"/>
        <w:jc w:val="both"/>
      </w:pPr>
    </w:p>
    <w:p w14:paraId="6FAF0F3D" w14:textId="77777777" w:rsidR="00170A3E" w:rsidRDefault="00170A3E" w:rsidP="00170A3E">
      <w:pPr>
        <w:pStyle w:val="af"/>
        <w:spacing w:before="0" w:beforeAutospacing="0" w:after="0" w:afterAutospacing="0" w:line="360" w:lineRule="auto"/>
        <w:jc w:val="both"/>
        <w:rPr>
          <w:color w:val="000000"/>
        </w:rPr>
      </w:pPr>
    </w:p>
    <w:p w14:paraId="29E893C5" w14:textId="77777777" w:rsidR="00170A3E" w:rsidRDefault="00170A3E" w:rsidP="0017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9A2BD" w14:textId="77777777" w:rsidR="00170A3E" w:rsidRDefault="00170A3E" w:rsidP="0017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                                                ФИО (подпись)</w:t>
      </w:r>
    </w:p>
    <w:p w14:paraId="07651304" w14:textId="77777777" w:rsidR="00170A3E" w:rsidRDefault="00170A3E" w:rsidP="0017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73893" w14:textId="77777777" w:rsidR="00170A3E" w:rsidRDefault="00170A3E" w:rsidP="0017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23B1E" w14:textId="77777777" w:rsidR="00170A3E" w:rsidRDefault="00170A3E" w:rsidP="00170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«___»___________20___                                   </w:t>
      </w:r>
    </w:p>
    <w:p w14:paraId="6A82ADF6" w14:textId="77777777" w:rsidR="00170A3E" w:rsidRDefault="00170A3E" w:rsidP="00170A3E">
      <w:pPr>
        <w:spacing w:after="0" w:line="240" w:lineRule="auto"/>
        <w:jc w:val="both"/>
        <w:rPr>
          <w:sz w:val="24"/>
          <w:szCs w:val="24"/>
        </w:rPr>
      </w:pPr>
    </w:p>
    <w:p w14:paraId="32589BD2" w14:textId="77777777" w:rsidR="00170A3E" w:rsidRDefault="00170A3E" w:rsidP="00170A3E">
      <w:pPr>
        <w:tabs>
          <w:tab w:val="left" w:pos="8505"/>
          <w:tab w:val="left" w:pos="8647"/>
          <w:tab w:val="left" w:pos="10348"/>
        </w:tabs>
        <w:spacing w:after="0" w:line="240" w:lineRule="auto"/>
        <w:rPr>
          <w:rFonts w:ascii="Times New Roman" w:eastAsia="F1" w:hAnsi="Times New Roman" w:cs="Times New Roman"/>
          <w:sz w:val="24"/>
          <w:szCs w:val="24"/>
        </w:rPr>
      </w:pPr>
    </w:p>
    <w:p w14:paraId="0C5E9EE2" w14:textId="77777777" w:rsidR="00170A3E" w:rsidRPr="001877BB" w:rsidRDefault="00170A3E" w:rsidP="00170A3E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p w14:paraId="299B3640" w14:textId="33B5684A" w:rsidR="00287A9D" w:rsidRDefault="00287A9D" w:rsidP="00287A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9E1B7D" w14:textId="77777777" w:rsidR="00287A9D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5</w:t>
      </w:r>
    </w:p>
    <w:p w14:paraId="20916F0B" w14:textId="77777777" w:rsidR="00287A9D" w:rsidRPr="003A73EF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Бланк для проведения профориентационной работы</w:t>
      </w:r>
    </w:p>
    <w:p w14:paraId="065DAA4E" w14:textId="77777777" w:rsidR="00287A9D" w:rsidRPr="003A73EF" w:rsidRDefault="00287A9D" w:rsidP="0028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Профориентационное задание на время</w:t>
      </w:r>
    </w:p>
    <w:p w14:paraId="525B1361" w14:textId="77777777" w:rsidR="00287A9D" w:rsidRPr="003A73EF" w:rsidRDefault="00287A9D" w:rsidP="00287A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</w:t>
      </w:r>
    </w:p>
    <w:p w14:paraId="0B034E0D" w14:textId="77777777" w:rsidR="00287A9D" w:rsidRPr="003A73EF" w:rsidRDefault="00287A9D" w:rsidP="00287A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73EF">
        <w:rPr>
          <w:rFonts w:ascii="Times New Roman" w:eastAsia="Times New Roman" w:hAnsi="Times New Roman" w:cs="Times New Roman"/>
          <w:sz w:val="28"/>
          <w:lang w:eastAsia="ru-RU"/>
        </w:rPr>
        <w:t>ФИО студента _______________________________________________________</w:t>
      </w:r>
    </w:p>
    <w:p w14:paraId="18D60C16" w14:textId="77777777" w:rsidR="00287A9D" w:rsidRPr="003A73EF" w:rsidRDefault="00287A9D" w:rsidP="00287A9D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73EF">
        <w:rPr>
          <w:rFonts w:ascii="Times New Roman" w:eastAsia="Times New Roman" w:hAnsi="Times New Roman" w:cs="Times New Roman"/>
          <w:sz w:val="28"/>
          <w:lang w:eastAsia="ru-RU"/>
        </w:rPr>
        <w:t>курс, группа _________________________________________________________</w:t>
      </w:r>
    </w:p>
    <w:p w14:paraId="669A66C8" w14:textId="77777777" w:rsidR="00287A9D" w:rsidRPr="003A73EF" w:rsidRDefault="00287A9D" w:rsidP="00287A9D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73EF">
        <w:rPr>
          <w:rFonts w:ascii="Times New Roman" w:eastAsia="Times New Roman" w:hAnsi="Times New Roman" w:cs="Times New Roman"/>
          <w:sz w:val="28"/>
          <w:lang w:eastAsia="ru-RU"/>
        </w:rPr>
        <w:t>кафедра _____________________________________________________________</w:t>
      </w:r>
    </w:p>
    <w:p w14:paraId="4C65E8BD" w14:textId="77777777" w:rsidR="00287A9D" w:rsidRPr="003A73EF" w:rsidRDefault="00287A9D" w:rsidP="00287A9D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73EF">
        <w:rPr>
          <w:rFonts w:ascii="Times New Roman" w:eastAsia="Times New Roman" w:hAnsi="Times New Roman" w:cs="Times New Roman"/>
          <w:sz w:val="28"/>
          <w:lang w:eastAsia="ru-RU"/>
        </w:rPr>
        <w:t>направляется в населенный пункт (название организация / учреждения)_______</w:t>
      </w:r>
    </w:p>
    <w:p w14:paraId="7C9E6B94" w14:textId="77777777" w:rsidR="00287A9D" w:rsidRPr="003A73EF" w:rsidRDefault="00287A9D" w:rsidP="00287A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73EF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</w:t>
      </w:r>
    </w:p>
    <w:p w14:paraId="6492138F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054C76" w14:textId="77777777" w:rsidR="00287A9D" w:rsidRPr="003A73EF" w:rsidRDefault="00287A9D" w:rsidP="00287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4"/>
          <w:lang w:eastAsia="ru-RU"/>
        </w:rPr>
        <w:t>Цель:</w:t>
      </w:r>
      <w:r w:rsidRPr="003A73EF">
        <w:rPr>
          <w:rFonts w:ascii="Times New Roman" w:eastAsia="Times New Roman" w:hAnsi="Times New Roman" w:cs="Times New Roman"/>
          <w:sz w:val="24"/>
          <w:lang w:eastAsia="ru-RU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0D5319D8" w14:textId="77777777" w:rsidR="00287A9D" w:rsidRPr="003A73EF" w:rsidRDefault="00287A9D" w:rsidP="00287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0"/>
          <w:lang w:eastAsia="ru-RU"/>
        </w:rPr>
      </w:pPr>
    </w:p>
    <w:p w14:paraId="4813382E" w14:textId="77777777" w:rsidR="00287A9D" w:rsidRPr="003A73EF" w:rsidRDefault="00287A9D" w:rsidP="00287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4"/>
          <w:lang w:eastAsia="ru-RU"/>
        </w:rPr>
        <w:t>Задания:</w:t>
      </w:r>
      <w:r w:rsidRPr="003A73EF">
        <w:rPr>
          <w:rFonts w:ascii="Times New Roman" w:eastAsia="Times New Roman" w:hAnsi="Times New Roman" w:cs="Times New Roman"/>
          <w:sz w:val="24"/>
          <w:lang w:eastAsia="ru-RU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245F05D8" w14:textId="77777777" w:rsidR="00287A9D" w:rsidRPr="003A73EF" w:rsidRDefault="00287A9D" w:rsidP="00287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0"/>
          <w:lang w:eastAsia="ru-RU"/>
        </w:rPr>
      </w:pPr>
    </w:p>
    <w:p w14:paraId="6C6FEDBB" w14:textId="77777777" w:rsidR="00287A9D" w:rsidRPr="003A73EF" w:rsidRDefault="00287A9D" w:rsidP="00287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4"/>
          <w:lang w:eastAsia="ru-RU"/>
        </w:rPr>
        <w:t>Формы выполнения задания:</w:t>
      </w:r>
    </w:p>
    <w:p w14:paraId="1D001CF7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2863F74A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>подготовка и размещение статей в прессе, выступление на телевидении, радио;</w:t>
      </w:r>
    </w:p>
    <w:p w14:paraId="1E129745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>организация экскурсий в Академию;</w:t>
      </w:r>
    </w:p>
    <w:p w14:paraId="4A41ED2F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>приглашение посетить концертные программы, выставки Академии;</w:t>
      </w:r>
    </w:p>
    <w:p w14:paraId="5E3509FA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>индивидуальная консультация абитуриента;</w:t>
      </w:r>
    </w:p>
    <w:p w14:paraId="33CC96DC" w14:textId="77777777" w:rsidR="00287A9D" w:rsidRPr="003A73EF" w:rsidRDefault="00287A9D" w:rsidP="00287A9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 xml:space="preserve">пополнение «Базы данных» в виде заполнения анкеты с контактными данными абитуриента. </w:t>
      </w:r>
    </w:p>
    <w:p w14:paraId="4AC443FF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667171D0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sz w:val="24"/>
          <w:lang w:eastAsia="ru-RU"/>
        </w:rPr>
        <w:t>Срок практики «___» дней, период с «__»____2025 г.  по «__» _____2025 г.</w:t>
      </w:r>
    </w:p>
    <w:p w14:paraId="29283326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EF294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ECCCF7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Декан (зав. кафедры) __________________________</w:t>
      </w:r>
    </w:p>
    <w:p w14:paraId="127FF839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626A0A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8AD87A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9F87CC" w14:textId="77777777" w:rsidR="00287A9D" w:rsidRPr="003A73EF" w:rsidRDefault="00287A9D" w:rsidP="0028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 ____________________ 20___</w:t>
      </w:r>
      <w:r w:rsidRPr="003A73E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C29A840" w14:textId="77777777" w:rsidR="00287A9D" w:rsidRPr="003A73EF" w:rsidRDefault="00287A9D" w:rsidP="00287A9D">
      <w:pPr>
        <w:spacing w:after="1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2884EE" w14:textId="77777777" w:rsidR="00287A9D" w:rsidRPr="003A73EF" w:rsidRDefault="00287A9D" w:rsidP="00287A9D">
      <w:pPr>
        <w:spacing w:after="1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8064AB" w14:textId="77777777" w:rsidR="00287A9D" w:rsidRPr="003A73EF" w:rsidRDefault="00287A9D" w:rsidP="00287A9D">
      <w:pPr>
        <w:spacing w:after="1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br w:type="page"/>
      </w:r>
    </w:p>
    <w:p w14:paraId="2EA2D587" w14:textId="77777777" w:rsidR="00287A9D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14:paraId="37E67AFA" w14:textId="77777777" w:rsidR="00287A9D" w:rsidRPr="003A73EF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Форма Отчета о выполнении профориентационного задания</w:t>
      </w:r>
    </w:p>
    <w:p w14:paraId="2008A7FB" w14:textId="77777777" w:rsidR="00287A9D" w:rsidRPr="003A73EF" w:rsidRDefault="00287A9D" w:rsidP="00287A9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115E3" w14:textId="77777777" w:rsidR="00287A9D" w:rsidRPr="003A73EF" w:rsidRDefault="00287A9D" w:rsidP="00287A9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выполнении профориентационного задания</w:t>
      </w:r>
    </w:p>
    <w:p w14:paraId="1B5166CE" w14:textId="77777777" w:rsidR="00287A9D" w:rsidRPr="003A73EF" w:rsidRDefault="00287A9D" w:rsidP="00287A9D">
      <w:pPr>
        <w:spacing w:after="16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CE1AF4D" w14:textId="77777777" w:rsidR="00287A9D" w:rsidRPr="003A73EF" w:rsidRDefault="00287A9D" w:rsidP="00287A9D">
      <w:pPr>
        <w:spacing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</w:t>
      </w:r>
    </w:p>
    <w:p w14:paraId="190ED4DF" w14:textId="77777777" w:rsidR="00287A9D" w:rsidRPr="003A73EF" w:rsidRDefault="00287A9D" w:rsidP="00287A9D">
      <w:pPr>
        <w:spacing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провел (а) следующую профориентационную работу:</w:t>
      </w:r>
    </w:p>
    <w:p w14:paraId="690935D1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 xml:space="preserve">1. Указать имена, фамилии, контактные телефоны, адрес и место обучения абитуриента (или нескольких), с которыми проводилась профориентационную работа  </w:t>
      </w:r>
    </w:p>
    <w:p w14:paraId="216285B8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14:paraId="5BB0A1CF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223C645C" w14:textId="77777777" w:rsidR="00287A9D" w:rsidRPr="003A73EF" w:rsidRDefault="00287A9D" w:rsidP="00287A9D">
      <w:pPr>
        <w:spacing w:after="16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14:paraId="01E2CEF4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2. Указать дату, форму, количество участников мероприятия, которое проводилось во время практики 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14:paraId="752A1C96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14:paraId="6B979E4D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3. Указать места размещения рекламных листовок Академии</w:t>
      </w:r>
    </w:p>
    <w:p w14:paraId="32A0F1D3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14:paraId="6369FD3F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 xml:space="preserve">4. Другая работа </w:t>
      </w:r>
    </w:p>
    <w:p w14:paraId="742552AB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 xml:space="preserve">К отчёту прилагаю: </w:t>
      </w:r>
    </w:p>
    <w:p w14:paraId="56E162D4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1F9950D6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• ксерокопии публикаций в СМИ и т.д.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57BED1D8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•заполненные анкеты в количестве (ФИО)</w:t>
      </w:r>
    </w:p>
    <w:p w14:paraId="4E853CD6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687BB0C3" w14:textId="77777777" w:rsidR="00287A9D" w:rsidRPr="003A73EF" w:rsidRDefault="00287A9D" w:rsidP="00287A9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C390C91" w14:textId="77777777" w:rsidR="00287A9D" w:rsidRPr="003A73EF" w:rsidRDefault="00287A9D" w:rsidP="00287A9D">
      <w:pPr>
        <w:spacing w:after="1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A40DCF" w14:textId="77777777" w:rsidR="00287A9D" w:rsidRPr="003A73EF" w:rsidRDefault="00287A9D" w:rsidP="00287A9D">
      <w:pPr>
        <w:spacing w:after="1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Подпись студента _________________</w:t>
      </w:r>
    </w:p>
    <w:p w14:paraId="27B2B736" w14:textId="77777777" w:rsidR="00287A9D" w:rsidRPr="003A73EF" w:rsidRDefault="00287A9D" w:rsidP="00287A9D">
      <w:pPr>
        <w:spacing w:after="1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A73EF">
        <w:rPr>
          <w:rFonts w:ascii="Times New Roman" w:eastAsia="Times New Roman" w:hAnsi="Times New Roman" w:cs="Times New Roman"/>
          <w:lang w:eastAsia="ru-RU"/>
        </w:rPr>
        <w:t>«___» _____________2025 г.</w:t>
      </w:r>
    </w:p>
    <w:p w14:paraId="0E2B5382" w14:textId="77777777" w:rsidR="00287A9D" w:rsidRPr="003A73EF" w:rsidRDefault="00287A9D" w:rsidP="00287A9D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2F2F613E" w14:textId="77777777" w:rsidR="00287A9D" w:rsidRPr="003A73EF" w:rsidRDefault="00287A9D" w:rsidP="00287A9D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  <w:r w:rsidRPr="003A73EF">
        <w:rPr>
          <w:rFonts w:ascii="Calibri" w:eastAsia="Times New Roman" w:hAnsi="Calibri" w:cs="Times New Roman"/>
          <w:lang w:eastAsia="ru-RU"/>
        </w:rPr>
        <w:br w:type="page"/>
      </w:r>
    </w:p>
    <w:p w14:paraId="47B25825" w14:textId="77777777" w:rsidR="00287A9D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7 </w:t>
      </w:r>
    </w:p>
    <w:p w14:paraId="1FEC6E5E" w14:textId="77777777" w:rsidR="00287A9D" w:rsidRPr="003A73EF" w:rsidRDefault="00287A9D" w:rsidP="00287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Образец написания Списка использованной литературы</w:t>
      </w:r>
    </w:p>
    <w:p w14:paraId="4C52C757" w14:textId="77777777" w:rsidR="00287A9D" w:rsidRDefault="00287A9D" w:rsidP="00287A9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B6417B" w14:textId="77777777" w:rsidR="00287A9D" w:rsidRDefault="00287A9D" w:rsidP="00287A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7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14:paraId="50FABC3D" w14:textId="77777777" w:rsidR="00287A9D" w:rsidRPr="0033712D" w:rsidRDefault="00287A9D" w:rsidP="00287A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143E9C" w14:textId="77777777" w:rsidR="00287A9D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AA4">
        <w:rPr>
          <w:rFonts w:ascii="Times New Roman" w:eastAsia="Calibri" w:hAnsi="Times New Roman" w:cs="Times New Roman"/>
          <w:sz w:val="28"/>
          <w:szCs w:val="28"/>
        </w:rPr>
        <w:t>Алиханов, А. А. Стратегия сокращения издержек и формирование корпоративной культуры [Электронный ресурс] / А.А. Алиханов // Вестник ЮУрГУ. Сер.: Экономика и менеджмент – 2010. – №39 (215). – Режим доступа: https://cyberleninka.ru/article/n/strategiya-sokrascheniya-izderzhek-i-formirovanie-korporativnoy-kultury (Дата обращения: 18.03.2022).</w:t>
      </w:r>
    </w:p>
    <w:p w14:paraId="29B2C755" w14:textId="77777777" w:rsidR="00287A9D" w:rsidRPr="00C73AA4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AA4">
        <w:rPr>
          <w:rFonts w:ascii="Times New Roman" w:eastAsia="Calibri" w:hAnsi="Times New Roman" w:cs="Times New Roman"/>
          <w:sz w:val="28"/>
          <w:szCs w:val="28"/>
          <w:lang w:eastAsia="ru-RU"/>
        </w:rPr>
        <w:t>Антикризисное управление. Теория и практика : учеб. пособ. / под ред. В. Я. Захарова. – М. : Юнити, 2016. – 320 c.</w:t>
      </w:r>
    </w:p>
    <w:p w14:paraId="4A95C77E" w14:textId="77777777" w:rsidR="00287A9D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AA4">
        <w:rPr>
          <w:rFonts w:ascii="Times New Roman" w:eastAsia="Calibri" w:hAnsi="Times New Roman" w:cs="Times New Roman"/>
          <w:sz w:val="28"/>
          <w:szCs w:val="28"/>
        </w:rPr>
        <w:t>Башкаев, Д. В. Интернет-брендинг [Электронный ресурс] / Д.В. Башкаев, О.В. Жирова // ИТ-портал. – 2015. – №1 (5). – Режим доступа: https://cyberleninka.ru/article/n/internet-brending (Дата обращения: 15.03.2022).</w:t>
      </w:r>
    </w:p>
    <w:p w14:paraId="6F130EC7" w14:textId="77777777" w:rsidR="00287A9D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AA4">
        <w:rPr>
          <w:rFonts w:ascii="Times New Roman" w:eastAsia="Calibri" w:hAnsi="Times New Roman" w:cs="Times New Roman"/>
          <w:sz w:val="28"/>
          <w:szCs w:val="28"/>
          <w:lang w:eastAsia="ru-RU"/>
        </w:rPr>
        <w:t>Беляева, С. А. Роль планирования в процессе управления инновационными проектами / С. А. Беляева // стат. сб. Организатор производства. – 2010. – № 4. – 103 с.</w:t>
      </w:r>
    </w:p>
    <w:p w14:paraId="492AD89C" w14:textId="77777777" w:rsidR="00287A9D" w:rsidRPr="00C73AA4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A4">
        <w:rPr>
          <w:rFonts w:ascii="Times New Roman" w:eastAsia="Calibri" w:hAnsi="Times New Roman" w:cs="Times New Roman"/>
          <w:sz w:val="28"/>
          <w:szCs w:val="28"/>
          <w:lang w:eastAsia="ru-RU"/>
        </w:rPr>
        <w:t>Бехманн, Г. Современное общество: общество риска, информационное общество, общество знаний / Г. Бехманн; [пер. с нем. А. Ю. Антоновського, Г. В. Гороховой, Д. В. Ефременко, В. В. Каганчук, С. В. Месяц]. – М. : Логос, 2010. – 248 с.</w:t>
      </w:r>
    </w:p>
    <w:p w14:paraId="0BC4BD4E" w14:textId="77777777" w:rsidR="00287A9D" w:rsidRPr="00C73AA4" w:rsidRDefault="00287A9D" w:rsidP="00287A9D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AA4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разработки анкеты прикладного социального исследования: методические рекомендации / сост. Е.Г. Черникова. – Челябинск : Изд-во Южно-Урал. гос. гуман.-пед. ун-та, 2021. – 34 с.</w:t>
      </w:r>
    </w:p>
    <w:p w14:paraId="159F0AA4" w14:textId="77777777" w:rsidR="00287A9D" w:rsidRPr="00C1513F" w:rsidRDefault="00287A9D" w:rsidP="00287A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015B8" w14:textId="77777777" w:rsidR="002254D1" w:rsidRDefault="002254D1" w:rsidP="002254D1">
      <w:pPr>
        <w:spacing w:line="240" w:lineRule="auto"/>
        <w:ind w:firstLine="28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0E0524" w14:textId="77777777" w:rsidR="002254D1" w:rsidRDefault="002254D1" w:rsidP="002254D1">
      <w:pPr>
        <w:spacing w:after="0" w:line="240" w:lineRule="auto"/>
        <w:rPr>
          <w:sz w:val="20"/>
          <w:szCs w:val="20"/>
        </w:rPr>
      </w:pPr>
    </w:p>
    <w:p w14:paraId="37E812FD" w14:textId="77777777" w:rsidR="002254D1" w:rsidRDefault="002254D1" w:rsidP="002254D1">
      <w:pPr>
        <w:spacing w:line="200" w:lineRule="exact"/>
        <w:rPr>
          <w:sz w:val="20"/>
          <w:szCs w:val="20"/>
        </w:rPr>
      </w:pPr>
    </w:p>
    <w:p w14:paraId="5D2D56BD" w14:textId="77777777" w:rsidR="002254D1" w:rsidRDefault="002254D1" w:rsidP="002254D1"/>
    <w:p w14:paraId="2F6580E7" w14:textId="77777777" w:rsidR="002254D1" w:rsidRDefault="002254D1" w:rsidP="002254D1"/>
    <w:p w14:paraId="640EFB80" w14:textId="77777777" w:rsidR="002254D1" w:rsidRDefault="002254D1" w:rsidP="0022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358AF" w14:textId="77777777" w:rsidR="002254D1" w:rsidRDefault="002254D1" w:rsidP="0022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DFCBB" w14:textId="77777777" w:rsidR="002254D1" w:rsidRDefault="002254D1" w:rsidP="0022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руководителя по практике от кафедры </w:t>
      </w:r>
    </w:p>
    <w:p w14:paraId="6DD54C86" w14:textId="77777777" w:rsidR="002254D1" w:rsidRDefault="002254D1" w:rsidP="002254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(должен содержать следующие пункты)</w:t>
      </w:r>
    </w:p>
    <w:p w14:paraId="2AE5B288" w14:textId="77777777" w:rsidR="002254D1" w:rsidRDefault="002254D1" w:rsidP="002254D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Образец прилагается</w:t>
      </w:r>
    </w:p>
    <w:p w14:paraId="48FEDD01" w14:textId="77777777" w:rsidR="002254D1" w:rsidRDefault="002254D1" w:rsidP="002254D1">
      <w:pPr>
        <w:pStyle w:val="ac"/>
        <w:ind w:left="1070"/>
        <w:rPr>
          <w:rFonts w:ascii="Times New Roman" w:hAnsi="Times New Roman" w:cs="Times New Roman"/>
          <w:sz w:val="24"/>
          <w:szCs w:val="28"/>
        </w:rPr>
      </w:pPr>
    </w:p>
    <w:p w14:paraId="747141C8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Сроки практики, вид практики</w:t>
      </w:r>
    </w:p>
    <w:p w14:paraId="37F58E5E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Группа, количество проходящих практику</w:t>
      </w:r>
    </w:p>
    <w:p w14:paraId="62637799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Базы практики</w:t>
      </w:r>
    </w:p>
    <w:p w14:paraId="1CF0256A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географии практики</w:t>
      </w:r>
    </w:p>
    <w:p w14:paraId="43D81E83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явкой/неявкой студентов на базу практики</w:t>
      </w:r>
    </w:p>
    <w:p w14:paraId="55175A9C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практики, задачи</w:t>
      </w:r>
    </w:p>
    <w:p w14:paraId="7BFBF666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14:paraId="0C289E32" w14:textId="77777777" w:rsidR="002254D1" w:rsidRDefault="002254D1" w:rsidP="002254D1">
      <w:pPr>
        <w:pStyle w:val="ac"/>
        <w:numPr>
          <w:ilvl w:val="0"/>
          <w:numId w:val="30"/>
        </w:numPr>
        <w:spacing w:after="160" w:line="25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14:paraId="0D499073" w14:textId="77777777" w:rsidR="002254D1" w:rsidRDefault="002254D1" w:rsidP="002254D1">
      <w:pPr>
        <w:rPr>
          <w:rFonts w:ascii="Times New Roman" w:hAnsi="Times New Roman" w:cs="Times New Roman"/>
          <w:b/>
          <w:sz w:val="24"/>
        </w:rPr>
      </w:pPr>
    </w:p>
    <w:p w14:paraId="5A374CAA" w14:textId="77777777" w:rsidR="001877BB" w:rsidRPr="001877BB" w:rsidRDefault="001877BB" w:rsidP="002254D1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sectPr w:rsidR="001877BB" w:rsidRPr="001877BB" w:rsidSect="002254D1">
      <w:headerReference w:type="defaul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005CC" w14:textId="77777777" w:rsidR="00EB1827" w:rsidRDefault="00EB1827" w:rsidP="008E3977">
      <w:pPr>
        <w:spacing w:after="0" w:line="240" w:lineRule="auto"/>
      </w:pPr>
      <w:r>
        <w:separator/>
      </w:r>
    </w:p>
  </w:endnote>
  <w:endnote w:type="continuationSeparator" w:id="0">
    <w:p w14:paraId="6CADE6D7" w14:textId="77777777" w:rsidR="00EB1827" w:rsidRDefault="00EB1827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BD308" w14:textId="77777777" w:rsidR="00EB1827" w:rsidRDefault="00EB1827" w:rsidP="008E3977">
      <w:pPr>
        <w:spacing w:after="0" w:line="240" w:lineRule="auto"/>
      </w:pPr>
      <w:r>
        <w:separator/>
      </w:r>
    </w:p>
  </w:footnote>
  <w:footnote w:type="continuationSeparator" w:id="0">
    <w:p w14:paraId="01AF2F95" w14:textId="77777777" w:rsidR="00EB1827" w:rsidRDefault="00EB1827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1C883" w14:textId="77777777" w:rsidR="00C27E0A" w:rsidRPr="005757D1" w:rsidRDefault="00C27E0A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5219BC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96AD1"/>
    <w:multiLevelType w:val="hybridMultilevel"/>
    <w:tmpl w:val="2AAED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367D0F"/>
    <w:multiLevelType w:val="hybridMultilevel"/>
    <w:tmpl w:val="DAEAC5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271AA4"/>
    <w:multiLevelType w:val="hybridMultilevel"/>
    <w:tmpl w:val="60D4FD66"/>
    <w:lvl w:ilvl="0" w:tplc="7C2293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17121D"/>
    <w:multiLevelType w:val="hybridMultilevel"/>
    <w:tmpl w:val="8F7E56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D4265"/>
    <w:multiLevelType w:val="hybridMultilevel"/>
    <w:tmpl w:val="C3C84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391A75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00AC1"/>
    <w:multiLevelType w:val="hybridMultilevel"/>
    <w:tmpl w:val="7520CA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9"/>
  </w:num>
  <w:num w:numId="5">
    <w:abstractNumId w:val="7"/>
  </w:num>
  <w:num w:numId="6">
    <w:abstractNumId w:val="14"/>
  </w:num>
  <w:num w:numId="7">
    <w:abstractNumId w:val="32"/>
  </w:num>
  <w:num w:numId="8">
    <w:abstractNumId w:val="37"/>
  </w:num>
  <w:num w:numId="9">
    <w:abstractNumId w:val="34"/>
  </w:num>
  <w:num w:numId="10">
    <w:abstractNumId w:val="26"/>
  </w:num>
  <w:num w:numId="11">
    <w:abstractNumId w:val="12"/>
  </w:num>
  <w:num w:numId="12">
    <w:abstractNumId w:val="6"/>
  </w:num>
  <w:num w:numId="13">
    <w:abstractNumId w:val="42"/>
  </w:num>
  <w:num w:numId="14">
    <w:abstractNumId w:val="22"/>
  </w:num>
  <w:num w:numId="15">
    <w:abstractNumId w:val="29"/>
  </w:num>
  <w:num w:numId="16">
    <w:abstractNumId w:val="2"/>
  </w:num>
  <w:num w:numId="17">
    <w:abstractNumId w:val="33"/>
  </w:num>
  <w:num w:numId="18">
    <w:abstractNumId w:val="8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43"/>
  </w:num>
  <w:num w:numId="24">
    <w:abstractNumId w:val="23"/>
  </w:num>
  <w:num w:numId="25">
    <w:abstractNumId w:val="1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"/>
  </w:num>
  <w:num w:numId="33">
    <w:abstractNumId w:val="24"/>
  </w:num>
  <w:num w:numId="34">
    <w:abstractNumId w:val="5"/>
  </w:num>
  <w:num w:numId="35">
    <w:abstractNumId w:val="40"/>
  </w:num>
  <w:num w:numId="36">
    <w:abstractNumId w:val="10"/>
  </w:num>
  <w:num w:numId="37">
    <w:abstractNumId w:val="31"/>
  </w:num>
  <w:num w:numId="38">
    <w:abstractNumId w:val="0"/>
  </w:num>
  <w:num w:numId="39">
    <w:abstractNumId w:val="38"/>
  </w:num>
  <w:num w:numId="40">
    <w:abstractNumId w:val="21"/>
  </w:num>
  <w:num w:numId="41">
    <w:abstractNumId w:val="36"/>
  </w:num>
  <w:num w:numId="42">
    <w:abstractNumId w:val="27"/>
  </w:num>
  <w:num w:numId="43">
    <w:abstractNumId w:val="16"/>
  </w:num>
  <w:num w:numId="44">
    <w:abstractNumId w:val="9"/>
  </w:num>
  <w:num w:numId="4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3033"/>
    <w:rsid w:val="0001458F"/>
    <w:rsid w:val="000237C6"/>
    <w:rsid w:val="00035602"/>
    <w:rsid w:val="0003786D"/>
    <w:rsid w:val="00040295"/>
    <w:rsid w:val="000425A8"/>
    <w:rsid w:val="0006470B"/>
    <w:rsid w:val="00072FDA"/>
    <w:rsid w:val="00073DFC"/>
    <w:rsid w:val="000A047D"/>
    <w:rsid w:val="000C3FBE"/>
    <w:rsid w:val="000E0D0B"/>
    <w:rsid w:val="00107772"/>
    <w:rsid w:val="00111E8C"/>
    <w:rsid w:val="001122D9"/>
    <w:rsid w:val="001251E8"/>
    <w:rsid w:val="001405FB"/>
    <w:rsid w:val="001423AC"/>
    <w:rsid w:val="00170A3E"/>
    <w:rsid w:val="00180A24"/>
    <w:rsid w:val="00180CBA"/>
    <w:rsid w:val="001834F0"/>
    <w:rsid w:val="001877BB"/>
    <w:rsid w:val="001A2D3A"/>
    <w:rsid w:val="001B5792"/>
    <w:rsid w:val="001C00EC"/>
    <w:rsid w:val="001C0623"/>
    <w:rsid w:val="001C27F3"/>
    <w:rsid w:val="001C3908"/>
    <w:rsid w:val="001D0A18"/>
    <w:rsid w:val="001E0F77"/>
    <w:rsid w:val="001E1D99"/>
    <w:rsid w:val="001F72E4"/>
    <w:rsid w:val="00200B03"/>
    <w:rsid w:val="00216F08"/>
    <w:rsid w:val="00225194"/>
    <w:rsid w:val="002254D1"/>
    <w:rsid w:val="00227CB5"/>
    <w:rsid w:val="002362B9"/>
    <w:rsid w:val="00243609"/>
    <w:rsid w:val="00270E96"/>
    <w:rsid w:val="00287150"/>
    <w:rsid w:val="00287A9D"/>
    <w:rsid w:val="00297771"/>
    <w:rsid w:val="002A42F2"/>
    <w:rsid w:val="002B2B7D"/>
    <w:rsid w:val="002B4ED1"/>
    <w:rsid w:val="002B622D"/>
    <w:rsid w:val="002C008C"/>
    <w:rsid w:val="002C3171"/>
    <w:rsid w:val="002D0F24"/>
    <w:rsid w:val="002D3D0F"/>
    <w:rsid w:val="002D4887"/>
    <w:rsid w:val="002F0E0C"/>
    <w:rsid w:val="002F42BB"/>
    <w:rsid w:val="00343CD0"/>
    <w:rsid w:val="00346EB8"/>
    <w:rsid w:val="003563DF"/>
    <w:rsid w:val="00367A5A"/>
    <w:rsid w:val="00367AA7"/>
    <w:rsid w:val="003959A7"/>
    <w:rsid w:val="003B6944"/>
    <w:rsid w:val="003D3406"/>
    <w:rsid w:val="003D6C3F"/>
    <w:rsid w:val="003E78E7"/>
    <w:rsid w:val="00407F57"/>
    <w:rsid w:val="004109E5"/>
    <w:rsid w:val="0041543E"/>
    <w:rsid w:val="0041654C"/>
    <w:rsid w:val="00430754"/>
    <w:rsid w:val="00436E28"/>
    <w:rsid w:val="00443F3F"/>
    <w:rsid w:val="00461D0C"/>
    <w:rsid w:val="00462C3C"/>
    <w:rsid w:val="00487FDF"/>
    <w:rsid w:val="0049474E"/>
    <w:rsid w:val="004A0483"/>
    <w:rsid w:val="004B4A0C"/>
    <w:rsid w:val="00500185"/>
    <w:rsid w:val="0050487E"/>
    <w:rsid w:val="00506360"/>
    <w:rsid w:val="005149DF"/>
    <w:rsid w:val="00514CEC"/>
    <w:rsid w:val="005219BC"/>
    <w:rsid w:val="00542AF0"/>
    <w:rsid w:val="00551FC1"/>
    <w:rsid w:val="005579BC"/>
    <w:rsid w:val="005757D1"/>
    <w:rsid w:val="00576AD6"/>
    <w:rsid w:val="005808B3"/>
    <w:rsid w:val="00581695"/>
    <w:rsid w:val="005A24DC"/>
    <w:rsid w:val="005A4BCF"/>
    <w:rsid w:val="005B47C3"/>
    <w:rsid w:val="005E10F7"/>
    <w:rsid w:val="005E42AA"/>
    <w:rsid w:val="005F2BEC"/>
    <w:rsid w:val="00607560"/>
    <w:rsid w:val="0061686F"/>
    <w:rsid w:val="00620FC2"/>
    <w:rsid w:val="00660D69"/>
    <w:rsid w:val="0066317B"/>
    <w:rsid w:val="00667A14"/>
    <w:rsid w:val="00674841"/>
    <w:rsid w:val="00680870"/>
    <w:rsid w:val="00683198"/>
    <w:rsid w:val="006950B5"/>
    <w:rsid w:val="006A2A6D"/>
    <w:rsid w:val="006B2D45"/>
    <w:rsid w:val="006D6414"/>
    <w:rsid w:val="006E31A4"/>
    <w:rsid w:val="006E35F0"/>
    <w:rsid w:val="006F1909"/>
    <w:rsid w:val="006F2C98"/>
    <w:rsid w:val="006F60E0"/>
    <w:rsid w:val="0070126B"/>
    <w:rsid w:val="0070479C"/>
    <w:rsid w:val="007048A5"/>
    <w:rsid w:val="00705CEC"/>
    <w:rsid w:val="00707A47"/>
    <w:rsid w:val="00724C79"/>
    <w:rsid w:val="00746494"/>
    <w:rsid w:val="0075540D"/>
    <w:rsid w:val="0076002A"/>
    <w:rsid w:val="00763551"/>
    <w:rsid w:val="0077236C"/>
    <w:rsid w:val="00774FB9"/>
    <w:rsid w:val="0078486E"/>
    <w:rsid w:val="007C099D"/>
    <w:rsid w:val="007C256D"/>
    <w:rsid w:val="007D626B"/>
    <w:rsid w:val="007F1789"/>
    <w:rsid w:val="007F2EE9"/>
    <w:rsid w:val="00822FD4"/>
    <w:rsid w:val="00840AD5"/>
    <w:rsid w:val="00855E5F"/>
    <w:rsid w:val="00856F65"/>
    <w:rsid w:val="00863553"/>
    <w:rsid w:val="00865F4F"/>
    <w:rsid w:val="008763EC"/>
    <w:rsid w:val="00876F97"/>
    <w:rsid w:val="0088263C"/>
    <w:rsid w:val="00897B02"/>
    <w:rsid w:val="008A2699"/>
    <w:rsid w:val="008B239D"/>
    <w:rsid w:val="008B5470"/>
    <w:rsid w:val="008C3CE3"/>
    <w:rsid w:val="008C4F3B"/>
    <w:rsid w:val="008D4E69"/>
    <w:rsid w:val="008E04A1"/>
    <w:rsid w:val="008E3977"/>
    <w:rsid w:val="008E7F91"/>
    <w:rsid w:val="00911B27"/>
    <w:rsid w:val="009161D5"/>
    <w:rsid w:val="009243F4"/>
    <w:rsid w:val="00927BBD"/>
    <w:rsid w:val="009303B6"/>
    <w:rsid w:val="009671B2"/>
    <w:rsid w:val="00975A33"/>
    <w:rsid w:val="0097607A"/>
    <w:rsid w:val="009A2922"/>
    <w:rsid w:val="009B50DC"/>
    <w:rsid w:val="009B6EB6"/>
    <w:rsid w:val="009C067E"/>
    <w:rsid w:val="009D253A"/>
    <w:rsid w:val="009E3D87"/>
    <w:rsid w:val="009E7F0C"/>
    <w:rsid w:val="00A022E5"/>
    <w:rsid w:val="00A1657A"/>
    <w:rsid w:val="00A32001"/>
    <w:rsid w:val="00A34AF8"/>
    <w:rsid w:val="00A514FF"/>
    <w:rsid w:val="00A61A97"/>
    <w:rsid w:val="00A67087"/>
    <w:rsid w:val="00A709D5"/>
    <w:rsid w:val="00A73099"/>
    <w:rsid w:val="00A85846"/>
    <w:rsid w:val="00A872CC"/>
    <w:rsid w:val="00A91273"/>
    <w:rsid w:val="00A9451F"/>
    <w:rsid w:val="00AA4636"/>
    <w:rsid w:val="00AA5DC8"/>
    <w:rsid w:val="00AA638E"/>
    <w:rsid w:val="00AA6643"/>
    <w:rsid w:val="00AB72F7"/>
    <w:rsid w:val="00AC09C9"/>
    <w:rsid w:val="00AC37CA"/>
    <w:rsid w:val="00AC5598"/>
    <w:rsid w:val="00AD47BB"/>
    <w:rsid w:val="00AE4BDC"/>
    <w:rsid w:val="00B04766"/>
    <w:rsid w:val="00B21371"/>
    <w:rsid w:val="00B22C0C"/>
    <w:rsid w:val="00B377A9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4C31"/>
    <w:rsid w:val="00BD6011"/>
    <w:rsid w:val="00BE1508"/>
    <w:rsid w:val="00C06663"/>
    <w:rsid w:val="00C25BF9"/>
    <w:rsid w:val="00C27E0A"/>
    <w:rsid w:val="00C33B45"/>
    <w:rsid w:val="00C33F32"/>
    <w:rsid w:val="00C4079E"/>
    <w:rsid w:val="00C40DE0"/>
    <w:rsid w:val="00C43C12"/>
    <w:rsid w:val="00C5092C"/>
    <w:rsid w:val="00C5104E"/>
    <w:rsid w:val="00C55B17"/>
    <w:rsid w:val="00C56EEB"/>
    <w:rsid w:val="00C57A23"/>
    <w:rsid w:val="00C9193C"/>
    <w:rsid w:val="00CA0DD8"/>
    <w:rsid w:val="00CA4DA1"/>
    <w:rsid w:val="00CB076A"/>
    <w:rsid w:val="00CB1555"/>
    <w:rsid w:val="00CC2430"/>
    <w:rsid w:val="00CD0E57"/>
    <w:rsid w:val="00CD66B4"/>
    <w:rsid w:val="00CE181F"/>
    <w:rsid w:val="00CF70CF"/>
    <w:rsid w:val="00D05A29"/>
    <w:rsid w:val="00D25173"/>
    <w:rsid w:val="00D32335"/>
    <w:rsid w:val="00D43837"/>
    <w:rsid w:val="00D50539"/>
    <w:rsid w:val="00D57206"/>
    <w:rsid w:val="00D61B6F"/>
    <w:rsid w:val="00D6665B"/>
    <w:rsid w:val="00D7106C"/>
    <w:rsid w:val="00D832A3"/>
    <w:rsid w:val="00D832CE"/>
    <w:rsid w:val="00D923C6"/>
    <w:rsid w:val="00D94609"/>
    <w:rsid w:val="00DA609F"/>
    <w:rsid w:val="00DD37E4"/>
    <w:rsid w:val="00DD6605"/>
    <w:rsid w:val="00DE6277"/>
    <w:rsid w:val="00DF4D93"/>
    <w:rsid w:val="00E11B09"/>
    <w:rsid w:val="00E16C35"/>
    <w:rsid w:val="00E2744C"/>
    <w:rsid w:val="00E3573E"/>
    <w:rsid w:val="00E37690"/>
    <w:rsid w:val="00E41791"/>
    <w:rsid w:val="00E426C4"/>
    <w:rsid w:val="00E55F52"/>
    <w:rsid w:val="00E63E3C"/>
    <w:rsid w:val="00EA3EEB"/>
    <w:rsid w:val="00EA55A9"/>
    <w:rsid w:val="00EB1827"/>
    <w:rsid w:val="00EB2889"/>
    <w:rsid w:val="00EB5761"/>
    <w:rsid w:val="00EB6930"/>
    <w:rsid w:val="00EB6A9D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340"/>
    <w:rsid w:val="00F00635"/>
    <w:rsid w:val="00F00E93"/>
    <w:rsid w:val="00F03F6A"/>
    <w:rsid w:val="00F11A61"/>
    <w:rsid w:val="00F22A2E"/>
    <w:rsid w:val="00F2661E"/>
    <w:rsid w:val="00F631A1"/>
    <w:rsid w:val="00F730E6"/>
    <w:rsid w:val="00F94154"/>
    <w:rsid w:val="00F96F14"/>
    <w:rsid w:val="00F96F82"/>
    <w:rsid w:val="00F97CCD"/>
    <w:rsid w:val="00FA0825"/>
    <w:rsid w:val="00FA41EB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0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7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f6">
    <w:name w:val="Основной текст_"/>
    <w:link w:val="33"/>
    <w:locked/>
    <w:rsid w:val="00367AA7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367AA7"/>
    <w:pPr>
      <w:widowControl w:val="0"/>
      <w:shd w:val="clear" w:color="auto" w:fill="FFFFFF"/>
      <w:spacing w:after="2580" w:line="240" w:lineRule="exact"/>
      <w:jc w:val="center"/>
    </w:pPr>
    <w:rPr>
      <w:b/>
      <w:bCs/>
      <w:spacing w:val="-3"/>
      <w:sz w:val="16"/>
      <w:szCs w:val="16"/>
    </w:rPr>
  </w:style>
  <w:style w:type="character" w:customStyle="1" w:styleId="71">
    <w:name w:val="Основной текст + 7"/>
    <w:aliases w:val="5 pt,Интервал 0 pt"/>
    <w:rsid w:val="00367A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F97C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27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af7">
    <w:name w:val="Title"/>
    <w:basedOn w:val="a"/>
    <w:next w:val="a"/>
    <w:link w:val="af8"/>
    <w:uiPriority w:val="10"/>
    <w:qFormat/>
    <w:rsid w:val="00C27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C27E0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table" w:customStyle="1" w:styleId="13">
    <w:name w:val="Сетка таблицы1"/>
    <w:basedOn w:val="a1"/>
    <w:next w:val="a3"/>
    <w:uiPriority w:val="39"/>
    <w:rsid w:val="00C27E0A"/>
    <w:pPr>
      <w:spacing w:after="0" w:line="240" w:lineRule="auto"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C27E0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C27E0A"/>
  </w:style>
  <w:style w:type="character" w:customStyle="1" w:styleId="15">
    <w:name w:val="Заголовок №1_"/>
    <w:basedOn w:val="a0"/>
    <w:link w:val="16"/>
    <w:locked/>
    <w:rsid w:val="00C27E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C27E0A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C27E0A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C27E0A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C27E0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 w:eastAsia="ar-SA"/>
    </w:rPr>
  </w:style>
  <w:style w:type="character" w:customStyle="1" w:styleId="11pt3">
    <w:name w:val="Основной текст + 11 pt3"/>
    <w:aliases w:val="Полужирный"/>
    <w:basedOn w:val="12pt"/>
    <w:rsid w:val="00C27E0A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C27E0A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C27E0A"/>
  </w:style>
  <w:style w:type="character" w:customStyle="1" w:styleId="afa">
    <w:name w:val="Основной текст + Полужирный"/>
    <w:basedOn w:val="12pt"/>
    <w:rsid w:val="00C27E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C27E0A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C27E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7E0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C27E0A"/>
    <w:pPr>
      <w:spacing w:after="0" w:line="240" w:lineRule="auto"/>
    </w:pPr>
    <w:rPr>
      <w:rFonts w:eastAsia="Times New Roman" w:cs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C27E0A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C27E0A"/>
    <w:rPr>
      <w:rFonts w:ascii="Calibr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C27E0A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C27E0A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C27E0A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C27E0A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C27E0A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C27E0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</w:rPr>
  </w:style>
  <w:style w:type="character" w:customStyle="1" w:styleId="19">
    <w:name w:val="Схема документа Знак1"/>
    <w:basedOn w:val="a0"/>
    <w:uiPriority w:val="99"/>
    <w:semiHidden/>
    <w:rsid w:val="00C27E0A"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"/>
    <w:basedOn w:val="a0"/>
    <w:uiPriority w:val="99"/>
    <w:semiHidden/>
    <w:rsid w:val="00C27E0A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C27E0A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C27E0A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C27E0A"/>
  </w:style>
  <w:style w:type="character" w:customStyle="1" w:styleId="1a">
    <w:name w:val="Тема примечания Знак1"/>
    <w:basedOn w:val="17"/>
    <w:uiPriority w:val="99"/>
    <w:semiHidden/>
    <w:rsid w:val="00C27E0A"/>
    <w:rPr>
      <w:b/>
      <w:bCs/>
      <w:sz w:val="20"/>
      <w:szCs w:val="20"/>
    </w:rPr>
  </w:style>
  <w:style w:type="character" w:customStyle="1" w:styleId="122">
    <w:name w:val="Тема примечания Знак12"/>
    <w:basedOn w:val="afb"/>
    <w:uiPriority w:val="99"/>
    <w:semiHidden/>
    <w:rsid w:val="00C27E0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C27E0A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C27E0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27E0A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27E0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27E0A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27E0A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27E0A"/>
    <w:rPr>
      <w:rFonts w:ascii="Times New Roman" w:hAnsi="Times New Roman"/>
      <w:sz w:val="20"/>
    </w:rPr>
  </w:style>
  <w:style w:type="character" w:customStyle="1" w:styleId="FontStyle16">
    <w:name w:val="Font Style16"/>
    <w:rsid w:val="00C27E0A"/>
    <w:rPr>
      <w:rFonts w:ascii="Times New Roman" w:hAnsi="Times New Roman"/>
      <w:b/>
      <w:sz w:val="18"/>
    </w:rPr>
  </w:style>
  <w:style w:type="character" w:customStyle="1" w:styleId="FontStyle17">
    <w:name w:val="Font Style17"/>
    <w:rsid w:val="00C27E0A"/>
    <w:rPr>
      <w:rFonts w:ascii="Times New Roman" w:hAnsi="Times New Roman"/>
      <w:b/>
      <w:sz w:val="16"/>
    </w:rPr>
  </w:style>
  <w:style w:type="character" w:customStyle="1" w:styleId="FontStyle52">
    <w:name w:val="Font Style52"/>
    <w:rsid w:val="00C27E0A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C27E0A"/>
    <w:rPr>
      <w:rFonts w:ascii="Century Schoolbook" w:hAnsi="Century Schoolbook"/>
      <w:sz w:val="18"/>
    </w:rPr>
  </w:style>
  <w:style w:type="character" w:customStyle="1" w:styleId="FontStyle59">
    <w:name w:val="Font Style59"/>
    <w:rsid w:val="00C27E0A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C27E0A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C27E0A"/>
  </w:style>
  <w:style w:type="paragraph" w:styleId="34">
    <w:name w:val="Body Text 3"/>
    <w:basedOn w:val="a"/>
    <w:link w:val="35"/>
    <w:uiPriority w:val="99"/>
    <w:unhideWhenUsed/>
    <w:rsid w:val="00C27E0A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C27E0A"/>
    <w:rPr>
      <w:rFonts w:eastAsia="Times New Roman" w:cs="Times New Roman"/>
      <w:sz w:val="16"/>
      <w:szCs w:val="16"/>
      <w:lang w:val="ru-RU"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C27E0A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C27E0A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C27E0A"/>
    <w:pPr>
      <w:spacing w:after="0" w:line="240" w:lineRule="auto"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C27E0A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C27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AA638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7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f6">
    <w:name w:val="Основной текст_"/>
    <w:link w:val="33"/>
    <w:locked/>
    <w:rsid w:val="00367AA7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367AA7"/>
    <w:pPr>
      <w:widowControl w:val="0"/>
      <w:shd w:val="clear" w:color="auto" w:fill="FFFFFF"/>
      <w:spacing w:after="2580" w:line="240" w:lineRule="exact"/>
      <w:jc w:val="center"/>
    </w:pPr>
    <w:rPr>
      <w:b/>
      <w:bCs/>
      <w:spacing w:val="-3"/>
      <w:sz w:val="16"/>
      <w:szCs w:val="16"/>
    </w:rPr>
  </w:style>
  <w:style w:type="character" w:customStyle="1" w:styleId="71">
    <w:name w:val="Основной текст + 7"/>
    <w:aliases w:val="5 pt,Интервал 0 pt"/>
    <w:rsid w:val="00367A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F97C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27E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af7">
    <w:name w:val="Title"/>
    <w:basedOn w:val="a"/>
    <w:next w:val="a"/>
    <w:link w:val="af8"/>
    <w:uiPriority w:val="10"/>
    <w:qFormat/>
    <w:rsid w:val="00C27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C27E0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table" w:customStyle="1" w:styleId="13">
    <w:name w:val="Сетка таблицы1"/>
    <w:basedOn w:val="a1"/>
    <w:next w:val="a3"/>
    <w:uiPriority w:val="39"/>
    <w:rsid w:val="00C27E0A"/>
    <w:pPr>
      <w:spacing w:after="0" w:line="240" w:lineRule="auto"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C27E0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C27E0A"/>
  </w:style>
  <w:style w:type="character" w:customStyle="1" w:styleId="15">
    <w:name w:val="Заголовок №1_"/>
    <w:basedOn w:val="a0"/>
    <w:link w:val="16"/>
    <w:locked/>
    <w:rsid w:val="00C27E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C27E0A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C27E0A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C27E0A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C27E0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val="ru-RU" w:eastAsia="ar-SA"/>
    </w:rPr>
  </w:style>
  <w:style w:type="character" w:customStyle="1" w:styleId="11pt3">
    <w:name w:val="Основной текст + 11 pt3"/>
    <w:aliases w:val="Полужирный"/>
    <w:basedOn w:val="12pt"/>
    <w:rsid w:val="00C27E0A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C27E0A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C27E0A"/>
  </w:style>
  <w:style w:type="character" w:customStyle="1" w:styleId="afa">
    <w:name w:val="Основной текст + Полужирный"/>
    <w:basedOn w:val="12pt"/>
    <w:rsid w:val="00C27E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C27E0A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C27E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7E0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C27E0A"/>
    <w:pPr>
      <w:spacing w:after="0" w:line="240" w:lineRule="auto"/>
    </w:pPr>
    <w:rPr>
      <w:rFonts w:eastAsia="Times New Roman" w:cs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C27E0A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C27E0A"/>
    <w:rPr>
      <w:rFonts w:ascii="Calibr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C27E0A"/>
    <w:rPr>
      <w:sz w:val="20"/>
      <w:szCs w:val="20"/>
    </w:rPr>
  </w:style>
  <w:style w:type="character" w:customStyle="1" w:styleId="120">
    <w:name w:val="Текст примечания Знак12"/>
    <w:basedOn w:val="a0"/>
    <w:uiPriority w:val="99"/>
    <w:semiHidden/>
    <w:rsid w:val="00C27E0A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C27E0A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C27E0A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C27E0A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C27E0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</w:rPr>
  </w:style>
  <w:style w:type="character" w:customStyle="1" w:styleId="19">
    <w:name w:val="Схема документа Знак1"/>
    <w:basedOn w:val="a0"/>
    <w:uiPriority w:val="99"/>
    <w:semiHidden/>
    <w:rsid w:val="00C27E0A"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"/>
    <w:basedOn w:val="a0"/>
    <w:uiPriority w:val="99"/>
    <w:semiHidden/>
    <w:rsid w:val="00C27E0A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C27E0A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C27E0A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C27E0A"/>
  </w:style>
  <w:style w:type="character" w:customStyle="1" w:styleId="1a">
    <w:name w:val="Тема примечания Знак1"/>
    <w:basedOn w:val="17"/>
    <w:uiPriority w:val="99"/>
    <w:semiHidden/>
    <w:rsid w:val="00C27E0A"/>
    <w:rPr>
      <w:b/>
      <w:bCs/>
      <w:sz w:val="20"/>
      <w:szCs w:val="20"/>
    </w:rPr>
  </w:style>
  <w:style w:type="character" w:customStyle="1" w:styleId="122">
    <w:name w:val="Тема примечания Знак12"/>
    <w:basedOn w:val="afb"/>
    <w:uiPriority w:val="99"/>
    <w:semiHidden/>
    <w:rsid w:val="00C27E0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C27E0A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C27E0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27E0A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27E0A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27E0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27E0A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27E0A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27E0A"/>
    <w:rPr>
      <w:rFonts w:ascii="Times New Roman" w:hAnsi="Times New Roman"/>
      <w:sz w:val="20"/>
    </w:rPr>
  </w:style>
  <w:style w:type="character" w:customStyle="1" w:styleId="FontStyle16">
    <w:name w:val="Font Style16"/>
    <w:rsid w:val="00C27E0A"/>
    <w:rPr>
      <w:rFonts w:ascii="Times New Roman" w:hAnsi="Times New Roman"/>
      <w:b/>
      <w:sz w:val="18"/>
    </w:rPr>
  </w:style>
  <w:style w:type="character" w:customStyle="1" w:styleId="FontStyle17">
    <w:name w:val="Font Style17"/>
    <w:rsid w:val="00C27E0A"/>
    <w:rPr>
      <w:rFonts w:ascii="Times New Roman" w:hAnsi="Times New Roman"/>
      <w:b/>
      <w:sz w:val="16"/>
    </w:rPr>
  </w:style>
  <w:style w:type="character" w:customStyle="1" w:styleId="FontStyle52">
    <w:name w:val="Font Style52"/>
    <w:rsid w:val="00C27E0A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C27E0A"/>
    <w:rPr>
      <w:rFonts w:ascii="Century Schoolbook" w:hAnsi="Century Schoolbook"/>
      <w:sz w:val="18"/>
    </w:rPr>
  </w:style>
  <w:style w:type="character" w:customStyle="1" w:styleId="FontStyle59">
    <w:name w:val="Font Style59"/>
    <w:rsid w:val="00C27E0A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C27E0A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C27E0A"/>
  </w:style>
  <w:style w:type="paragraph" w:styleId="34">
    <w:name w:val="Body Text 3"/>
    <w:basedOn w:val="a"/>
    <w:link w:val="35"/>
    <w:uiPriority w:val="99"/>
    <w:unhideWhenUsed/>
    <w:rsid w:val="00C27E0A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C27E0A"/>
    <w:rPr>
      <w:rFonts w:eastAsia="Times New Roman" w:cs="Times New Roman"/>
      <w:sz w:val="16"/>
      <w:szCs w:val="16"/>
      <w:lang w:val="ru-RU"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C27E0A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C27E0A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C27E0A"/>
    <w:pPr>
      <w:spacing w:after="0" w:line="240" w:lineRule="auto"/>
    </w:pPr>
    <w:rPr>
      <w:rFonts w:eastAsia="Times New Roman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C27E0A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C27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AA638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sta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m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D7A6-C017-4707-AAE7-4E6573A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21</cp:revision>
  <cp:lastPrinted>2023-04-03T06:30:00Z</cp:lastPrinted>
  <dcterms:created xsi:type="dcterms:W3CDTF">2023-09-02T17:58:00Z</dcterms:created>
  <dcterms:modified xsi:type="dcterms:W3CDTF">2024-12-24T08:59:00Z</dcterms:modified>
</cp:coreProperties>
</file>