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942268" w:rsidRDefault="004C4106" w:rsidP="004C4106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42268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4C4106" w:rsidRDefault="004C4106" w:rsidP="004C4106">
      <w:pPr>
        <w:jc w:val="right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Проректора по учебной работе</w:t>
      </w:r>
    </w:p>
    <w:p w:rsidR="004C4106" w:rsidRPr="004C4106" w:rsidRDefault="004C4106" w:rsidP="004C4106">
      <w:pPr>
        <w:jc w:val="right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 xml:space="preserve"> ______________Н. </w:t>
      </w:r>
      <w:proofErr w:type="spellStart"/>
      <w:r w:rsidRPr="004C4106">
        <w:rPr>
          <w:rFonts w:ascii="Times New Roman" w:hAnsi="Times New Roman"/>
          <w:bCs/>
          <w:sz w:val="24"/>
          <w:szCs w:val="24"/>
        </w:rPr>
        <w:t>С.Бугло</w:t>
      </w:r>
      <w:proofErr w:type="spellEnd"/>
    </w:p>
    <w:p w:rsidR="004C4106" w:rsidRPr="004C4106" w:rsidRDefault="00AB6E96" w:rsidP="004C4106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»______________ 2024</w:t>
      </w:r>
      <w:r w:rsidR="004C4106" w:rsidRPr="004C4106">
        <w:rPr>
          <w:rFonts w:ascii="Times New Roman" w:hAnsi="Times New Roman"/>
          <w:bCs/>
          <w:sz w:val="24"/>
          <w:szCs w:val="24"/>
        </w:rPr>
        <w:t>г.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4C4106" w:rsidRPr="004C4106" w:rsidRDefault="00AB6E9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ХУДОЖЕСТВЕННО - </w:t>
      </w:r>
      <w:r w:rsidR="004C4106">
        <w:rPr>
          <w:rFonts w:ascii="Times New Roman" w:hAnsi="Times New Roman"/>
          <w:b/>
          <w:bCs/>
          <w:sz w:val="24"/>
          <w:szCs w:val="24"/>
        </w:rPr>
        <w:t xml:space="preserve">ТВОРЧЕСКАЯ </w:t>
      </w:r>
      <w:r w:rsidR="004C4106" w:rsidRPr="004C4106">
        <w:rPr>
          <w:rFonts w:ascii="Times New Roman" w:hAnsi="Times New Roman"/>
          <w:b/>
          <w:bCs/>
          <w:sz w:val="24"/>
          <w:szCs w:val="24"/>
        </w:rPr>
        <w:t>ПРАКТИКА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50.03.02 Изящные искусства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Станковая живопись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Бакалавр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4106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очная</w:t>
      </w: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106" w:rsidRPr="004C4106" w:rsidRDefault="004C4106" w:rsidP="004C4106">
      <w:pPr>
        <w:jc w:val="center"/>
        <w:rPr>
          <w:rFonts w:ascii="Times New Roman" w:hAnsi="Times New Roman"/>
          <w:bCs/>
          <w:sz w:val="24"/>
          <w:szCs w:val="24"/>
        </w:rPr>
      </w:pPr>
      <w:r w:rsidRPr="004C4106">
        <w:rPr>
          <w:rFonts w:ascii="Times New Roman" w:hAnsi="Times New Roman"/>
          <w:bCs/>
          <w:sz w:val="24"/>
          <w:szCs w:val="24"/>
        </w:rPr>
        <w:t>Луганск</w:t>
      </w:r>
    </w:p>
    <w:p w:rsidR="004C4106" w:rsidRPr="004C4106" w:rsidRDefault="00AB6E96" w:rsidP="004C4106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</w:p>
    <w:p w:rsidR="005A2B05" w:rsidRPr="000F3054" w:rsidRDefault="005A2B05" w:rsidP="00771E61">
      <w:pPr>
        <w:rPr>
          <w:rFonts w:ascii="Times New Roman" w:hAnsi="Times New Roman"/>
        </w:rPr>
        <w:sectPr w:rsidR="005A2B05" w:rsidRPr="000F3054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5A2B05" w:rsidRPr="000F3054" w:rsidRDefault="00942268" w:rsidP="007E3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268">
        <w:rPr>
          <w:rFonts w:ascii="Times New Roman" w:hAnsi="Times New Roman"/>
          <w:sz w:val="24"/>
          <w:szCs w:val="24"/>
        </w:rPr>
        <w:lastRenderedPageBreak/>
        <w:t xml:space="preserve">Рабочая программа по учебной 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 w:rsidRPr="00942268">
        <w:rPr>
          <w:rFonts w:ascii="Times New Roman" w:hAnsi="Times New Roman"/>
          <w:sz w:val="24"/>
          <w:szCs w:val="24"/>
        </w:rPr>
        <w:t>творческой практики составлена на основании государственного образовательного стандарта высшего образования и учебного плана</w:t>
      </w:r>
      <w:r>
        <w:rPr>
          <w:rFonts w:ascii="Times New Roman" w:hAnsi="Times New Roman"/>
          <w:sz w:val="24"/>
          <w:szCs w:val="24"/>
        </w:rPr>
        <w:t xml:space="preserve"> по направлению подготовки 50.03</w:t>
      </w:r>
      <w:r w:rsidRPr="00942268">
        <w:rPr>
          <w:rFonts w:ascii="Times New Roman" w:hAnsi="Times New Roman"/>
          <w:sz w:val="24"/>
          <w:szCs w:val="24"/>
        </w:rPr>
        <w:t>.02 Изящные искусства (Станковая живопись).</w:t>
      </w:r>
    </w:p>
    <w:p w:rsidR="005A2B05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FC15D2" w:rsidRDefault="005A2B05" w:rsidP="00060E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FA2D13">
        <w:rPr>
          <w:rFonts w:ascii="Times New Roman" w:hAnsi="Times New Roman"/>
          <w:sz w:val="24"/>
          <w:szCs w:val="24"/>
        </w:rPr>
        <w:t xml:space="preserve"> </w:t>
      </w:r>
      <w:r w:rsidR="00060E1B">
        <w:rPr>
          <w:rFonts w:ascii="Times New Roman" w:hAnsi="Times New Roman"/>
          <w:sz w:val="24"/>
          <w:szCs w:val="24"/>
        </w:rPr>
        <w:t xml:space="preserve">по </w:t>
      </w:r>
      <w:r w:rsidR="004C4106">
        <w:rPr>
          <w:rFonts w:ascii="Times New Roman" w:hAnsi="Times New Roman"/>
          <w:sz w:val="24"/>
          <w:szCs w:val="24"/>
        </w:rPr>
        <w:t xml:space="preserve">учебной </w:t>
      </w:r>
      <w:r w:rsidR="00060E1B">
        <w:rPr>
          <w:rFonts w:ascii="Times New Roman" w:hAnsi="Times New Roman"/>
          <w:sz w:val="24"/>
          <w:szCs w:val="24"/>
        </w:rPr>
        <w:t xml:space="preserve">художественно - </w:t>
      </w:r>
      <w:r w:rsidR="004C4106">
        <w:rPr>
          <w:rFonts w:ascii="Times New Roman" w:hAnsi="Times New Roman"/>
          <w:sz w:val="24"/>
          <w:szCs w:val="24"/>
        </w:rPr>
        <w:t>творческой практики</w:t>
      </w:r>
      <w:r w:rsidR="00942268" w:rsidRPr="00FC1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 w:rsidR="004C4106" w:rsidRPr="00FC15D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C4106" w:rsidRPr="004C4106">
        <w:rPr>
          <w:rFonts w:ascii="Times New Roman" w:hAnsi="Times New Roman"/>
          <w:sz w:val="24"/>
          <w:szCs w:val="24"/>
        </w:rPr>
        <w:t>Безуглым О.Н.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B05" w:rsidRPr="000F3054" w:rsidRDefault="005A2B05" w:rsidP="00771E61">
      <w:pPr>
        <w:spacing w:line="28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33" w:lineRule="auto"/>
        <w:ind w:left="260" w:right="100" w:firstLine="448"/>
        <w:jc w:val="both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практики обсуждена и утверждена н</w:t>
      </w:r>
      <w:r w:rsidR="00AB6E96">
        <w:rPr>
          <w:rFonts w:ascii="Times New Roman" w:hAnsi="Times New Roman"/>
          <w:sz w:val="24"/>
          <w:szCs w:val="24"/>
        </w:rPr>
        <w:t>а заседании кафедры протокол № 1 от «26» августа</w:t>
      </w:r>
      <w:r w:rsidR="00874E19">
        <w:rPr>
          <w:rFonts w:ascii="Times New Roman" w:hAnsi="Times New Roman"/>
          <w:sz w:val="24"/>
          <w:szCs w:val="24"/>
        </w:rPr>
        <w:t xml:space="preserve"> 2024</w:t>
      </w:r>
      <w:r w:rsidRPr="000F3054">
        <w:rPr>
          <w:rFonts w:ascii="Times New Roman" w:hAnsi="Times New Roman"/>
          <w:sz w:val="24"/>
          <w:szCs w:val="24"/>
        </w:rPr>
        <w:t xml:space="preserve"> года.</w:t>
      </w:r>
    </w:p>
    <w:p w:rsidR="005A2B05" w:rsidRPr="000F3054" w:rsidRDefault="005A2B05" w:rsidP="00771E61">
      <w:pPr>
        <w:autoSpaceDE w:val="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F3054">
        <w:rPr>
          <w:rFonts w:ascii="Times New Roman" w:hAnsi="Times New Roman"/>
          <w:sz w:val="24"/>
          <w:szCs w:val="24"/>
        </w:rPr>
        <w:t>Безуглый О. Н.</w:t>
      </w:r>
    </w:p>
    <w:p w:rsidR="005A2B05" w:rsidRPr="000F3054" w:rsidRDefault="005A2B05" w:rsidP="00771E61">
      <w:pPr>
        <w:spacing w:line="285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A2B05" w:rsidRPr="000F3054" w:rsidRDefault="005A2B05" w:rsidP="00771E61">
      <w:pPr>
        <w:rPr>
          <w:rFonts w:ascii="Times New Roman" w:hAnsi="Times New Roman"/>
        </w:rPr>
        <w:sectPr w:rsidR="005A2B05" w:rsidRPr="000F3054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5A2B05" w:rsidRPr="000F3054" w:rsidRDefault="005A2B05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5A2B05" w:rsidRPr="000F3054" w:rsidRDefault="005A2B05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 Общие сведения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4</w:t>
      </w:r>
    </w:p>
    <w:p w:rsidR="005A2B05" w:rsidRPr="000F3054" w:rsidRDefault="005A2B05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4</w:t>
      </w:r>
    </w:p>
    <w:p w:rsidR="005A2B05" w:rsidRPr="000F3054" w:rsidRDefault="005A2B05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1.2. Цель и задачи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4</w:t>
      </w:r>
    </w:p>
    <w:p w:rsidR="005A2B05" w:rsidRPr="000F3054" w:rsidRDefault="005A2B05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5</w:t>
      </w:r>
    </w:p>
    <w:p w:rsidR="005A2B05" w:rsidRPr="000F3054" w:rsidRDefault="005A2B05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054B3E">
        <w:rPr>
          <w:rFonts w:ascii="Times New Roman" w:hAnsi="Times New Roman"/>
          <w:sz w:val="24"/>
          <w:szCs w:val="24"/>
        </w:rPr>
        <w:t>6</w:t>
      </w:r>
    </w:p>
    <w:p w:rsidR="005A2B05" w:rsidRPr="000F3054" w:rsidRDefault="005A2B0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2. Содержание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7</w:t>
      </w:r>
    </w:p>
    <w:p w:rsidR="005A2B05" w:rsidRPr="000F3054" w:rsidRDefault="005A2B0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7</w:t>
      </w:r>
    </w:p>
    <w:p w:rsidR="005A2B05" w:rsidRPr="000F3054" w:rsidRDefault="005A2B0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054B3E">
        <w:rPr>
          <w:rFonts w:ascii="Times New Roman" w:hAnsi="Times New Roman"/>
          <w:sz w:val="24"/>
          <w:szCs w:val="24"/>
        </w:rPr>
        <w:t>8</w:t>
      </w:r>
    </w:p>
    <w:p w:rsidR="005A2B05" w:rsidRPr="000F3054" w:rsidRDefault="00054B3E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A2B05" w:rsidRPr="000F3054">
        <w:rPr>
          <w:rFonts w:ascii="Times New Roman" w:hAnsi="Times New Roman"/>
          <w:sz w:val="24"/>
          <w:szCs w:val="24"/>
        </w:rPr>
        <w:t>. Материально-техническое обеспечение практики</w:t>
      </w:r>
      <w:r w:rsidR="005A2B05" w:rsidRPr="000F3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5A2B05" w:rsidRDefault="005A2B05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Лист регистрации изменений</w:t>
      </w:r>
      <w:r w:rsidRPr="000F3054">
        <w:rPr>
          <w:rFonts w:ascii="Times New Roman" w:hAnsi="Times New Roman"/>
          <w:sz w:val="24"/>
          <w:szCs w:val="24"/>
        </w:rPr>
        <w:tab/>
      </w:r>
      <w:r w:rsidR="00054B3E">
        <w:rPr>
          <w:rFonts w:ascii="Times New Roman" w:hAnsi="Times New Roman"/>
          <w:sz w:val="24"/>
          <w:szCs w:val="24"/>
        </w:rPr>
        <w:t>10</w:t>
      </w:r>
    </w:p>
    <w:p w:rsidR="00054B3E" w:rsidRPr="000F3054" w:rsidRDefault="00054B3E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                                                                                                                               11</w:t>
      </w:r>
    </w:p>
    <w:p w:rsidR="005A2B05" w:rsidRPr="000F3054" w:rsidRDefault="005A2B0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5A2B05" w:rsidRPr="000F3054" w:rsidRDefault="00A839E5" w:rsidP="00A839E5">
      <w:pPr>
        <w:tabs>
          <w:tab w:val="left" w:pos="980"/>
        </w:tabs>
        <w:spacing w:after="0" w:line="240" w:lineRule="auto"/>
        <w:ind w:left="6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5A2B05" w:rsidRPr="000F3054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5A2B05" w:rsidRPr="000F3054" w:rsidRDefault="005A2B05" w:rsidP="00771E61">
      <w:p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b/>
          <w:bCs/>
          <w:sz w:val="24"/>
          <w:szCs w:val="24"/>
        </w:rPr>
      </w:pPr>
    </w:p>
    <w:p w:rsidR="005A2B05" w:rsidRPr="00A839E5" w:rsidRDefault="00C74365" w:rsidP="00C74365">
      <w:pPr>
        <w:pStyle w:val="a4"/>
        <w:ind w:left="980"/>
        <w:rPr>
          <w:rFonts w:ascii="Times New Roman" w:hAnsi="Times New Roman"/>
          <w:b/>
          <w:bCs/>
          <w:i/>
          <w:sz w:val="24"/>
          <w:szCs w:val="24"/>
        </w:rPr>
      </w:pPr>
      <w:r w:rsidRPr="00A839E5">
        <w:rPr>
          <w:rFonts w:ascii="Times New Roman" w:hAnsi="Times New Roman"/>
          <w:b/>
          <w:bCs/>
          <w:i/>
          <w:iCs/>
          <w:sz w:val="24"/>
          <w:szCs w:val="24"/>
        </w:rPr>
        <w:t xml:space="preserve">1.1. </w:t>
      </w:r>
      <w:r w:rsidR="005A2B05" w:rsidRPr="00A839E5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5A2B05" w:rsidRPr="000F3054" w:rsidRDefault="005A2B05" w:rsidP="00AB6E96">
      <w:pPr>
        <w:spacing w:after="0" w:line="240" w:lineRule="auto"/>
        <w:ind w:left="142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>
        <w:rPr>
          <w:rFonts w:ascii="Times New Roman" w:hAnsi="Times New Roman"/>
          <w:sz w:val="24"/>
          <w:szCs w:val="24"/>
        </w:rPr>
        <w:t>творческая</w:t>
      </w:r>
      <w:r w:rsidRPr="000F3054">
        <w:rPr>
          <w:rFonts w:ascii="Times New Roman" w:hAnsi="Times New Roman"/>
          <w:sz w:val="24"/>
          <w:szCs w:val="24"/>
        </w:rPr>
        <w:t xml:space="preserve"> практика является обязательной частью основной образовательной программы «Изящные искусства».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5A2B05" w:rsidRPr="000F3054" w:rsidRDefault="004C4106" w:rsidP="00AB6E96">
      <w:pPr>
        <w:spacing w:after="0" w:line="240" w:lineRule="auto"/>
        <w:ind w:left="142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 w:rsidR="005A2B05">
        <w:rPr>
          <w:rFonts w:ascii="Times New Roman" w:hAnsi="Times New Roman"/>
          <w:sz w:val="24"/>
          <w:szCs w:val="24"/>
        </w:rPr>
        <w:t>творческая</w:t>
      </w:r>
      <w:r w:rsidR="005A2B05" w:rsidRPr="000F3054">
        <w:rPr>
          <w:rFonts w:ascii="Times New Roman" w:hAnsi="Times New Roman"/>
          <w:sz w:val="24"/>
          <w:szCs w:val="24"/>
        </w:rPr>
        <w:t xml:space="preserve"> практика</w:t>
      </w:r>
      <w:r w:rsidR="00E334E6" w:rsidRPr="00E334E6">
        <w:t xml:space="preserve"> </w:t>
      </w:r>
      <w:r w:rsidR="005A2B05" w:rsidRPr="000F3054">
        <w:rPr>
          <w:rFonts w:ascii="Times New Roman" w:hAnsi="Times New Roman"/>
          <w:sz w:val="24"/>
          <w:szCs w:val="24"/>
        </w:rPr>
        <w:t>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5A2B05" w:rsidRPr="000F3054" w:rsidRDefault="00E334E6" w:rsidP="00AB6E96">
      <w:pPr>
        <w:spacing w:after="0" w:line="240" w:lineRule="auto"/>
        <w:ind w:left="142" w:firstLine="42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334E6">
        <w:rPr>
          <w:rFonts w:ascii="Times New Roman" w:hAnsi="Times New Roman"/>
          <w:sz w:val="24"/>
          <w:szCs w:val="24"/>
        </w:rPr>
        <w:t xml:space="preserve"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</w:t>
      </w:r>
      <w:r w:rsidR="005A2B05" w:rsidRPr="000F3054">
        <w:rPr>
          <w:rFonts w:ascii="Times New Roman" w:hAnsi="Times New Roman"/>
          <w:sz w:val="24"/>
          <w:szCs w:val="24"/>
        </w:rPr>
        <w:t>50.03.02 Изящные искусства</w:t>
      </w:r>
      <w:r w:rsidR="005A2B05" w:rsidRPr="000F305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5A2B05" w:rsidRPr="00A839E5" w:rsidRDefault="005A2B05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0"/>
          <w:szCs w:val="20"/>
        </w:rPr>
      </w:pPr>
      <w:r w:rsidRPr="00A839E5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5A2B05" w:rsidRDefault="005A2B0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учебной </w:t>
      </w:r>
      <w:r w:rsidR="00AB6E96">
        <w:rPr>
          <w:rFonts w:ascii="Times New Roman" w:hAnsi="Times New Roman"/>
          <w:b/>
          <w:sz w:val="24"/>
          <w:szCs w:val="24"/>
        </w:rPr>
        <w:t xml:space="preserve">художественно - </w:t>
      </w:r>
      <w:r>
        <w:rPr>
          <w:rFonts w:ascii="Times New Roman" w:hAnsi="Times New Roman"/>
          <w:b/>
          <w:sz w:val="24"/>
          <w:szCs w:val="24"/>
        </w:rPr>
        <w:t>творческой</w:t>
      </w:r>
      <w:r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5A2B05" w:rsidRPr="000F3054" w:rsidRDefault="005A2B05" w:rsidP="00715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ль практики – сформировать</w:t>
      </w:r>
      <w:r w:rsidRPr="007D6A3B">
        <w:rPr>
          <w:rFonts w:ascii="Times New Roman" w:hAnsi="Times New Roman"/>
          <w:sz w:val="24"/>
          <w:szCs w:val="24"/>
        </w:rPr>
        <w:t xml:space="preserve"> творческие способности </w:t>
      </w:r>
      <w:r>
        <w:rPr>
          <w:rFonts w:ascii="Times New Roman" w:hAnsi="Times New Roman"/>
          <w:sz w:val="24"/>
          <w:szCs w:val="24"/>
        </w:rPr>
        <w:t>к изучению действительности, осмыслению ее, пониманию</w:t>
      </w:r>
      <w:r w:rsidRPr="007D272D">
        <w:rPr>
          <w:rFonts w:ascii="Times New Roman" w:hAnsi="Times New Roman"/>
          <w:sz w:val="24"/>
          <w:szCs w:val="24"/>
        </w:rPr>
        <w:t xml:space="preserve"> значений тех явлений жизни, с которыми сталкиваются студенты в период летней практики, извлечение на основе жизненных наблюдений новых тем. Сюжетов и образов для своей дальнейшей композиционной творческой деятельности;</w:t>
      </w:r>
    </w:p>
    <w:p w:rsidR="005A2B05" w:rsidRPr="000F3054" w:rsidRDefault="005A2B05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закрепление знаний и умений, полученных по всем дисциплинам в соответствии с учебным планом; </w:t>
      </w:r>
    </w:p>
    <w:p w:rsidR="005A2B05" w:rsidRPr="000F3054" w:rsidRDefault="005A2B0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изучение действительности и осмысление ее;</w:t>
      </w:r>
    </w:p>
    <w:p w:rsidR="005A2B05" w:rsidRPr="000F3054" w:rsidRDefault="005A2B0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извлечение на основе жизненных наблюдений новых тем, сюжетов и образов для дальнейшей композиц</w:t>
      </w:r>
      <w:r>
        <w:rPr>
          <w:rFonts w:ascii="Times New Roman" w:hAnsi="Times New Roman"/>
          <w:sz w:val="24"/>
          <w:szCs w:val="24"/>
        </w:rPr>
        <w:t>ионной творческой деятельности;</w:t>
      </w:r>
    </w:p>
    <w:p w:rsidR="005A2B05" w:rsidRPr="000F3054" w:rsidRDefault="005A2B0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образное осмысление и о</w:t>
      </w:r>
      <w:r>
        <w:rPr>
          <w:rFonts w:ascii="Times New Roman" w:hAnsi="Times New Roman"/>
          <w:sz w:val="24"/>
          <w:szCs w:val="24"/>
        </w:rPr>
        <w:t>бобщение жизненных впечатлений;</w:t>
      </w:r>
    </w:p>
    <w:p w:rsidR="005A2B05" w:rsidRPr="000F3054" w:rsidRDefault="005A2B05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понимание строения формы и развитие способности сознательно изобразить форму в пространстве.</w:t>
      </w:r>
    </w:p>
    <w:p w:rsidR="005A2B05" w:rsidRPr="000F3054" w:rsidRDefault="005A2B05" w:rsidP="008A14A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A2B05" w:rsidRDefault="00060E1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учебной </w:t>
      </w:r>
      <w:r w:rsidR="00AB6E96">
        <w:rPr>
          <w:rFonts w:ascii="Times New Roman" w:hAnsi="Times New Roman"/>
          <w:b/>
          <w:sz w:val="24"/>
          <w:szCs w:val="24"/>
        </w:rPr>
        <w:t xml:space="preserve">художественно - </w:t>
      </w:r>
      <w:r w:rsidR="005A2B05">
        <w:rPr>
          <w:rFonts w:ascii="Times New Roman" w:hAnsi="Times New Roman"/>
          <w:b/>
          <w:sz w:val="24"/>
          <w:szCs w:val="24"/>
        </w:rPr>
        <w:t>творческой</w:t>
      </w:r>
      <w:r w:rsidR="005A2B05"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5A2B05" w:rsidRPr="000F3054">
        <w:rPr>
          <w:rFonts w:ascii="Times New Roman" w:hAnsi="Times New Roman"/>
          <w:sz w:val="24"/>
          <w:szCs w:val="24"/>
        </w:rPr>
        <w:t>:</w:t>
      </w:r>
    </w:p>
    <w:p w:rsidR="005A2B05" w:rsidRPr="007D6A3B" w:rsidRDefault="005A2B05" w:rsidP="00715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4B1">
        <w:rPr>
          <w:rFonts w:ascii="Times New Roman" w:hAnsi="Times New Roman"/>
          <w:sz w:val="24"/>
          <w:szCs w:val="24"/>
        </w:rPr>
        <w:t>Задачи практики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2D">
        <w:rPr>
          <w:rFonts w:ascii="Times New Roman" w:hAnsi="Times New Roman"/>
          <w:sz w:val="24"/>
          <w:szCs w:val="24"/>
        </w:rPr>
        <w:t>научить студентов извлекать из своих наблюдений новые темы, образы для своей дальнейшей творческой деятельности; обучить живописи в естественных условиях природы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272D">
        <w:rPr>
          <w:rFonts w:ascii="Times New Roman" w:hAnsi="Times New Roman"/>
          <w:sz w:val="24"/>
          <w:szCs w:val="24"/>
        </w:rPr>
        <w:t>собирать подготовительный материал к текущим учебным заданиям по композиции</w:t>
      </w:r>
      <w:r>
        <w:rPr>
          <w:rFonts w:ascii="Times New Roman" w:hAnsi="Times New Roman"/>
          <w:sz w:val="24"/>
          <w:szCs w:val="24"/>
        </w:rPr>
        <w:t>;</w:t>
      </w:r>
    </w:p>
    <w:p w:rsidR="005A2B05" w:rsidRPr="000F3054" w:rsidRDefault="005A2B05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получение студентом теоретического комплекса знаний в контексте</w:t>
      </w:r>
      <w:r>
        <w:rPr>
          <w:rFonts w:ascii="Times New Roman" w:hAnsi="Times New Roman"/>
          <w:sz w:val="24"/>
          <w:szCs w:val="24"/>
        </w:rPr>
        <w:t xml:space="preserve"> художественно-изобразительной </w:t>
      </w:r>
      <w:r w:rsidRPr="000F3054">
        <w:rPr>
          <w:rFonts w:ascii="Times New Roman" w:hAnsi="Times New Roman"/>
          <w:sz w:val="24"/>
          <w:szCs w:val="24"/>
        </w:rPr>
        <w:t>деятельности;</w:t>
      </w:r>
    </w:p>
    <w:p w:rsidR="005A2B05" w:rsidRPr="000F3054" w:rsidRDefault="005A2B05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овладение практическими навыками формообразования и развитие чувства</w:t>
      </w:r>
      <w:r>
        <w:rPr>
          <w:rFonts w:ascii="Times New Roman" w:hAnsi="Times New Roman"/>
          <w:sz w:val="24"/>
          <w:szCs w:val="24"/>
        </w:rPr>
        <w:t xml:space="preserve"> тона</w:t>
      </w:r>
      <w:r w:rsidRPr="000F3054">
        <w:rPr>
          <w:rFonts w:ascii="Times New Roman" w:hAnsi="Times New Roman"/>
          <w:sz w:val="24"/>
          <w:szCs w:val="24"/>
        </w:rPr>
        <w:t>, световоздушной среды, пластики;</w:t>
      </w:r>
    </w:p>
    <w:p w:rsidR="005A2B05" w:rsidRPr="000F3054" w:rsidRDefault="005A2B05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формирование практических навыков убедительного изображения объемных форм.</w:t>
      </w:r>
    </w:p>
    <w:p w:rsidR="005A2B05" w:rsidRPr="000F3054" w:rsidRDefault="005A2B0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научить извлекать из наблюдений новые темы, образы для дальнейшей творческой деятельности; </w:t>
      </w:r>
    </w:p>
    <w:p w:rsidR="005A2B05" w:rsidRPr="000F3054" w:rsidRDefault="005A2B0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собирать подготовительный материал к текущим учебным заданиям по композиции, а в дальнейшем – к дипломной работе; </w:t>
      </w:r>
    </w:p>
    <w:p w:rsidR="005A2B05" w:rsidRPr="000F3054" w:rsidRDefault="005A2B0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</w:t>
      </w:r>
    </w:p>
    <w:p w:rsidR="005A2B05" w:rsidRPr="000F3054" w:rsidRDefault="005A2B0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5A2B05" w:rsidRPr="000F3054" w:rsidRDefault="005A2B0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приобретение навыков в изучении и изображении групп людей в пространстве; </w:t>
      </w:r>
    </w:p>
    <w:p w:rsidR="005A2B05" w:rsidRPr="000F3054" w:rsidRDefault="005A2B05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научить студентов ставить и решать определенные задачи и требования реалисти</w:t>
      </w:r>
      <w:r>
        <w:rPr>
          <w:rFonts w:ascii="Times New Roman" w:hAnsi="Times New Roman"/>
          <w:sz w:val="24"/>
          <w:szCs w:val="24"/>
        </w:rPr>
        <w:t>ческой школы рисунка</w:t>
      </w:r>
      <w:r w:rsidRPr="000F3054">
        <w:rPr>
          <w:rFonts w:ascii="Times New Roman" w:hAnsi="Times New Roman"/>
          <w:sz w:val="24"/>
          <w:szCs w:val="24"/>
        </w:rPr>
        <w:t>;</w:t>
      </w:r>
    </w:p>
    <w:p w:rsidR="005A2B05" w:rsidRPr="000F3054" w:rsidRDefault="005A2B05" w:rsidP="008E121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lastRenderedPageBreak/>
        <w:t>–</w:t>
      </w:r>
      <w:r w:rsidRPr="000F3054">
        <w:rPr>
          <w:rFonts w:ascii="Times New Roman" w:hAnsi="Times New Roman"/>
          <w:sz w:val="24"/>
          <w:szCs w:val="24"/>
        </w:rPr>
        <w:t xml:space="preserve"> подготовка отчета о практике.</w:t>
      </w:r>
    </w:p>
    <w:p w:rsidR="005A2B05" w:rsidRPr="000F3054" w:rsidRDefault="005A2B05" w:rsidP="00E9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B05" w:rsidRPr="00A839E5" w:rsidRDefault="005A2B05" w:rsidP="00771E61">
      <w:pPr>
        <w:spacing w:line="234" w:lineRule="auto"/>
        <w:ind w:left="260" w:firstLine="708"/>
        <w:jc w:val="both"/>
        <w:rPr>
          <w:rFonts w:ascii="Times New Roman" w:hAnsi="Times New Roman"/>
          <w:i/>
          <w:sz w:val="20"/>
          <w:szCs w:val="20"/>
        </w:rPr>
      </w:pPr>
      <w:r w:rsidRPr="00A839E5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5A2B05" w:rsidRPr="000F3054" w:rsidRDefault="00E334E6" w:rsidP="00AB6E96">
      <w:pPr>
        <w:spacing w:after="0" w:line="240" w:lineRule="auto"/>
        <w:ind w:left="26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 w:rsidR="005A2B05">
        <w:rPr>
          <w:rFonts w:ascii="Times New Roman" w:hAnsi="Times New Roman"/>
          <w:sz w:val="24"/>
          <w:szCs w:val="24"/>
        </w:rPr>
        <w:t>творческая</w:t>
      </w:r>
      <w:r w:rsidR="005A2B05" w:rsidRPr="000F3054">
        <w:rPr>
          <w:rFonts w:ascii="Times New Roman" w:hAnsi="Times New Roman"/>
          <w:sz w:val="24"/>
          <w:szCs w:val="24"/>
        </w:rPr>
        <w:t xml:space="preserve"> практика</w:t>
      </w:r>
      <w:r w:rsidRPr="00E334E6">
        <w:t xml:space="preserve"> </w:t>
      </w:r>
      <w:r w:rsidR="005A2B05" w:rsidRPr="000F3054">
        <w:rPr>
          <w:rFonts w:ascii="Times New Roman" w:hAnsi="Times New Roman"/>
          <w:sz w:val="24"/>
          <w:szCs w:val="24"/>
        </w:rPr>
        <w:t>входит в блок Практика основной образовательной программы высшего образования «Изящные искусства» по направлению подготовки 50.03.02 Изящны</w:t>
      </w:r>
      <w:r w:rsidR="005A2B05">
        <w:rPr>
          <w:rFonts w:ascii="Times New Roman" w:hAnsi="Times New Roman"/>
          <w:sz w:val="24"/>
          <w:szCs w:val="24"/>
        </w:rPr>
        <w:t>е искусства, профиль «Станковая живопись</w:t>
      </w:r>
      <w:r w:rsidR="005A2B05" w:rsidRPr="000F3054">
        <w:rPr>
          <w:rFonts w:ascii="Times New Roman" w:hAnsi="Times New Roman"/>
          <w:sz w:val="24"/>
          <w:szCs w:val="24"/>
        </w:rPr>
        <w:t>».</w:t>
      </w:r>
    </w:p>
    <w:p w:rsidR="005A2B05" w:rsidRPr="000F3054" w:rsidRDefault="005A2B05" w:rsidP="00AB6E96">
      <w:pPr>
        <w:tabs>
          <w:tab w:val="left" w:pos="709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0F3054">
        <w:rPr>
          <w:rFonts w:ascii="Times New Roman" w:hAnsi="Times New Roman"/>
          <w:sz w:val="24"/>
          <w:szCs w:val="24"/>
        </w:rPr>
        <w:t>: пром</w:t>
      </w:r>
      <w:r w:rsidR="00E334E6">
        <w:rPr>
          <w:rFonts w:ascii="Times New Roman" w:hAnsi="Times New Roman"/>
          <w:sz w:val="24"/>
          <w:szCs w:val="24"/>
        </w:rPr>
        <w:t>ежуточная аттестация (зачет с оценкой</w:t>
      </w:r>
      <w:r w:rsidRPr="000F3054">
        <w:rPr>
          <w:rFonts w:ascii="Times New Roman" w:hAnsi="Times New Roman"/>
          <w:sz w:val="24"/>
          <w:szCs w:val="24"/>
        </w:rPr>
        <w:t>).</w:t>
      </w:r>
    </w:p>
    <w:p w:rsidR="005A2B05" w:rsidRPr="000F3054" w:rsidRDefault="005A2B05" w:rsidP="00AB6E96">
      <w:pPr>
        <w:tabs>
          <w:tab w:val="left" w:pos="709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="00E334E6">
        <w:rPr>
          <w:rFonts w:ascii="Times New Roman" w:hAnsi="Times New Roman"/>
          <w:sz w:val="24"/>
          <w:szCs w:val="24"/>
        </w:rPr>
        <w:t xml:space="preserve"> составляет 3 з.е.,108 часов,</w:t>
      </w:r>
      <w:r w:rsidR="00E334E6" w:rsidRPr="00E334E6">
        <w:rPr>
          <w:rFonts w:ascii="Times New Roman" w:hAnsi="Times New Roman"/>
          <w:sz w:val="24"/>
          <w:szCs w:val="24"/>
        </w:rPr>
        <w:t xml:space="preserve"> практическая работа 72 часа, самостоятельна работа 36 часов.</w:t>
      </w:r>
    </w:p>
    <w:p w:rsidR="005A2B05" w:rsidRPr="000F3054" w:rsidRDefault="005A2B05" w:rsidP="00AB6E96">
      <w:pPr>
        <w:spacing w:after="0" w:line="240" w:lineRule="auto"/>
        <w:ind w:left="260" w:firstLine="708"/>
        <w:rPr>
          <w:rFonts w:ascii="Times New Roman" w:hAnsi="Times New Roman"/>
          <w:sz w:val="20"/>
          <w:szCs w:val="20"/>
        </w:rPr>
      </w:pPr>
    </w:p>
    <w:p w:rsidR="005A2B05" w:rsidRPr="00A839E5" w:rsidRDefault="005A2B05" w:rsidP="00AB6E96">
      <w:pPr>
        <w:spacing w:after="0" w:line="240" w:lineRule="auto"/>
        <w:ind w:left="260" w:right="120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39E5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5A2B05" w:rsidRPr="000F3054" w:rsidRDefault="005A2B05" w:rsidP="00AB6E96">
      <w:pPr>
        <w:spacing w:after="0" w:line="240" w:lineRule="auto"/>
        <w:ind w:left="260" w:right="120" w:firstLine="708"/>
        <w:rPr>
          <w:rFonts w:ascii="Times New Roman" w:hAnsi="Times New Roman"/>
          <w:sz w:val="20"/>
          <w:szCs w:val="20"/>
        </w:rPr>
      </w:pPr>
    </w:p>
    <w:p w:rsidR="005A2B05" w:rsidRDefault="00060E1B" w:rsidP="00AB6E96">
      <w:pPr>
        <w:spacing w:after="0" w:line="240" w:lineRule="auto"/>
        <w:ind w:left="260" w:right="120" w:firstLine="6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 w:rsidR="005A2B05">
        <w:rPr>
          <w:rFonts w:ascii="Times New Roman" w:hAnsi="Times New Roman"/>
          <w:sz w:val="24"/>
          <w:szCs w:val="24"/>
        </w:rPr>
        <w:t>творческая</w:t>
      </w:r>
      <w:r w:rsidR="005A2B05" w:rsidRPr="000F3054">
        <w:rPr>
          <w:rFonts w:ascii="Times New Roman" w:hAnsi="Times New Roman"/>
          <w:sz w:val="24"/>
          <w:szCs w:val="24"/>
        </w:rPr>
        <w:t xml:space="preserve"> практика направлена на формирование у обучающихся следующих </w:t>
      </w:r>
      <w:r w:rsidR="00AB6E96">
        <w:rPr>
          <w:rFonts w:ascii="Times New Roman" w:hAnsi="Times New Roman"/>
          <w:i/>
          <w:iCs/>
          <w:sz w:val="24"/>
          <w:szCs w:val="24"/>
        </w:rPr>
        <w:t>профессиональных</w:t>
      </w:r>
      <w:r w:rsidR="005A2B05" w:rsidRPr="000F3054">
        <w:rPr>
          <w:rFonts w:ascii="Times New Roman" w:hAnsi="Times New Roman"/>
          <w:i/>
          <w:iCs/>
          <w:sz w:val="24"/>
          <w:szCs w:val="24"/>
        </w:rPr>
        <w:t xml:space="preserve"> компетенций</w:t>
      </w:r>
      <w:r w:rsidR="005A2B05" w:rsidRPr="000F3054">
        <w:rPr>
          <w:rFonts w:ascii="Times New Roman" w:hAnsi="Times New Roman"/>
          <w:sz w:val="24"/>
          <w:szCs w:val="24"/>
        </w:rPr>
        <w:t>:</w:t>
      </w:r>
    </w:p>
    <w:p w:rsidR="005A2B05" w:rsidRPr="00E334E6" w:rsidRDefault="005A2B05" w:rsidP="00AB6E9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 xml:space="preserve">- </w:t>
      </w:r>
      <w:r w:rsidR="00E334E6">
        <w:rPr>
          <w:rFonts w:ascii="Times New Roman" w:hAnsi="Times New Roman"/>
          <w:sz w:val="24"/>
          <w:szCs w:val="24"/>
        </w:rPr>
        <w:t>с</w:t>
      </w:r>
      <w:r w:rsidR="00E334E6" w:rsidRPr="00E334E6">
        <w:rPr>
          <w:rFonts w:ascii="Times New Roman" w:hAnsi="Times New Roman"/>
          <w:sz w:val="24"/>
          <w:szCs w:val="24"/>
        </w:rPr>
        <w:t>пособностью демонстрировать свободное владение выразительными средствами изобразительного искусства (рисунок, живопись, графика), способностью проявлять креативность композиционного мышления</w:t>
      </w:r>
      <w:r w:rsidR="00E334E6">
        <w:rPr>
          <w:rFonts w:ascii="Times New Roman" w:hAnsi="Times New Roman"/>
          <w:sz w:val="24"/>
          <w:szCs w:val="24"/>
        </w:rPr>
        <w:t xml:space="preserve"> (ПК-1)</w:t>
      </w:r>
    </w:p>
    <w:p w:rsidR="00E334E6" w:rsidRPr="00E334E6" w:rsidRDefault="005A2B05" w:rsidP="00AB6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4E6">
        <w:rPr>
          <w:rFonts w:ascii="Times New Roman" w:hAnsi="Times New Roman"/>
          <w:sz w:val="24"/>
          <w:szCs w:val="24"/>
        </w:rPr>
        <w:t>с</w:t>
      </w:r>
      <w:r w:rsidR="00E334E6" w:rsidRPr="00E334E6">
        <w:rPr>
          <w:rFonts w:ascii="Times New Roman" w:hAnsi="Times New Roman"/>
          <w:sz w:val="24"/>
          <w:szCs w:val="24"/>
        </w:rPr>
        <w:t>пособностью собирать, анализировать, синтезировать и интерпретировать явления и</w:t>
      </w:r>
    </w:p>
    <w:p w:rsidR="00E334E6" w:rsidRPr="00E334E6" w:rsidRDefault="00E334E6" w:rsidP="00AB6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334E6">
        <w:rPr>
          <w:rFonts w:ascii="Times New Roman" w:hAnsi="Times New Roman"/>
          <w:sz w:val="24"/>
          <w:szCs w:val="24"/>
        </w:rPr>
        <w:t>образы окружающей действительности, способностью фиксировать свои наблюдения</w:t>
      </w:r>
    </w:p>
    <w:p w:rsidR="005A2B05" w:rsidRPr="0004708C" w:rsidRDefault="00E334E6" w:rsidP="00AB6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334E6">
        <w:rPr>
          <w:rFonts w:ascii="Times New Roman" w:hAnsi="Times New Roman"/>
          <w:sz w:val="24"/>
          <w:szCs w:val="24"/>
        </w:rPr>
        <w:t>изобразительными средствами для с</w:t>
      </w:r>
      <w:r>
        <w:rPr>
          <w:rFonts w:ascii="Times New Roman" w:hAnsi="Times New Roman"/>
          <w:sz w:val="24"/>
          <w:szCs w:val="24"/>
        </w:rPr>
        <w:t>оздания произведений искусства</w:t>
      </w:r>
      <w:r w:rsidRPr="00E33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B05" w:rsidRPr="0004708C">
        <w:rPr>
          <w:rFonts w:ascii="Times New Roman" w:hAnsi="Times New Roman"/>
          <w:color w:val="000000"/>
          <w:sz w:val="24"/>
          <w:szCs w:val="24"/>
        </w:rPr>
        <w:t>(ПК-2);</w:t>
      </w:r>
    </w:p>
    <w:p w:rsidR="00E334E6" w:rsidRPr="00E334E6" w:rsidRDefault="005A2B05" w:rsidP="00AB6E9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334E6">
        <w:rPr>
          <w:rFonts w:ascii="Times New Roman" w:hAnsi="Times New Roman"/>
          <w:sz w:val="24"/>
          <w:szCs w:val="24"/>
        </w:rPr>
        <w:t>с</w:t>
      </w:r>
      <w:r w:rsidR="00E334E6" w:rsidRPr="00E334E6">
        <w:rPr>
          <w:rFonts w:ascii="Times New Roman" w:hAnsi="Times New Roman"/>
          <w:sz w:val="24"/>
          <w:szCs w:val="24"/>
        </w:rPr>
        <w:t xml:space="preserve">пособностью создавать на высоком художественном уровне авторские произведения </w:t>
      </w:r>
    </w:p>
    <w:p w:rsidR="00E334E6" w:rsidRPr="00E334E6" w:rsidRDefault="00E334E6" w:rsidP="00AB6E9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334E6">
        <w:rPr>
          <w:rFonts w:ascii="Times New Roman" w:hAnsi="Times New Roman"/>
          <w:sz w:val="24"/>
          <w:szCs w:val="24"/>
        </w:rPr>
        <w:t xml:space="preserve">области профессиональной </w:t>
      </w:r>
      <w:r w:rsidR="00E55257" w:rsidRPr="00E334E6">
        <w:rPr>
          <w:rFonts w:ascii="Times New Roman" w:hAnsi="Times New Roman"/>
          <w:sz w:val="24"/>
          <w:szCs w:val="24"/>
        </w:rPr>
        <w:t xml:space="preserve">деятельности </w:t>
      </w:r>
      <w:r w:rsidR="00E55257" w:rsidRPr="00E55257">
        <w:rPr>
          <w:rFonts w:ascii="Times New Roman" w:hAnsi="Times New Roman"/>
          <w:sz w:val="24"/>
          <w:szCs w:val="24"/>
        </w:rPr>
        <w:t>(ПК-3);</w:t>
      </w:r>
    </w:p>
    <w:p w:rsidR="005A2B05" w:rsidRPr="000F3054" w:rsidRDefault="005A2B05" w:rsidP="00AB6E96">
      <w:pPr>
        <w:tabs>
          <w:tab w:val="left" w:pos="1047"/>
        </w:tabs>
        <w:spacing w:after="0" w:line="240" w:lineRule="auto"/>
        <w:ind w:right="120" w:firstLine="689"/>
        <w:rPr>
          <w:rFonts w:ascii="Times New Roman" w:hAnsi="Times New Roman"/>
          <w:b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В результате прохождения учебной </w:t>
      </w:r>
      <w:r w:rsidR="00E55257">
        <w:rPr>
          <w:rFonts w:ascii="Times New Roman" w:hAnsi="Times New Roman"/>
          <w:sz w:val="24"/>
          <w:szCs w:val="24"/>
        </w:rPr>
        <w:t xml:space="preserve">творческой </w:t>
      </w:r>
      <w:r w:rsidRPr="000F3054">
        <w:rPr>
          <w:rFonts w:ascii="Times New Roman" w:hAnsi="Times New Roman"/>
          <w:sz w:val="24"/>
          <w:szCs w:val="24"/>
        </w:rPr>
        <w:t xml:space="preserve">практики студент </w:t>
      </w:r>
      <w:r w:rsidRPr="000F3054">
        <w:rPr>
          <w:rFonts w:ascii="Times New Roman" w:hAnsi="Times New Roman"/>
          <w:b/>
          <w:sz w:val="24"/>
          <w:szCs w:val="24"/>
        </w:rPr>
        <w:t>должен уметь:</w:t>
      </w:r>
    </w:p>
    <w:p w:rsidR="005A2B05" w:rsidRPr="000F3054" w:rsidRDefault="005A2B05" w:rsidP="00AB6E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композиционно равновесно компоновать изображаемые формы на изобразительной плоскости;</w:t>
      </w:r>
    </w:p>
    <w:p w:rsidR="005A2B05" w:rsidRPr="000F3054" w:rsidRDefault="005A2B05" w:rsidP="00AB6E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выполнять конструктивное построение объемной формы; </w:t>
      </w:r>
    </w:p>
    <w:p w:rsidR="005A2B05" w:rsidRPr="000F3054" w:rsidRDefault="005A2B05" w:rsidP="00AB6E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последовательно вести проработку формы тоном на всей изобразительной плоскости в целом;</w:t>
      </w:r>
    </w:p>
    <w:p w:rsidR="005A2B05" w:rsidRPr="000F3054" w:rsidRDefault="005A2B05" w:rsidP="00AB6E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осмысленно и убедительно изображать форму в пространственной среде; </w:t>
      </w:r>
    </w:p>
    <w:p w:rsidR="005A2B05" w:rsidRPr="000F3054" w:rsidRDefault="005A2B05" w:rsidP="00AB6E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достоверно воссоздавать тональные связи формы с пространством с учетом пропорциональных отношений в изображении.</w:t>
      </w:r>
    </w:p>
    <w:p w:rsidR="005A2B05" w:rsidRPr="000F3054" w:rsidRDefault="005A2B05" w:rsidP="00AB6E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AB6E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пре</w:t>
      </w:r>
      <w:r>
        <w:rPr>
          <w:rFonts w:ascii="Times New Roman" w:hAnsi="Times New Roman"/>
          <w:sz w:val="24"/>
          <w:szCs w:val="24"/>
        </w:rPr>
        <w:t>дусматривает проведение учебной практики (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>
        <w:rPr>
          <w:rFonts w:ascii="Times New Roman" w:hAnsi="Times New Roman"/>
          <w:sz w:val="24"/>
          <w:szCs w:val="24"/>
        </w:rPr>
        <w:t xml:space="preserve">творческой практики) </w:t>
      </w:r>
      <w:r w:rsidRPr="000F3054">
        <w:rPr>
          <w:rFonts w:ascii="Times New Roman" w:hAnsi="Times New Roman"/>
          <w:sz w:val="24"/>
          <w:szCs w:val="24"/>
        </w:rPr>
        <w:t>согласно учебному плану направления подготовки 50.03.02 И</w:t>
      </w:r>
      <w:r>
        <w:rPr>
          <w:rFonts w:ascii="Times New Roman" w:hAnsi="Times New Roman"/>
          <w:sz w:val="24"/>
          <w:szCs w:val="24"/>
        </w:rPr>
        <w:t>зящные искусства для студентов</w:t>
      </w:r>
      <w:r w:rsidRPr="00993DAF">
        <w:rPr>
          <w:rFonts w:ascii="Times New Roman" w:hAnsi="Times New Roman"/>
          <w:sz w:val="24"/>
          <w:szCs w:val="24"/>
        </w:rPr>
        <w:t xml:space="preserve"> </w:t>
      </w:r>
      <w:r w:rsidR="00E552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55257">
        <w:rPr>
          <w:rFonts w:ascii="Times New Roman" w:hAnsi="Times New Roman"/>
          <w:sz w:val="24"/>
          <w:szCs w:val="24"/>
        </w:rPr>
        <w:t>курса в 4</w:t>
      </w:r>
      <w:r>
        <w:rPr>
          <w:rFonts w:ascii="Times New Roman" w:hAnsi="Times New Roman"/>
          <w:sz w:val="24"/>
          <w:szCs w:val="24"/>
        </w:rPr>
        <w:t xml:space="preserve"> семестре</w:t>
      </w:r>
      <w:r w:rsidRPr="000F3054">
        <w:rPr>
          <w:rFonts w:ascii="Times New Roman" w:hAnsi="Times New Roman"/>
          <w:sz w:val="24"/>
          <w:szCs w:val="24"/>
        </w:rPr>
        <w:t xml:space="preserve"> в течение 2 недель.</w:t>
      </w:r>
    </w:p>
    <w:p w:rsidR="005A2B05" w:rsidRPr="000F3054" w:rsidRDefault="005A2B0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5A2B05" w:rsidRPr="000F3054" w:rsidRDefault="00C74365" w:rsidP="00C74365">
      <w:pPr>
        <w:pStyle w:val="a4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A2B05" w:rsidRPr="000F3054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5A2B05" w:rsidRPr="000F3054" w:rsidRDefault="005A2B05" w:rsidP="00AB6E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5A2B05" w:rsidRDefault="005A2B05" w:rsidP="00AB6E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учебной практики (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>
        <w:rPr>
          <w:rFonts w:ascii="Times New Roman" w:hAnsi="Times New Roman"/>
          <w:sz w:val="24"/>
          <w:szCs w:val="24"/>
        </w:rPr>
        <w:t>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студентам предлагается следующий тематический план:</w:t>
      </w:r>
    </w:p>
    <w:p w:rsidR="008171CD" w:rsidRPr="000F3054" w:rsidRDefault="008171CD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222"/>
        <w:gridCol w:w="1341"/>
        <w:gridCol w:w="2107"/>
        <w:gridCol w:w="1907"/>
      </w:tblGrid>
      <w:tr w:rsidR="00E55257" w:rsidRPr="00E55257" w:rsidTr="00F708A9">
        <w:trPr>
          <w:trHeight w:val="358"/>
        </w:trPr>
        <w:tc>
          <w:tcPr>
            <w:tcW w:w="0" w:type="auto"/>
          </w:tcPr>
          <w:p w:rsidR="00E55257" w:rsidRPr="00E55257" w:rsidRDefault="00E55257" w:rsidP="00E55257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E55257" w:rsidRPr="00E55257" w:rsidRDefault="00E55257" w:rsidP="00E552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E55257" w:rsidRPr="00E55257" w:rsidRDefault="00E55257" w:rsidP="00E5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5257" w:rsidRPr="00E55257" w:rsidRDefault="00E55257" w:rsidP="00E55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5257" w:rsidRPr="00E55257" w:rsidRDefault="00E55257" w:rsidP="00E55257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168" w:type="dxa"/>
          </w:tcPr>
          <w:p w:rsidR="00E55257" w:rsidRPr="00E55257" w:rsidRDefault="00E55257" w:rsidP="00E5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07" w:type="dxa"/>
          </w:tcPr>
          <w:p w:rsidR="00E55257" w:rsidRPr="00E55257" w:rsidRDefault="00E55257" w:rsidP="00E5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E55257" w:rsidRPr="00E55257" w:rsidRDefault="00E55257" w:rsidP="00E55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55257" w:rsidRPr="00E55257" w:rsidTr="00F708A9">
        <w:trPr>
          <w:trHeight w:val="422"/>
        </w:trPr>
        <w:tc>
          <w:tcPr>
            <w:tcW w:w="9957" w:type="dxa"/>
            <w:gridSpan w:val="5"/>
          </w:tcPr>
          <w:p w:rsidR="00E55257" w:rsidRPr="00E55257" w:rsidRDefault="00E55257" w:rsidP="00E552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</w:t>
            </w: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семестр </w:t>
            </w:r>
          </w:p>
        </w:tc>
      </w:tr>
      <w:tr w:rsidR="00E55257" w:rsidRPr="00E55257" w:rsidTr="00F708A9">
        <w:trPr>
          <w:trHeight w:val="358"/>
        </w:trPr>
        <w:tc>
          <w:tcPr>
            <w:tcW w:w="9957" w:type="dxa"/>
            <w:gridSpan w:val="5"/>
          </w:tcPr>
          <w:p w:rsidR="00E55257" w:rsidRPr="00E55257" w:rsidRDefault="00E55257" w:rsidP="00F70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Академическая живопись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Одетая </w:t>
            </w:r>
            <w:proofErr w:type="spellStart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полуфигура</w:t>
            </w:r>
            <w:proofErr w:type="spellEnd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национальном костюме на солнце.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Портрет с руками в тени.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Фигура в контражуре.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Align w:val="center"/>
          </w:tcPr>
          <w:p w:rsidR="008171CD" w:rsidRPr="00971F26" w:rsidRDefault="008171CD" w:rsidP="0081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Пейзаж – картина.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1CD" w:rsidRPr="00E55257" w:rsidTr="00F708A9">
        <w:trPr>
          <w:trHeight w:val="358"/>
        </w:trPr>
        <w:tc>
          <w:tcPr>
            <w:tcW w:w="8050" w:type="dxa"/>
            <w:gridSpan w:val="4"/>
            <w:vAlign w:val="center"/>
          </w:tcPr>
          <w:p w:rsidR="008171CD" w:rsidRPr="00E55257" w:rsidRDefault="008171CD" w:rsidP="00F70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Станковая композиция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Эскизы на разные темы.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  <w:tcBorders>
              <w:bottom w:val="single" w:sz="4" w:space="0" w:color="auto"/>
            </w:tcBorders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Эскиз на основе наблюдений собранного материала.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1CD" w:rsidRPr="00E55257" w:rsidTr="00F708A9">
        <w:trPr>
          <w:trHeight w:val="358"/>
        </w:trPr>
        <w:tc>
          <w:tcPr>
            <w:tcW w:w="8050" w:type="dxa"/>
            <w:gridSpan w:val="4"/>
            <w:vAlign w:val="center"/>
          </w:tcPr>
          <w:p w:rsidR="008171CD" w:rsidRPr="00E55257" w:rsidRDefault="008171CD" w:rsidP="00F70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Академический рисунок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Полуфигура</w:t>
            </w:r>
            <w:proofErr w:type="spellEnd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одетая на солнце.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Портрет с руками в тени.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Фигура в контражуре.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vAlign w:val="center"/>
          </w:tcPr>
          <w:p w:rsidR="008171CD" w:rsidRPr="00D9509A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Наброски, зарисовки.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vAlign w:val="center"/>
          </w:tcPr>
          <w:p w:rsidR="008171CD" w:rsidRPr="00E55257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1CD">
              <w:rPr>
                <w:rFonts w:ascii="Times New Roman" w:hAnsi="Times New Roman"/>
                <w:color w:val="000000"/>
                <w:sz w:val="24"/>
                <w:szCs w:val="24"/>
              </w:rPr>
              <w:t>Рисунки интерьеров, зданий, инвентаря, машин, инструментов как в среде, так и отдельно, со старательной проработкой деталей.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  <w:vAlign w:val="center"/>
          </w:tcPr>
          <w:p w:rsidR="008171CD" w:rsidRPr="008171CD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1CD">
              <w:rPr>
                <w:rFonts w:ascii="Times New Roman" w:hAnsi="Times New Roman"/>
                <w:color w:val="000000"/>
                <w:sz w:val="24"/>
                <w:szCs w:val="24"/>
              </w:rPr>
              <w:t>Наброски отдельных фигур, групп людей и животных.</w:t>
            </w:r>
          </w:p>
          <w:p w:rsidR="008171CD" w:rsidRPr="00E55257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1CD">
              <w:rPr>
                <w:rFonts w:ascii="Times New Roman" w:hAnsi="Times New Roman"/>
                <w:color w:val="000000"/>
                <w:sz w:val="24"/>
                <w:szCs w:val="24"/>
              </w:rPr>
              <w:t>Сбор материала к композиции.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8171CD" w:rsidP="00817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vAlign w:val="center"/>
          </w:tcPr>
          <w:p w:rsidR="008171CD" w:rsidRPr="00E55257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практики.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71CD" w:rsidRPr="00E55257" w:rsidTr="00F708A9">
        <w:trPr>
          <w:trHeight w:val="358"/>
        </w:trPr>
        <w:tc>
          <w:tcPr>
            <w:tcW w:w="0" w:type="auto"/>
          </w:tcPr>
          <w:p w:rsidR="008171CD" w:rsidRPr="00E55257" w:rsidRDefault="00317DA4" w:rsidP="00817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vAlign w:val="center"/>
          </w:tcPr>
          <w:p w:rsidR="008171CD" w:rsidRPr="00E55257" w:rsidRDefault="008171CD" w:rsidP="00817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68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7" w:type="dxa"/>
            <w:vAlign w:val="center"/>
          </w:tcPr>
          <w:p w:rsidR="008171CD" w:rsidRPr="00E55257" w:rsidRDefault="008171CD" w:rsidP="00817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2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5A2B05" w:rsidRPr="000F3054" w:rsidRDefault="005A2B05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творческих задач. </w:t>
      </w:r>
    </w:p>
    <w:p w:rsidR="005A2B05" w:rsidRPr="000F3054" w:rsidRDefault="005A2B0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5A2B05" w:rsidRPr="000F3054" w:rsidRDefault="005A2B05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2B05" w:rsidRPr="000F3054" w:rsidRDefault="005A2B0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5A2B05" w:rsidRPr="000F3054" w:rsidRDefault="005A2B05" w:rsidP="00771E61">
      <w:pPr>
        <w:ind w:left="980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Во введении дается краткая справка о месте,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творческой организации, внести свои предложения по улучшению, совершенствованию организации труда и информационной деятельности в целом.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должен быть конкретный и краткий. 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не более 5 страниц.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5A2B05" w:rsidRPr="000F3054" w:rsidRDefault="005A2B05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учебной практики (творческой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подводятся на кафедре станковой живописи в форме итогового просмотра. Проводится обсуждение и выставляется оценка за учебно-творческие работы, выполненные по программе практики. На основе этого студентам за практику выставляется</w:t>
      </w:r>
      <w:r w:rsidR="00A839E5">
        <w:rPr>
          <w:rFonts w:ascii="Times New Roman" w:hAnsi="Times New Roman"/>
          <w:sz w:val="24"/>
          <w:szCs w:val="24"/>
        </w:rPr>
        <w:t xml:space="preserve"> зачет с оценкой</w:t>
      </w:r>
      <w:r w:rsidRPr="000F3054">
        <w:rPr>
          <w:rFonts w:ascii="Times New Roman" w:hAnsi="Times New Roman"/>
          <w:sz w:val="24"/>
          <w:szCs w:val="24"/>
        </w:rPr>
        <w:t xml:space="preserve">, которая заносится в </w:t>
      </w:r>
      <w:proofErr w:type="spellStart"/>
      <w:r w:rsidRPr="000F3054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F3054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5A2B05" w:rsidRPr="000F3054" w:rsidRDefault="005A2B05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5A2B05" w:rsidRPr="00A4111F" w:rsidRDefault="00054B3E" w:rsidP="00054B3E">
      <w:pPr>
        <w:pStyle w:val="a4"/>
        <w:tabs>
          <w:tab w:val="left" w:pos="1422"/>
        </w:tabs>
        <w:spacing w:after="0" w:line="240" w:lineRule="auto"/>
        <w:ind w:left="709" w:right="2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5A2B05"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5A2B05" w:rsidRPr="00A4111F" w:rsidRDefault="005A2B05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5A2B05" w:rsidRDefault="005A2B05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5" w:history="1">
        <w:proofErr w:type="spellStart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О. А. Натура и рисование по представлению / О. А. </w:t>
        </w:r>
        <w:proofErr w:type="spellStart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. — М. : </w:t>
        </w:r>
        <w:proofErr w:type="spellStart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Изобраз</w:t>
        </w:r>
        <w:proofErr w:type="spellEnd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искусство, 1985. — 152 с.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</w:pPr>
      <w:hyperlink r:id="rId6" w:history="1"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Алексеев, С. О колорите / С. Алексеев. — М. : Изобразительное искусство, 1974. — 175 с. : ил.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u w:val="none"/>
        </w:rPr>
      </w:pPr>
      <w:hyperlink r:id="rId7" w:history="1">
        <w:proofErr w:type="spellStart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И. Живопись от А до Я / И. </w:t>
        </w:r>
        <w:proofErr w:type="spellStart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5A2B05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— М. : Сибирский цирюльник, 2003. — [41 с.].</w:t>
        </w:r>
      </w:hyperlink>
      <w:r w:rsidR="005A2B05" w:rsidRPr="003D7485"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  <w:t xml:space="preserve"> </w:t>
      </w:r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8" w:history="1"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Беда Г. В.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учебник. — М. : Просвещение, 1986. — 191 с. : ил. — Худ. отд.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9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Беда, Г. В. Основы изобразительной грамоты / Г. В. Беда. — М. : Просвещение, 1989. — 197 с. : ил.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0" w:history="1"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Беда, Г. В. Цветовые отношения и колорит : введение в теорию живописи / Г. В. Беда. — Краснодар, 1967. — 182 с.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1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Бесчастнов, Н. П. Графика натюрморта : учеб.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для студентов вузов / Н. П. Бесчастнов. — М. : ВЛАДОС, 2008. — 255 с. : ил.</w:t>
        </w:r>
      </w:hyperlink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2" w:history="1"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Вибер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Ж.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 и ее средства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. — М. : Академия художеств СССР, 2004. — 156 с.</w:t>
        </w:r>
      </w:hyperlink>
      <w:r w:rsidR="005A2B05" w:rsidRPr="003D7485">
        <w:rPr>
          <w:rFonts w:ascii="Times New Roman" w:hAnsi="Times New Roman"/>
          <w:sz w:val="24"/>
        </w:rPr>
        <w:t xml:space="preserve"> </w:t>
      </w:r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3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Цвет в живописи / Н. Н. Волков. — М. : Искусство, 1965. — 246 с.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4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Композиция в живописи / Н. Н. Волков. — М. : Искусство, 1977. — 242 с.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5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Волков, Н.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Н.Композиция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 в живописи. Таблицы / Н. Н. Волков. — М. : Искусство, 1977. — 146 с.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6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Живопись : учеб. пособие / Н. П. Бесчастнов и др. — М. : ВЛАДОС, 2004. — 223 с.</w:t>
        </w:r>
      </w:hyperlink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7" w:history="1"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Зайцев А. С.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Наука о цвете и живопись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/ А. С. Зайцев. — М. : Искусство, 1986. — 147 с.</w:t>
        </w:r>
      </w:hyperlink>
      <w:r w:rsidR="005A2B05" w:rsidRPr="003D7485">
        <w:rPr>
          <w:rFonts w:ascii="Times New Roman" w:hAnsi="Times New Roman"/>
          <w:sz w:val="24"/>
        </w:rPr>
        <w:t xml:space="preserve"> </w:t>
      </w:r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8" w:history="1"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Ю. М. Рисунок и живопись :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учеб.пособие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/ Ю. М.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. — 6-е изд., стер. — М. : Высшая школа, 2005. — 272 с. — 5-06-003719-3.</w:t>
        </w:r>
      </w:hyperlink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9" w:history="1"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Кошелева А. А.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Рисунок, живопись, композиция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методич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 пособие для абитуриентов, поступающих на спец. 070601 «Дизайн», 070603 «Искусство интерьера» / А. А. Кошелева, Т. Н. Куренкова, С .А. Плешков. — Тула :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ТулГУ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, 2009. — 30 с. — Лише ел.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0" w:history="1"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Панксенов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, Г. И. Живопись. Форма, цвет, изображение : учеб.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— М. : Академия, 2007. — 144 с.</w:t>
        </w:r>
      </w:hyperlink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1" w:history="1"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Стародуб К. И. Рисунок и живопись: от реалистического изображения к условно-стилизованному : учеб. пособие / К.И. Стародуб, H.A. Евдокимова. — Ростов н/Д : Феникс, 2009. — 190 с.: ил. — Высшее образование. — 978-5-222-15461-8.</w:t>
        </w:r>
      </w:hyperlink>
    </w:p>
    <w:p w:rsidR="005A2B05" w:rsidRPr="000D4F66" w:rsidRDefault="00060E1B" w:rsidP="007C3AB3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hyperlink r:id="rId22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Школа изобразительного искусства : в 9-ти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.,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IV. — М. : Издательство Академии художеств СССР, 1962. — 233, [3] с. : ил.</w:t>
        </w:r>
      </w:hyperlink>
    </w:p>
    <w:p w:rsidR="005A2B05" w:rsidRPr="000D4F66" w:rsidRDefault="005A2B05" w:rsidP="007C3A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2B05" w:rsidRPr="000D4F66" w:rsidRDefault="005A2B05" w:rsidP="007C3A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5A2B05" w:rsidRPr="000D4F66" w:rsidRDefault="005A2B05" w:rsidP="007C3AB3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Алексеев, С.С. Декоративная живопись. — М. : Академия архитектуры СССР, 1949. — 107 с</w:t>
      </w:r>
    </w:p>
    <w:p w:rsidR="005A2B05" w:rsidRPr="000D4F66" w:rsidRDefault="005A2B05" w:rsidP="007C3AB3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, А. О. Наброски и зарисовки: учеб.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пособ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. для худ. училищ и училищ прикладного искусства / А. О.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>. - Г. : Искусство, 1970. - 166 с.</w:t>
      </w:r>
    </w:p>
    <w:p w:rsidR="005A2B05" w:rsidRPr="003D7485" w:rsidRDefault="00060E1B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hyperlink r:id="rId23" w:history="1"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Герчук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Ю.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Живые вещи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/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Ю.Герчук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. — М.: Сов. художник, 1977. — 141 с. : ил. — Худ. отд.</w:t>
        </w:r>
      </w:hyperlink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4" w:history="1"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Даглдиян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К. Т.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Декоративная композиция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 — 3-е изд. — Ростов н/Д : Феникс, 2011. — 312 с. — ( [32] л . и). — Высшее образование. — 978-5-222-17944-4. </w:t>
        </w:r>
      </w:hyperlink>
    </w:p>
    <w:p w:rsidR="005A2B05" w:rsidRPr="003D7485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t>Дайнека, А. Учитесь рисовать: Беседы с изучающими рисование / А. Дайнека. - Г. : изд. Академии художеств СССР, 1961. - 224 с.</w:t>
      </w:r>
    </w:p>
    <w:p w:rsidR="005A2B05" w:rsidRPr="000D4F66" w:rsidRDefault="00060E1B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hyperlink r:id="rId25" w:history="1">
        <w:r w:rsidR="005A2B05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Кальнинг, А. К. Акварельная живопись / А. К. Кальнинг. — М. : Искусство, 1968. — 73 с. : ил.</w:t>
        </w:r>
      </w:hyperlink>
    </w:p>
    <w:p w:rsidR="005A2B05" w:rsidRPr="000D4F66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Методические указания "Монохромная живопись как основа построения колорита " : метод. указания / сост. А. В. Яковлев ;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Луган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. гос. академия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 и искусств. — Луганск : ЛГАКИ, 2012. — 20 с.</w:t>
      </w:r>
    </w:p>
    <w:p w:rsidR="005A2B05" w:rsidRPr="003D7485" w:rsidRDefault="00060E1B" w:rsidP="007C3A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6" w:history="1"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Петрушевский О.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Краски и живопись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Пособіе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для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художниковъ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и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техниковъ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 — СПб. :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Типографія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М. М. Стасюлевича, Вас.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Остр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., 5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лин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., 28, 1891. — 344 с. — Лише ел.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5A2B05" w:rsidRPr="003D7485" w:rsidRDefault="005A2B05" w:rsidP="007C3A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sz w:val="24"/>
        </w:rPr>
        <w:t xml:space="preserve"> </w:t>
      </w:r>
      <w:hyperlink r:id="rId27" w:history="1"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Прокофьев Н. И. </w:t>
        </w:r>
        <w:r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Техника живописи и технология живописных материалов</w:t>
        </w:r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пособие / Н. И. Прокофьев. — М. : </w:t>
        </w:r>
        <w:proofErr w:type="spellStart"/>
        <w:r w:rsidRPr="003D7485">
          <w:rPr>
            <w:rStyle w:val="a3"/>
            <w:rFonts w:ascii="Times New Roman" w:hAnsi="Times New Roman"/>
            <w:sz w:val="24"/>
            <w:u w:val="none"/>
          </w:rPr>
          <w:t>Владос</w:t>
        </w:r>
        <w:proofErr w:type="spellEnd"/>
        <w:r w:rsidRPr="003D7485">
          <w:rPr>
            <w:rStyle w:val="a3"/>
            <w:rFonts w:ascii="Times New Roman" w:hAnsi="Times New Roman"/>
            <w:sz w:val="24"/>
            <w:u w:val="none"/>
          </w:rPr>
          <w:t>, 2010. — 158 с. : ил. — Учебное пособие для вузов. — 978-5-691-01834-3. Академия</w:t>
        </w:r>
      </w:hyperlink>
    </w:p>
    <w:p w:rsidR="005A2B05" w:rsidRPr="003D7485" w:rsidRDefault="00060E1B" w:rsidP="007C3A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8" w:history="1"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А. А. </w:t>
        </w:r>
        <w:r w:rsidR="005A2B05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Вопросы колорита</w:t>
        </w:r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пособ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 / А. А.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 xml:space="preserve">. — М. : Просвещение, 1980. — 145 с. : ил. — Лише ел. </w:t>
        </w:r>
        <w:proofErr w:type="spellStart"/>
        <w:r w:rsidR="005A2B05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5A2B05" w:rsidRPr="000D4F66" w:rsidRDefault="005A2B05" w:rsidP="007C3AB3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4"/>
          <w:szCs w:val="24"/>
        </w:rPr>
      </w:pPr>
    </w:p>
    <w:p w:rsidR="005A2B05" w:rsidRPr="000D4F66" w:rsidRDefault="005A2B05" w:rsidP="007C3AB3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5A2B05" w:rsidRPr="000D4F66" w:rsidRDefault="005A2B0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5A2B05" w:rsidRPr="000D4F66" w:rsidRDefault="005A2B0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5A2B05" w:rsidRPr="000D4F66" w:rsidRDefault="005A2B0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5A2B05" w:rsidRPr="003D7485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Живопись и ее виды – [Электронный ресурс]. - Режим доступа: https://works.doklad.ru/view/reGME8WBRp8/all.html</w:t>
      </w:r>
    </w:p>
    <w:p w:rsidR="005A2B05" w:rsidRPr="003D7485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5A2B05" w:rsidRPr="003D7485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5A2B05" w:rsidRPr="003D7485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5A2B05" w:rsidRPr="003D7485" w:rsidRDefault="005A2B0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Технология живописи [Электронный ресурс]: сайт о живописи. – Режим доступа: https://paintingart.ru/articles.html</w:t>
      </w:r>
    </w:p>
    <w:p w:rsidR="005A2B05" w:rsidRPr="000D4F66" w:rsidRDefault="005A2B05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29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5A2B05" w:rsidRPr="000D4F66" w:rsidRDefault="005A2B05" w:rsidP="007C3AB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30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5A2B05" w:rsidRPr="000D4F66" w:rsidRDefault="005A2B05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5A2B05" w:rsidRPr="000D4F66" w:rsidRDefault="005A2B05" w:rsidP="007C3AB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0D4F66">
        <w:rPr>
          <w:rFonts w:ascii="Times New Roman" w:hAnsi="Times New Roman"/>
          <w:color w:val="000000"/>
          <w:sz w:val="24"/>
        </w:rPr>
        <w:t>Art</w:t>
      </w:r>
      <w:proofErr w:type="spellEnd"/>
      <w:r w:rsidRPr="000D4F66">
        <w:rPr>
          <w:rFonts w:ascii="Times New Roman" w:hAnsi="Times New Roman"/>
          <w:color w:val="000000"/>
          <w:sz w:val="24"/>
        </w:rPr>
        <w:t>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31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5A2B05" w:rsidRDefault="005A2B05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</w:p>
    <w:p w:rsidR="005A2B05" w:rsidRPr="000D4F66" w:rsidRDefault="005A2B05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A2B05" w:rsidRPr="000D4F66" w:rsidRDefault="00054B3E" w:rsidP="00054B3E">
      <w:pPr>
        <w:pStyle w:val="a4"/>
        <w:tabs>
          <w:tab w:val="left" w:pos="134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A2B05"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5A2B05" w:rsidRPr="000D4F66" w:rsidRDefault="005A2B05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A2B05" w:rsidRPr="000D4F66" w:rsidRDefault="005A2B05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прохождения учебной практики (</w:t>
      </w:r>
      <w:r w:rsidR="00AB6E96">
        <w:rPr>
          <w:rFonts w:ascii="Times New Roman" w:hAnsi="Times New Roman"/>
          <w:sz w:val="24"/>
          <w:szCs w:val="24"/>
        </w:rPr>
        <w:t xml:space="preserve">художественно - </w:t>
      </w:r>
      <w:r>
        <w:rPr>
          <w:rFonts w:ascii="Times New Roman" w:hAnsi="Times New Roman"/>
          <w:sz w:val="24"/>
          <w:szCs w:val="24"/>
        </w:rPr>
        <w:t>творческой практики)</w:t>
      </w:r>
      <w:r w:rsidRPr="000D4F66">
        <w:rPr>
          <w:rFonts w:ascii="Times New Roman" w:hAnsi="Times New Roman"/>
          <w:sz w:val="24"/>
          <w:szCs w:val="24"/>
        </w:rPr>
        <w:t xml:space="preserve"> по получению профессиональных умений и навыков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Станковая живопись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</w:t>
      </w:r>
      <w:r w:rsidR="00FC15D2" w:rsidRPr="00FC15D2">
        <w:rPr>
          <w:rFonts w:ascii="Times New Roman" w:hAnsi="Times New Roman"/>
          <w:sz w:val="24"/>
          <w:szCs w:val="24"/>
        </w:rPr>
        <w:t xml:space="preserve">ФГБОУ ВО «Луганская государственная академия культуры и искусств имени Михаила </w:t>
      </w:r>
      <w:proofErr w:type="spellStart"/>
      <w:r w:rsidR="00FC15D2" w:rsidRPr="00FC15D2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5A2B05" w:rsidRPr="000D4F66" w:rsidRDefault="005A2B05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A2B05" w:rsidRDefault="005A2B05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5A2B05" w:rsidRPr="002B725B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center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2B05" w:rsidRPr="002B725B" w:rsidTr="00337DC9">
        <w:trPr>
          <w:trHeight w:val="316"/>
        </w:trPr>
        <w:tc>
          <w:tcPr>
            <w:tcW w:w="54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2B05" w:rsidRPr="002B725B" w:rsidRDefault="005A2B05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A2B05" w:rsidRPr="002B725B" w:rsidRDefault="005A2B05" w:rsidP="00771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B05" w:rsidRDefault="005A2B05" w:rsidP="00771E61">
      <w:pPr>
        <w:rPr>
          <w:sz w:val="20"/>
          <w:szCs w:val="20"/>
        </w:rPr>
      </w:pPr>
      <w:r w:rsidRPr="002B725B">
        <w:rPr>
          <w:rFonts w:ascii="Times New Roman" w:hAnsi="Times New Roman"/>
          <w:sz w:val="20"/>
          <w:szCs w:val="20"/>
        </w:rPr>
        <w:br w:type="page"/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8171CD" w:rsidRPr="008171CD" w:rsidRDefault="008171CD" w:rsidP="008171CD">
      <w:pPr>
        <w:jc w:val="center"/>
        <w:rPr>
          <w:rFonts w:ascii="Times New Roman" w:hAnsi="Times New Roman"/>
          <w:b/>
          <w:sz w:val="24"/>
          <w:szCs w:val="24"/>
        </w:rPr>
      </w:pPr>
      <w:r w:rsidRPr="008171CD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8171CD" w:rsidRPr="008171CD" w:rsidRDefault="008171CD" w:rsidP="008171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1CD" w:rsidRPr="008171CD" w:rsidRDefault="008171CD" w:rsidP="008171CD">
      <w:pPr>
        <w:jc w:val="center"/>
        <w:rPr>
          <w:rFonts w:ascii="Times New Roman" w:hAnsi="Times New Roman"/>
          <w:sz w:val="24"/>
          <w:szCs w:val="24"/>
        </w:rPr>
      </w:pPr>
      <w:r w:rsidRPr="008171CD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8171CD" w:rsidRPr="00F94DE9" w:rsidRDefault="008171CD" w:rsidP="008171CD">
      <w:pPr>
        <w:jc w:val="center"/>
        <w:rPr>
          <w:rFonts w:ascii="Times New Roman" w:hAnsi="Times New Roman"/>
          <w:sz w:val="24"/>
          <w:szCs w:val="24"/>
        </w:rPr>
      </w:pPr>
      <w:r w:rsidRPr="00F94DE9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8171CD" w:rsidRPr="008171CD" w:rsidRDefault="008171CD" w:rsidP="008171CD">
      <w:pPr>
        <w:jc w:val="center"/>
        <w:rPr>
          <w:rFonts w:ascii="Times New Roman" w:hAnsi="Times New Roman"/>
          <w:b/>
          <w:sz w:val="24"/>
          <w:szCs w:val="24"/>
        </w:rPr>
      </w:pPr>
      <w:r w:rsidRPr="008171CD">
        <w:rPr>
          <w:rFonts w:ascii="Times New Roman" w:hAnsi="Times New Roman"/>
          <w:b/>
          <w:sz w:val="24"/>
          <w:szCs w:val="24"/>
        </w:rPr>
        <w:t>«ЛУГАНСКАЯ ГОСУДАРСТВЕННАЯ АКАДЕМИЯ</w:t>
      </w:r>
    </w:p>
    <w:p w:rsidR="005A2B05" w:rsidRPr="008171CD" w:rsidRDefault="008171CD" w:rsidP="008171CD">
      <w:pPr>
        <w:jc w:val="center"/>
        <w:rPr>
          <w:rFonts w:ascii="Times New Roman" w:hAnsi="Times New Roman"/>
          <w:b/>
          <w:sz w:val="24"/>
          <w:szCs w:val="24"/>
        </w:rPr>
      </w:pPr>
      <w:r w:rsidRPr="008171CD">
        <w:rPr>
          <w:rFonts w:ascii="Times New Roman" w:hAnsi="Times New Roman"/>
          <w:b/>
          <w:sz w:val="24"/>
          <w:szCs w:val="24"/>
        </w:rPr>
        <w:t>КУЛЬТУРЫ И ИСКУССТВ ИМЕНИ М. МАТУСОВСКОГО»</w:t>
      </w:r>
    </w:p>
    <w:p w:rsidR="005A2B05" w:rsidRPr="003F723A" w:rsidRDefault="005A2B05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51AD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5A2B05" w:rsidRPr="004D51AD" w:rsidRDefault="005A2B05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B05" w:rsidRPr="004D51AD" w:rsidRDefault="008171CD" w:rsidP="00771E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учебной </w:t>
      </w:r>
      <w:r w:rsidR="00AB6E96">
        <w:rPr>
          <w:rFonts w:ascii="Times New Roman" w:hAnsi="Times New Roman"/>
          <w:b/>
          <w:sz w:val="24"/>
          <w:szCs w:val="24"/>
        </w:rPr>
        <w:t xml:space="preserve">художественно - </w:t>
      </w:r>
      <w:r w:rsidR="005A2B05">
        <w:rPr>
          <w:rFonts w:ascii="Times New Roman" w:hAnsi="Times New Roman"/>
          <w:b/>
          <w:sz w:val="24"/>
          <w:szCs w:val="24"/>
        </w:rPr>
        <w:t>творческой</w:t>
      </w:r>
      <w:r w:rsidR="005A2B05" w:rsidRPr="004D51AD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5A2B05" w:rsidRPr="004D51AD" w:rsidRDefault="005A2B0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5A2B05" w:rsidRDefault="005A2B0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5A2B05" w:rsidRPr="004D51AD" w:rsidRDefault="005A2B05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Исполнитель:_____________________</w:t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(ФИО)</w:t>
      </w:r>
    </w:p>
    <w:p w:rsidR="005A2B05" w:rsidRPr="004D51AD" w:rsidRDefault="005A2B05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Курс _________ группа____________</w:t>
      </w:r>
    </w:p>
    <w:p w:rsidR="005A2B05" w:rsidRPr="004D51AD" w:rsidRDefault="005A2B05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Руководитель практики:____________</w:t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5A2B05" w:rsidRDefault="005A2B05" w:rsidP="00771E61"/>
    <w:p w:rsidR="005A2B05" w:rsidRPr="007F440F" w:rsidRDefault="005A2B05" w:rsidP="00771E61"/>
    <w:p w:rsidR="005A2B05" w:rsidRPr="004D51AD" w:rsidRDefault="008171CD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Луганск-202_</w:t>
      </w:r>
    </w:p>
    <w:p w:rsidR="005A2B05" w:rsidRPr="007526DD" w:rsidRDefault="005A2B05" w:rsidP="00771E61"/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5A2B05" w:rsidRPr="004D51AD" w:rsidRDefault="005A2B05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5A2B05" w:rsidRPr="004D51AD" w:rsidRDefault="005A2B05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5A2B05" w:rsidRPr="004D51AD" w:rsidRDefault="005A2B0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Учебной практики</w:t>
      </w:r>
    </w:p>
    <w:p w:rsidR="005A2B05" w:rsidRPr="004D51AD" w:rsidRDefault="005A2B0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5A2B05" w:rsidRPr="003A7C75" w:rsidRDefault="005A2B05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5A2B05" w:rsidRPr="003F723A" w:rsidRDefault="005A2B05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5A2B05" w:rsidRPr="004D51AD" w:rsidRDefault="005A2B0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5A2B05" w:rsidRPr="003E74BA" w:rsidRDefault="005A2B0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5A2B05" w:rsidRDefault="005A2B0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B05" w:rsidRPr="004D51AD" w:rsidRDefault="005A2B0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5A2B05" w:rsidRPr="006E24D9" w:rsidRDefault="005A2B05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Станковая живопись</w:t>
      </w:r>
    </w:p>
    <w:p w:rsidR="005A2B05" w:rsidRPr="006E24D9" w:rsidRDefault="005A2B05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A2B05" w:rsidRPr="004D51AD" w:rsidRDefault="005A2B05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5A2B05" w:rsidRPr="004D51AD" w:rsidRDefault="005A2B05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5A2B05" w:rsidRPr="005737CB" w:rsidRDefault="005A2B0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5A2B05" w:rsidRPr="005737CB" w:rsidRDefault="005A2B0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5A2B05" w:rsidRPr="005737CB" w:rsidRDefault="005A2B0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5A2B05" w:rsidRPr="005737CB" w:rsidRDefault="005A2B05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05" w:rsidRPr="005737CB" w:rsidTr="00337DC9">
        <w:tc>
          <w:tcPr>
            <w:tcW w:w="534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A2B05" w:rsidRPr="005737CB" w:rsidRDefault="005A2B05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B05" w:rsidRPr="007526DD" w:rsidRDefault="005A2B05" w:rsidP="00771E61">
      <w:pPr>
        <w:sectPr w:rsidR="005A2B05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5A2B05" w:rsidRPr="003915F7" w:rsidRDefault="005A2B05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8171CD" w:rsidRPr="008171CD" w:rsidRDefault="008171CD" w:rsidP="00817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1CD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8171CD" w:rsidRPr="008171CD" w:rsidRDefault="008171CD" w:rsidP="008171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1CD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8171CD" w:rsidRPr="008171CD" w:rsidRDefault="008171CD" w:rsidP="008171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1CD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8171CD" w:rsidRPr="008171CD" w:rsidRDefault="008171CD" w:rsidP="00817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1CD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5A2B05" w:rsidRPr="005737CB" w:rsidRDefault="008171CD" w:rsidP="005A61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1CD">
              <w:rPr>
                <w:rFonts w:ascii="Times New Roman" w:hAnsi="Times New Roman"/>
                <w:b/>
                <w:sz w:val="20"/>
                <w:szCs w:val="20"/>
              </w:rPr>
              <w:t xml:space="preserve">КУЛЬТУРЫ И ИСКУССТВ ИМЕНИ М. МАТУСОВСКОГО» 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    Заполняется студентом лично, кроме разделов отзыва о 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5A2B05" w:rsidRPr="005737CB" w:rsidRDefault="005A2B05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5A2B05" w:rsidRPr="005737CB" w:rsidRDefault="005A2B05" w:rsidP="005A610C">
            <w:pPr>
              <w:spacing w:line="240" w:lineRule="auto"/>
              <w:ind w:left="-2730" w:right="-14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5A2B05" w:rsidRPr="005737CB" w:rsidRDefault="005A610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5A2B05" w:rsidRPr="005737C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5A2B05" w:rsidRPr="005737CB" w:rsidRDefault="005A2B05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5A2B05" w:rsidRPr="005737CB" w:rsidRDefault="005A610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5A2B05" w:rsidRPr="005737C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5A2B05" w:rsidRPr="005737CB" w:rsidRDefault="005A610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5A2B05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5A2B05" w:rsidRPr="005737CB" w:rsidRDefault="005A610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5A2B05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20</w:t>
            </w:r>
            <w:r w:rsidR="005A610C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B05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5A2B05" w:rsidRPr="005737CB" w:rsidRDefault="005A2B05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5A2B05" w:rsidRPr="005737CB" w:rsidRDefault="005A2B05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5A2B05" w:rsidRPr="007526DD" w:rsidRDefault="005A2B05" w:rsidP="00771E61">
      <w:pPr>
        <w:sectPr w:rsidR="005A2B05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5A2B05" w:rsidRPr="003915F7" w:rsidRDefault="005A2B05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5A2B05" w:rsidRPr="003915F7" w:rsidRDefault="005A2B0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5A2B05" w:rsidRPr="003915F7" w:rsidRDefault="005A2B05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5A2B05" w:rsidRPr="003915F7" w:rsidRDefault="005A2B0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5A2B05" w:rsidRPr="003915F7" w:rsidRDefault="005A2B0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5A2B05" w:rsidRPr="003915F7" w:rsidRDefault="005A2B0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5A2B05" w:rsidRPr="003915F7" w:rsidRDefault="005A2B0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5A2B05" w:rsidRPr="003915F7" w:rsidRDefault="005A2B0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5A2B05" w:rsidRPr="003915F7" w:rsidRDefault="005A2B05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 w:rsidR="005A610C">
        <w:rPr>
          <w:rFonts w:ascii="Times New Roman" w:hAnsi="Times New Roman"/>
        </w:rPr>
        <w:t>__» дней с «_</w:t>
      </w:r>
      <w:proofErr w:type="gramStart"/>
      <w:r w:rsidR="005A610C">
        <w:rPr>
          <w:rFonts w:ascii="Times New Roman" w:hAnsi="Times New Roman"/>
        </w:rPr>
        <w:t>_»_</w:t>
      </w:r>
      <w:proofErr w:type="gramEnd"/>
      <w:r w:rsidR="005A610C">
        <w:rPr>
          <w:rFonts w:ascii="Times New Roman" w:hAnsi="Times New Roman"/>
        </w:rPr>
        <w:t>___202_</w:t>
      </w:r>
      <w:r>
        <w:rPr>
          <w:rFonts w:ascii="Times New Roman" w:hAnsi="Times New Roman"/>
        </w:rPr>
        <w:t xml:space="preserve"> г. </w:t>
      </w:r>
      <w:r w:rsidRPr="003915F7">
        <w:rPr>
          <w:rFonts w:ascii="Times New Roman" w:hAnsi="Times New Roman"/>
        </w:rPr>
        <w:t>по «__» _____</w:t>
      </w:r>
      <w:r w:rsidR="005A610C">
        <w:rPr>
          <w:rFonts w:ascii="Times New Roman" w:hAnsi="Times New Roman"/>
        </w:rPr>
        <w:t>202_</w:t>
      </w:r>
      <w:r w:rsidRPr="003915F7">
        <w:rPr>
          <w:rFonts w:ascii="Times New Roman" w:hAnsi="Times New Roman"/>
        </w:rPr>
        <w:t xml:space="preserve"> г.</w:t>
      </w:r>
    </w:p>
    <w:p w:rsidR="005A2B05" w:rsidRPr="003915F7" w:rsidRDefault="005A2B05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</w:p>
    <w:p w:rsidR="005A2B05" w:rsidRPr="003915F7" w:rsidRDefault="005A610C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</w:t>
      </w:r>
      <w:r w:rsidR="005A2B05" w:rsidRPr="003915F7">
        <w:rPr>
          <w:rFonts w:ascii="Times New Roman" w:hAnsi="Times New Roman"/>
        </w:rPr>
        <w:t xml:space="preserve"> р.</w:t>
      </w:r>
    </w:p>
    <w:p w:rsidR="005A2B05" w:rsidRPr="003915F7" w:rsidRDefault="005A2B05" w:rsidP="00771E61">
      <w:pPr>
        <w:rPr>
          <w:rFonts w:ascii="Times New Roman" w:hAnsi="Times New Roman"/>
          <w:b/>
        </w:rPr>
      </w:pPr>
    </w:p>
    <w:p w:rsidR="005A2B05" w:rsidRPr="003915F7" w:rsidRDefault="005A2B0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5A2B05" w:rsidRPr="003915F7" w:rsidRDefault="005A2B0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B05" w:rsidRPr="003915F7" w:rsidRDefault="005A2B05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  <w:b/>
        </w:rPr>
      </w:pP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5A2B05" w:rsidRPr="003915F7" w:rsidRDefault="005A2B05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«___» _</w:t>
      </w:r>
      <w:r w:rsidR="005A610C">
        <w:rPr>
          <w:rFonts w:ascii="Times New Roman" w:hAnsi="Times New Roman"/>
        </w:rPr>
        <w:t>____________202_</w:t>
      </w:r>
      <w:r w:rsidRPr="003915F7">
        <w:rPr>
          <w:rFonts w:ascii="Times New Roman" w:hAnsi="Times New Roman"/>
        </w:rPr>
        <w:t xml:space="preserve"> г.</w:t>
      </w:r>
    </w:p>
    <w:p w:rsidR="005A2B05" w:rsidRPr="003915F7" w:rsidRDefault="005A2B05" w:rsidP="00771E61">
      <w:pPr>
        <w:spacing w:line="240" w:lineRule="auto"/>
        <w:rPr>
          <w:rFonts w:ascii="Times New Roman" w:hAnsi="Times New Roman"/>
        </w:rPr>
      </w:pPr>
    </w:p>
    <w:p w:rsidR="005A2B05" w:rsidRPr="003915F7" w:rsidRDefault="005A2B05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5A2B05" w:rsidRDefault="005A2B05" w:rsidP="00771E61">
      <w:pPr>
        <w:spacing w:after="0" w:line="240" w:lineRule="auto"/>
        <w:rPr>
          <w:sz w:val="20"/>
          <w:szCs w:val="20"/>
        </w:rPr>
      </w:pPr>
    </w:p>
    <w:p w:rsidR="005A2B05" w:rsidRDefault="005A2B05" w:rsidP="00771E61">
      <w:pPr>
        <w:spacing w:line="200" w:lineRule="exact"/>
        <w:rPr>
          <w:sz w:val="20"/>
          <w:szCs w:val="20"/>
        </w:rPr>
      </w:pPr>
    </w:p>
    <w:p w:rsidR="005A2B05" w:rsidRDefault="005A2B05" w:rsidP="00771E61">
      <w:pPr>
        <w:spacing w:line="200" w:lineRule="exact"/>
        <w:rPr>
          <w:sz w:val="20"/>
          <w:szCs w:val="20"/>
        </w:rPr>
      </w:pPr>
    </w:p>
    <w:p w:rsidR="005A2B05" w:rsidRDefault="005A2B05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A2B05" w:rsidRPr="00476CE6" w:rsidRDefault="005A2B05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5A2B05" w:rsidRPr="00476CE6" w:rsidRDefault="005A2B05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5A2B05" w:rsidRPr="00476CE6" w:rsidRDefault="005A2B05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Pr="00A20187" w:rsidRDefault="005A2B05" w:rsidP="00177488">
      <w:pPr>
        <w:rPr>
          <w:rFonts w:ascii="Times New Roman" w:hAnsi="Times New Roman"/>
          <w:sz w:val="24"/>
          <w:szCs w:val="28"/>
        </w:rPr>
      </w:pPr>
    </w:p>
    <w:p w:rsidR="005A2B05" w:rsidRPr="00476CE6" w:rsidRDefault="005A2B05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lastRenderedPageBreak/>
        <w:t>ОТЧЕТ</w:t>
      </w:r>
    </w:p>
    <w:p w:rsidR="005A2B05" w:rsidRPr="00476CE6" w:rsidRDefault="005A2B05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руководителя практики</w:t>
      </w:r>
    </w:p>
    <w:p w:rsidR="005A2B05" w:rsidRPr="00476CE6" w:rsidRDefault="005A2B05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кафедры</w:t>
      </w:r>
      <w:r w:rsidRPr="00476C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97337">
        <w:rPr>
          <w:rFonts w:ascii="Times New Roman" w:hAnsi="Times New Roman"/>
          <w:sz w:val="24"/>
          <w:szCs w:val="24"/>
        </w:rPr>
        <w:t xml:space="preserve">танковой живописи </w:t>
      </w:r>
      <w:r w:rsidRPr="00476CE6">
        <w:rPr>
          <w:rFonts w:ascii="Times New Roman" w:hAnsi="Times New Roman"/>
          <w:sz w:val="24"/>
          <w:szCs w:val="24"/>
        </w:rPr>
        <w:t>ЛГАКИ имени М. </w:t>
      </w:r>
      <w:proofErr w:type="spellStart"/>
      <w:r w:rsidRPr="00476CE6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5A2B05" w:rsidRPr="007050BF" w:rsidRDefault="005A2B05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050BF">
        <w:rPr>
          <w:rFonts w:ascii="Times New Roman" w:hAnsi="Times New Roman"/>
          <w:sz w:val="24"/>
          <w:szCs w:val="24"/>
        </w:rPr>
        <w:t>Пархоменко К.А.</w:t>
      </w:r>
    </w:p>
    <w:p w:rsidR="005A2B05" w:rsidRPr="00476CE6" w:rsidRDefault="005A2B05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о результатах прохождения </w:t>
      </w:r>
      <w:r>
        <w:rPr>
          <w:rFonts w:ascii="Times New Roman" w:hAnsi="Times New Roman"/>
          <w:sz w:val="24"/>
          <w:szCs w:val="24"/>
        </w:rPr>
        <w:t>учебной</w:t>
      </w:r>
      <w:r w:rsidRPr="00476CE6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(творческой практики)</w:t>
      </w:r>
    </w:p>
    <w:p w:rsidR="005A2B05" w:rsidRPr="00177488" w:rsidRDefault="005A2B05" w:rsidP="00177488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студентов </w:t>
      </w:r>
      <w:r w:rsidRPr="007050B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050BF">
        <w:rPr>
          <w:rFonts w:ascii="Times New Roman" w:hAnsi="Times New Roman"/>
          <w:sz w:val="24"/>
          <w:szCs w:val="24"/>
        </w:rPr>
        <w:t xml:space="preserve"> курса группы </w:t>
      </w:r>
      <w:r>
        <w:rPr>
          <w:rFonts w:ascii="Times New Roman" w:hAnsi="Times New Roman"/>
          <w:sz w:val="24"/>
          <w:szCs w:val="24"/>
        </w:rPr>
        <w:t>ИЖ-</w:t>
      </w:r>
      <w:r w:rsidRPr="007050BF">
        <w:rPr>
          <w:rFonts w:ascii="Times New Roman" w:hAnsi="Times New Roman"/>
          <w:sz w:val="24"/>
          <w:szCs w:val="24"/>
        </w:rPr>
        <w:t>I</w:t>
      </w:r>
      <w:r w:rsidR="005A610C">
        <w:rPr>
          <w:rFonts w:ascii="Times New Roman" w:hAnsi="Times New Roman"/>
          <w:sz w:val="24"/>
          <w:szCs w:val="24"/>
          <w:lang w:val="en-US"/>
        </w:rPr>
        <w:t>I</w:t>
      </w:r>
    </w:p>
    <w:p w:rsidR="005A2B05" w:rsidRPr="00476CE6" w:rsidRDefault="005A2B05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2B05" w:rsidRPr="00476CE6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84B91">
        <w:rPr>
          <w:rFonts w:ascii="Times New Roman" w:hAnsi="Times New Roman"/>
          <w:sz w:val="24"/>
          <w:szCs w:val="24"/>
        </w:rPr>
        <w:t xml:space="preserve">Учебная </w:t>
      </w:r>
      <w:r w:rsidRPr="00476CE6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(творческая практика)</w:t>
      </w:r>
      <w:r w:rsidRPr="00476CE6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A84B91">
        <w:rPr>
          <w:rFonts w:ascii="Times New Roman" w:hAnsi="Times New Roman"/>
          <w:sz w:val="24"/>
          <w:szCs w:val="24"/>
        </w:rPr>
        <w:t xml:space="preserve">«Изящные искусства» </w:t>
      </w:r>
      <w:r w:rsidRPr="00476CE6">
        <w:rPr>
          <w:rFonts w:ascii="Times New Roman" w:hAnsi="Times New Roman"/>
          <w:sz w:val="24"/>
          <w:szCs w:val="24"/>
        </w:rPr>
        <w:t xml:space="preserve">проводилась в соответствии с учебным планом и программными требованиями; с отрывом от учебного процесса в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733E">
        <w:rPr>
          <w:rFonts w:ascii="Times New Roman" w:hAnsi="Times New Roman"/>
          <w:sz w:val="24"/>
          <w:szCs w:val="24"/>
        </w:rPr>
        <w:t>семестре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733E">
        <w:rPr>
          <w:rFonts w:ascii="Times New Roman" w:hAnsi="Times New Roman"/>
          <w:sz w:val="24"/>
          <w:szCs w:val="24"/>
        </w:rPr>
        <w:t xml:space="preserve">(2 недели) </w:t>
      </w:r>
      <w:r w:rsidRPr="0085212A">
        <w:rPr>
          <w:rFonts w:ascii="Times New Roman" w:hAnsi="Times New Roman"/>
          <w:sz w:val="24"/>
          <w:szCs w:val="24"/>
        </w:rPr>
        <w:t>в</w:t>
      </w:r>
      <w:r w:rsidR="005A610C">
        <w:rPr>
          <w:rFonts w:ascii="Times New Roman" w:hAnsi="Times New Roman"/>
          <w:sz w:val="24"/>
          <w:szCs w:val="24"/>
        </w:rPr>
        <w:t xml:space="preserve"> период с _ июня по _ июня 2024</w:t>
      </w:r>
      <w:r w:rsidRPr="0085212A">
        <w:rPr>
          <w:rFonts w:ascii="Times New Roman" w:hAnsi="Times New Roman"/>
          <w:sz w:val="24"/>
          <w:szCs w:val="24"/>
        </w:rPr>
        <w:t xml:space="preserve"> года.</w:t>
      </w:r>
    </w:p>
    <w:p w:rsidR="005A2B05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Вопросы организации и проведения учебных практик обсуждались на заседании кафедры </w:t>
      </w:r>
      <w:r w:rsidR="005A610C">
        <w:rPr>
          <w:rFonts w:ascii="Times New Roman" w:hAnsi="Times New Roman"/>
          <w:sz w:val="24"/>
          <w:szCs w:val="24"/>
        </w:rPr>
        <w:t>(протокол № _</w:t>
      </w:r>
      <w:r w:rsidRPr="009C7471">
        <w:rPr>
          <w:rFonts w:ascii="Times New Roman" w:hAnsi="Times New Roman"/>
          <w:sz w:val="24"/>
          <w:szCs w:val="24"/>
        </w:rPr>
        <w:t xml:space="preserve"> о</w:t>
      </w:r>
      <w:r w:rsidR="005A610C">
        <w:rPr>
          <w:rFonts w:ascii="Times New Roman" w:hAnsi="Times New Roman"/>
          <w:sz w:val="24"/>
          <w:szCs w:val="24"/>
        </w:rPr>
        <w:t>т _ июня 20_</w:t>
      </w:r>
      <w:r w:rsidRPr="009C7471">
        <w:rPr>
          <w:rFonts w:ascii="Times New Roman" w:hAnsi="Times New Roman"/>
          <w:sz w:val="24"/>
          <w:szCs w:val="24"/>
        </w:rPr>
        <w:t xml:space="preserve">г.), </w:t>
      </w:r>
      <w:r>
        <w:rPr>
          <w:rFonts w:ascii="Times New Roman" w:hAnsi="Times New Roman"/>
          <w:sz w:val="24"/>
          <w:szCs w:val="24"/>
        </w:rPr>
        <w:t>на котором</w:t>
      </w:r>
      <w:r w:rsidRPr="00476CE6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Учебная практика проходила в</w:t>
      </w:r>
      <w:r w:rsidRPr="00476CE6">
        <w:rPr>
          <w:rFonts w:ascii="Times New Roman" w:hAnsi="Times New Roman"/>
          <w:sz w:val="24"/>
          <w:szCs w:val="24"/>
        </w:rPr>
        <w:t xml:space="preserve"> предел</w:t>
      </w:r>
      <w:r>
        <w:rPr>
          <w:rFonts w:ascii="Times New Roman" w:hAnsi="Times New Roman"/>
          <w:sz w:val="24"/>
          <w:szCs w:val="24"/>
        </w:rPr>
        <w:t>ах</w:t>
      </w:r>
      <w:r w:rsidRPr="00476CE6">
        <w:rPr>
          <w:rFonts w:ascii="Times New Roman" w:hAnsi="Times New Roman"/>
          <w:sz w:val="24"/>
          <w:szCs w:val="24"/>
        </w:rPr>
        <w:t xml:space="preserve"> Луганской Народной Республики </w:t>
      </w:r>
      <w:r>
        <w:rPr>
          <w:rFonts w:ascii="Times New Roman" w:hAnsi="Times New Roman"/>
          <w:sz w:val="24"/>
          <w:szCs w:val="24"/>
        </w:rPr>
        <w:t>в с. Пархоменко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</w:p>
    <w:p w:rsidR="005A2B05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476CE6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(творческой практики)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Pr="00476CE6">
        <w:rPr>
          <w:rFonts w:ascii="Times New Roman" w:hAnsi="Times New Roman"/>
          <w:sz w:val="24"/>
          <w:szCs w:val="24"/>
        </w:rPr>
        <w:t xml:space="preserve"> формирование профессиональных умений и навыков принятия самостоятельных решений в профессиональной деятельности. </w:t>
      </w:r>
      <w:r>
        <w:rPr>
          <w:rFonts w:ascii="Times New Roman" w:hAnsi="Times New Roman"/>
          <w:sz w:val="24"/>
          <w:szCs w:val="24"/>
        </w:rPr>
        <w:t>П</w:t>
      </w:r>
      <w:r w:rsidRPr="00441755">
        <w:rPr>
          <w:rFonts w:ascii="Times New Roman" w:hAnsi="Times New Roman"/>
          <w:sz w:val="24"/>
          <w:szCs w:val="24"/>
        </w:rPr>
        <w:t>олучение специальных творческих навыков, знаний по рисунку, живописи и композиции в процессе изобразительной деятельности в условиях пленэра; выполнение рисунков и этюдов с натуры, в процессе которых студенты получают комплекс профессиональных творческих умений и навыков.</w:t>
      </w:r>
      <w:r w:rsidRPr="00476CE6">
        <w:rPr>
          <w:rFonts w:ascii="Times New Roman" w:hAnsi="Times New Roman"/>
          <w:sz w:val="24"/>
          <w:szCs w:val="24"/>
        </w:rPr>
        <w:t xml:space="preserve"> Задача практики </w:t>
      </w:r>
      <w:r w:rsidRPr="000A1F17">
        <w:rPr>
          <w:rFonts w:ascii="Times New Roman" w:hAnsi="Times New Roman"/>
          <w:sz w:val="24"/>
          <w:szCs w:val="24"/>
        </w:rPr>
        <w:t>– освоение навыков создания творческих композиционно-цветовых решений в этюдах с н</w:t>
      </w:r>
      <w:r>
        <w:rPr>
          <w:rFonts w:ascii="Times New Roman" w:hAnsi="Times New Roman"/>
          <w:sz w:val="24"/>
          <w:szCs w:val="24"/>
        </w:rPr>
        <w:t xml:space="preserve">атуры; </w:t>
      </w:r>
      <w:r w:rsidRPr="000A1F17">
        <w:rPr>
          <w:rFonts w:ascii="Times New Roman" w:hAnsi="Times New Roman"/>
          <w:sz w:val="24"/>
          <w:szCs w:val="24"/>
        </w:rPr>
        <w:t>формирование творческого воображения, способности создавать средствами изобразительного ис</w:t>
      </w:r>
      <w:r>
        <w:rPr>
          <w:rFonts w:ascii="Times New Roman" w:hAnsi="Times New Roman"/>
          <w:sz w:val="24"/>
          <w:szCs w:val="24"/>
        </w:rPr>
        <w:t xml:space="preserve">кусства художественные образы; </w:t>
      </w:r>
      <w:r w:rsidRPr="000A1F17">
        <w:rPr>
          <w:rFonts w:ascii="Times New Roman" w:hAnsi="Times New Roman"/>
          <w:sz w:val="24"/>
          <w:szCs w:val="24"/>
        </w:rPr>
        <w:t>формирование навыков работы над учебными и творческими живописными этюдами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1F17">
        <w:rPr>
          <w:rFonts w:ascii="Times New Roman" w:hAnsi="Times New Roman"/>
          <w:sz w:val="24"/>
          <w:szCs w:val="24"/>
        </w:rPr>
        <w:t>краткосрочными графическими изображениями в услов</w:t>
      </w:r>
      <w:r>
        <w:rPr>
          <w:rFonts w:ascii="Times New Roman" w:hAnsi="Times New Roman"/>
          <w:sz w:val="24"/>
          <w:szCs w:val="24"/>
        </w:rPr>
        <w:t xml:space="preserve">иях пленэра; </w:t>
      </w:r>
      <w:r w:rsidRPr="000A1F17">
        <w:rPr>
          <w:rFonts w:ascii="Times New Roman" w:hAnsi="Times New Roman"/>
          <w:sz w:val="24"/>
          <w:szCs w:val="24"/>
        </w:rPr>
        <w:t>формирование умений сбора подготовительного материала к творческим композициям, станковой картине.</w:t>
      </w:r>
      <w:r w:rsidRPr="00476CE6">
        <w:rPr>
          <w:rFonts w:ascii="Times New Roman" w:hAnsi="Times New Roman"/>
          <w:sz w:val="24"/>
          <w:szCs w:val="24"/>
        </w:rPr>
        <w:t xml:space="preserve"> </w:t>
      </w:r>
    </w:p>
    <w:p w:rsidR="005A2B05" w:rsidRPr="00476CE6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CE6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76CE6">
        <w:rPr>
          <w:rFonts w:ascii="Times New Roman" w:hAnsi="Times New Roman"/>
          <w:sz w:val="24"/>
          <w:szCs w:val="24"/>
        </w:rPr>
        <w:t xml:space="preserve"> работа является неотъемлемой частью успешного выполнения программы практики. </w:t>
      </w:r>
    </w:p>
    <w:p w:rsidR="005A2B05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Опираясь на отчетность студентов о выполнении программы практики, можно сделать вывод, что студенты </w:t>
      </w:r>
      <w:r w:rsidRPr="0080145D">
        <w:rPr>
          <w:rFonts w:ascii="Times New Roman" w:hAnsi="Times New Roman"/>
          <w:sz w:val="24"/>
          <w:szCs w:val="24"/>
        </w:rPr>
        <w:t>группы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ИЖ-</w:t>
      </w:r>
      <w:r w:rsidRPr="007050B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76CE6">
        <w:rPr>
          <w:rFonts w:ascii="Times New Roman" w:hAnsi="Times New Roman"/>
          <w:sz w:val="24"/>
          <w:szCs w:val="24"/>
        </w:rPr>
        <w:t xml:space="preserve"> задачи практики выполнили в полном объеме, о чем свидетельствуют предоставленные ими отчетные документы</w:t>
      </w:r>
      <w:r>
        <w:rPr>
          <w:rFonts w:ascii="Times New Roman" w:hAnsi="Times New Roman"/>
          <w:sz w:val="24"/>
          <w:szCs w:val="24"/>
        </w:rPr>
        <w:t xml:space="preserve"> и практические задания</w:t>
      </w:r>
      <w:r w:rsidRPr="00476CE6">
        <w:rPr>
          <w:rFonts w:ascii="Times New Roman" w:hAnsi="Times New Roman"/>
          <w:sz w:val="24"/>
          <w:szCs w:val="24"/>
        </w:rPr>
        <w:t xml:space="preserve">. Практиканты познакомились с </w:t>
      </w:r>
      <w:r>
        <w:rPr>
          <w:rFonts w:ascii="Times New Roman" w:hAnsi="Times New Roman"/>
          <w:sz w:val="24"/>
          <w:szCs w:val="24"/>
        </w:rPr>
        <w:t xml:space="preserve">различными видами освещения, освоили ряд графических и живописных приемов и техник, раскрыли законы колористического единства. </w:t>
      </w:r>
    </w:p>
    <w:p w:rsidR="005A2B05" w:rsidRPr="00476CE6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Все студенты-практиканты </w:t>
      </w:r>
      <w:r>
        <w:rPr>
          <w:rFonts w:ascii="Times New Roman" w:hAnsi="Times New Roman"/>
          <w:sz w:val="24"/>
          <w:szCs w:val="24"/>
        </w:rPr>
        <w:t>получили</w:t>
      </w:r>
      <w:r w:rsidRPr="00476CE6">
        <w:rPr>
          <w:rFonts w:ascii="Times New Roman" w:hAnsi="Times New Roman"/>
          <w:sz w:val="24"/>
          <w:szCs w:val="24"/>
        </w:rPr>
        <w:t xml:space="preserve"> положительные характеристики от руковод</w:t>
      </w:r>
      <w:r>
        <w:rPr>
          <w:rFonts w:ascii="Times New Roman" w:hAnsi="Times New Roman"/>
          <w:sz w:val="24"/>
          <w:szCs w:val="24"/>
        </w:rPr>
        <w:t>ителя практики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</w:p>
    <w:p w:rsidR="005A2B05" w:rsidRPr="00476CE6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практики, при оценивании практических заданий и </w:t>
      </w:r>
      <w:r w:rsidRPr="00476CE6">
        <w:rPr>
          <w:rFonts w:ascii="Times New Roman" w:hAnsi="Times New Roman"/>
          <w:sz w:val="24"/>
          <w:szCs w:val="24"/>
        </w:rPr>
        <w:t xml:space="preserve">защиты отчетов по </w:t>
      </w:r>
      <w:r>
        <w:rPr>
          <w:rFonts w:ascii="Times New Roman" w:hAnsi="Times New Roman"/>
          <w:sz w:val="24"/>
          <w:szCs w:val="24"/>
        </w:rPr>
        <w:t>учебной</w:t>
      </w:r>
      <w:r w:rsidRPr="00476CE6">
        <w:rPr>
          <w:rFonts w:ascii="Times New Roman" w:hAnsi="Times New Roman"/>
          <w:sz w:val="24"/>
          <w:szCs w:val="24"/>
        </w:rPr>
        <w:t xml:space="preserve"> практике, студенты получили следующие оценки: «отлично» </w:t>
      </w:r>
      <w:r w:rsidRPr="000D4F66">
        <w:rPr>
          <w:rFonts w:ascii="Times New Roman" w:hAnsi="Times New Roman"/>
          <w:color w:val="000000"/>
          <w:sz w:val="24"/>
        </w:rPr>
        <w:t>–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 w:rsidRPr="00B7424E">
        <w:rPr>
          <w:rFonts w:ascii="Times New Roman" w:hAnsi="Times New Roman"/>
          <w:sz w:val="24"/>
          <w:szCs w:val="24"/>
        </w:rPr>
        <w:t xml:space="preserve">3 человека, </w:t>
      </w:r>
      <w:r w:rsidRPr="00476CE6">
        <w:rPr>
          <w:rFonts w:ascii="Times New Roman" w:hAnsi="Times New Roman"/>
          <w:sz w:val="24"/>
          <w:szCs w:val="24"/>
        </w:rPr>
        <w:t xml:space="preserve">«хорошо» </w:t>
      </w:r>
      <w:r w:rsidRPr="000D4F66">
        <w:rPr>
          <w:rFonts w:ascii="Times New Roman" w:hAnsi="Times New Roman"/>
          <w:color w:val="000000"/>
          <w:sz w:val="24"/>
        </w:rPr>
        <w:t>–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 w:rsidRPr="00790ACD">
        <w:rPr>
          <w:rFonts w:ascii="Times New Roman" w:hAnsi="Times New Roman"/>
          <w:sz w:val="24"/>
          <w:szCs w:val="24"/>
        </w:rPr>
        <w:t xml:space="preserve">4 человека, </w:t>
      </w:r>
      <w:r w:rsidRPr="00476CE6">
        <w:rPr>
          <w:rFonts w:ascii="Times New Roman" w:hAnsi="Times New Roman"/>
          <w:sz w:val="24"/>
          <w:szCs w:val="24"/>
        </w:rPr>
        <w:t xml:space="preserve">«удовлетворительно» </w:t>
      </w:r>
      <w:r w:rsidRPr="000D4F66">
        <w:rPr>
          <w:rFonts w:ascii="Times New Roman" w:hAnsi="Times New Roman"/>
          <w:color w:val="000000"/>
          <w:sz w:val="24"/>
        </w:rPr>
        <w:t>–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790ACD">
        <w:rPr>
          <w:rFonts w:ascii="Times New Roman" w:hAnsi="Times New Roman"/>
          <w:sz w:val="24"/>
          <w:szCs w:val="24"/>
        </w:rPr>
        <w:t xml:space="preserve"> человека. </w:t>
      </w:r>
    </w:p>
    <w:p w:rsidR="005A2B05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5A2B05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B05" w:rsidRPr="00476CE6" w:rsidRDefault="005A2B05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B05" w:rsidRPr="00790ACD" w:rsidRDefault="005A2B05" w:rsidP="0017748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0ACD">
        <w:rPr>
          <w:rFonts w:ascii="Times New Roman" w:hAnsi="Times New Roman"/>
          <w:sz w:val="24"/>
          <w:szCs w:val="24"/>
        </w:rPr>
        <w:t>К.А. Пархоменко</w:t>
      </w:r>
    </w:p>
    <w:p w:rsidR="005A2B05" w:rsidRPr="00476CE6" w:rsidRDefault="005A2B05" w:rsidP="0017748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B05" w:rsidRPr="00476CE6" w:rsidRDefault="005A2B05" w:rsidP="00177488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0ACD">
        <w:rPr>
          <w:rFonts w:ascii="Times New Roman" w:hAnsi="Times New Roman"/>
          <w:sz w:val="24"/>
          <w:szCs w:val="24"/>
        </w:rPr>
        <w:t>О.Н. Безуглый</w:t>
      </w:r>
    </w:p>
    <w:p w:rsidR="005A2B05" w:rsidRDefault="005A2B05" w:rsidP="00177488"/>
    <w:p w:rsidR="005A2B05" w:rsidRDefault="005A2B05" w:rsidP="00E96F46"/>
    <w:sectPr w:rsidR="005A2B05" w:rsidSect="005E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color w:val="CE181E"/>
        <w:sz w:val="24"/>
      </w:rPr>
    </w:lvl>
  </w:abstractNum>
  <w:abstractNum w:abstractNumId="2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AE0A52"/>
    <w:multiLevelType w:val="hybridMultilevel"/>
    <w:tmpl w:val="3DF6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8" w15:restartNumberingAfterBreak="0">
    <w:nsid w:val="22FB35AA"/>
    <w:multiLevelType w:val="hybridMultilevel"/>
    <w:tmpl w:val="E87A4D04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87D7C"/>
    <w:multiLevelType w:val="hybridMultilevel"/>
    <w:tmpl w:val="B4D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6611E"/>
    <w:multiLevelType w:val="hybridMultilevel"/>
    <w:tmpl w:val="B86A2BC6"/>
    <w:lvl w:ilvl="0" w:tplc="0419000F">
      <w:start w:val="1"/>
      <w:numFmt w:val="decimal"/>
      <w:lvlText w:val="%1."/>
      <w:lvlJc w:val="left"/>
      <w:pPr>
        <w:ind w:left="7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1" w15:restartNumberingAfterBreak="0">
    <w:nsid w:val="3A74349D"/>
    <w:multiLevelType w:val="hybridMultilevel"/>
    <w:tmpl w:val="542C7ED0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2" w15:restartNumberingAfterBreak="0">
    <w:nsid w:val="3EDA6564"/>
    <w:multiLevelType w:val="hybridMultilevel"/>
    <w:tmpl w:val="FF946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 w15:restartNumberingAfterBreak="0">
    <w:nsid w:val="54214425"/>
    <w:multiLevelType w:val="hybridMultilevel"/>
    <w:tmpl w:val="E6E8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073455"/>
    <w:multiLevelType w:val="hybridMultilevel"/>
    <w:tmpl w:val="A296042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4030181"/>
    <w:multiLevelType w:val="hybridMultilevel"/>
    <w:tmpl w:val="C1EAC9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148A"/>
    <w:rsid w:val="0000390F"/>
    <w:rsid w:val="00004190"/>
    <w:rsid w:val="00007AB0"/>
    <w:rsid w:val="00024C90"/>
    <w:rsid w:val="00036523"/>
    <w:rsid w:val="00043D3C"/>
    <w:rsid w:val="0004708C"/>
    <w:rsid w:val="00054B3E"/>
    <w:rsid w:val="00060E1B"/>
    <w:rsid w:val="0007678A"/>
    <w:rsid w:val="00083DDC"/>
    <w:rsid w:val="00083E81"/>
    <w:rsid w:val="00085313"/>
    <w:rsid w:val="000A0FA4"/>
    <w:rsid w:val="000A1C85"/>
    <w:rsid w:val="000A1F17"/>
    <w:rsid w:val="000A2662"/>
    <w:rsid w:val="000A7CF8"/>
    <w:rsid w:val="000B07CC"/>
    <w:rsid w:val="000B4674"/>
    <w:rsid w:val="000B644D"/>
    <w:rsid w:val="000D4F66"/>
    <w:rsid w:val="000F3054"/>
    <w:rsid w:val="000F65CA"/>
    <w:rsid w:val="00100626"/>
    <w:rsid w:val="0010612D"/>
    <w:rsid w:val="00133152"/>
    <w:rsid w:val="00140B2E"/>
    <w:rsid w:val="00142FBB"/>
    <w:rsid w:val="0014334D"/>
    <w:rsid w:val="0015216F"/>
    <w:rsid w:val="00153BB8"/>
    <w:rsid w:val="001562A6"/>
    <w:rsid w:val="001566F9"/>
    <w:rsid w:val="00177488"/>
    <w:rsid w:val="0018011B"/>
    <w:rsid w:val="0018578D"/>
    <w:rsid w:val="001859CC"/>
    <w:rsid w:val="001872BF"/>
    <w:rsid w:val="00193CC0"/>
    <w:rsid w:val="001951B5"/>
    <w:rsid w:val="00196AD7"/>
    <w:rsid w:val="001D494D"/>
    <w:rsid w:val="001E5543"/>
    <w:rsid w:val="001F0C95"/>
    <w:rsid w:val="001F204F"/>
    <w:rsid w:val="002031DF"/>
    <w:rsid w:val="0020695F"/>
    <w:rsid w:val="00207D2D"/>
    <w:rsid w:val="00212C28"/>
    <w:rsid w:val="00232972"/>
    <w:rsid w:val="0024082C"/>
    <w:rsid w:val="00244666"/>
    <w:rsid w:val="00250847"/>
    <w:rsid w:val="002519B2"/>
    <w:rsid w:val="00264E1E"/>
    <w:rsid w:val="00271951"/>
    <w:rsid w:val="00273F7A"/>
    <w:rsid w:val="002841E0"/>
    <w:rsid w:val="0028710B"/>
    <w:rsid w:val="00293560"/>
    <w:rsid w:val="00297337"/>
    <w:rsid w:val="002B30A2"/>
    <w:rsid w:val="002B725B"/>
    <w:rsid w:val="002D53FD"/>
    <w:rsid w:val="002D5F28"/>
    <w:rsid w:val="00300624"/>
    <w:rsid w:val="00315C4C"/>
    <w:rsid w:val="00317DA4"/>
    <w:rsid w:val="0032646C"/>
    <w:rsid w:val="00333331"/>
    <w:rsid w:val="00333694"/>
    <w:rsid w:val="00335678"/>
    <w:rsid w:val="0033620E"/>
    <w:rsid w:val="00337DC9"/>
    <w:rsid w:val="003449F7"/>
    <w:rsid w:val="0034506E"/>
    <w:rsid w:val="00352111"/>
    <w:rsid w:val="003613B9"/>
    <w:rsid w:val="00361618"/>
    <w:rsid w:val="00362BBE"/>
    <w:rsid w:val="00364C01"/>
    <w:rsid w:val="00372517"/>
    <w:rsid w:val="00374830"/>
    <w:rsid w:val="00380CCC"/>
    <w:rsid w:val="003915F7"/>
    <w:rsid w:val="00393DE0"/>
    <w:rsid w:val="00395CBC"/>
    <w:rsid w:val="003A36AC"/>
    <w:rsid w:val="003A7C75"/>
    <w:rsid w:val="003B06E5"/>
    <w:rsid w:val="003B7EC4"/>
    <w:rsid w:val="003D01DC"/>
    <w:rsid w:val="003D7485"/>
    <w:rsid w:val="003E24B1"/>
    <w:rsid w:val="003E7449"/>
    <w:rsid w:val="003E74BA"/>
    <w:rsid w:val="003F3998"/>
    <w:rsid w:val="003F4308"/>
    <w:rsid w:val="003F723A"/>
    <w:rsid w:val="00402A6E"/>
    <w:rsid w:val="00405AE8"/>
    <w:rsid w:val="00417349"/>
    <w:rsid w:val="00426F35"/>
    <w:rsid w:val="00426F97"/>
    <w:rsid w:val="0043052C"/>
    <w:rsid w:val="00432E66"/>
    <w:rsid w:val="004348A6"/>
    <w:rsid w:val="0043673F"/>
    <w:rsid w:val="0044044D"/>
    <w:rsid w:val="00441755"/>
    <w:rsid w:val="00443F0F"/>
    <w:rsid w:val="00446595"/>
    <w:rsid w:val="004626D1"/>
    <w:rsid w:val="004634D5"/>
    <w:rsid w:val="00463A52"/>
    <w:rsid w:val="00476CE6"/>
    <w:rsid w:val="004815FD"/>
    <w:rsid w:val="00484B97"/>
    <w:rsid w:val="00484C38"/>
    <w:rsid w:val="00487A73"/>
    <w:rsid w:val="00496C2D"/>
    <w:rsid w:val="004B04AB"/>
    <w:rsid w:val="004B585B"/>
    <w:rsid w:val="004C4106"/>
    <w:rsid w:val="004D157D"/>
    <w:rsid w:val="004D51AD"/>
    <w:rsid w:val="004E44C0"/>
    <w:rsid w:val="00504E11"/>
    <w:rsid w:val="005075B0"/>
    <w:rsid w:val="00507BBE"/>
    <w:rsid w:val="00520F56"/>
    <w:rsid w:val="00534B80"/>
    <w:rsid w:val="00560664"/>
    <w:rsid w:val="005737CB"/>
    <w:rsid w:val="00574BB7"/>
    <w:rsid w:val="005A16EE"/>
    <w:rsid w:val="005A2B05"/>
    <w:rsid w:val="005A4E9A"/>
    <w:rsid w:val="005A610C"/>
    <w:rsid w:val="005B1671"/>
    <w:rsid w:val="005B34A0"/>
    <w:rsid w:val="005D04EC"/>
    <w:rsid w:val="005D17D0"/>
    <w:rsid w:val="005D32A4"/>
    <w:rsid w:val="005E170D"/>
    <w:rsid w:val="005E32D5"/>
    <w:rsid w:val="005E50FD"/>
    <w:rsid w:val="005E6D3E"/>
    <w:rsid w:val="005E7939"/>
    <w:rsid w:val="005F59FC"/>
    <w:rsid w:val="00602BA9"/>
    <w:rsid w:val="00602D25"/>
    <w:rsid w:val="0060550C"/>
    <w:rsid w:val="0062723B"/>
    <w:rsid w:val="006327EA"/>
    <w:rsid w:val="006429AF"/>
    <w:rsid w:val="006471B2"/>
    <w:rsid w:val="006524D2"/>
    <w:rsid w:val="006606B5"/>
    <w:rsid w:val="00670751"/>
    <w:rsid w:val="00681536"/>
    <w:rsid w:val="00686C29"/>
    <w:rsid w:val="006A69EB"/>
    <w:rsid w:val="006B7E0A"/>
    <w:rsid w:val="006C0107"/>
    <w:rsid w:val="006D7B67"/>
    <w:rsid w:val="006E24D9"/>
    <w:rsid w:val="006E4B5C"/>
    <w:rsid w:val="006F102B"/>
    <w:rsid w:val="006F1204"/>
    <w:rsid w:val="006F731C"/>
    <w:rsid w:val="00702941"/>
    <w:rsid w:val="007050BF"/>
    <w:rsid w:val="00715918"/>
    <w:rsid w:val="007215E5"/>
    <w:rsid w:val="007256A8"/>
    <w:rsid w:val="00727FF9"/>
    <w:rsid w:val="00730D39"/>
    <w:rsid w:val="0073505C"/>
    <w:rsid w:val="007526DD"/>
    <w:rsid w:val="00757F9C"/>
    <w:rsid w:val="00771E61"/>
    <w:rsid w:val="00776B04"/>
    <w:rsid w:val="00780E93"/>
    <w:rsid w:val="00785C35"/>
    <w:rsid w:val="00790ACD"/>
    <w:rsid w:val="007A1604"/>
    <w:rsid w:val="007A3366"/>
    <w:rsid w:val="007B3EB7"/>
    <w:rsid w:val="007C238B"/>
    <w:rsid w:val="007C3AB3"/>
    <w:rsid w:val="007C772A"/>
    <w:rsid w:val="007D272D"/>
    <w:rsid w:val="007D6A3B"/>
    <w:rsid w:val="007E3263"/>
    <w:rsid w:val="007E7CD4"/>
    <w:rsid w:val="007F440F"/>
    <w:rsid w:val="007F6B9F"/>
    <w:rsid w:val="0080145D"/>
    <w:rsid w:val="008171CD"/>
    <w:rsid w:val="008245BD"/>
    <w:rsid w:val="0085212A"/>
    <w:rsid w:val="0086452A"/>
    <w:rsid w:val="008658D2"/>
    <w:rsid w:val="00870240"/>
    <w:rsid w:val="00874E19"/>
    <w:rsid w:val="00885BEB"/>
    <w:rsid w:val="008907B0"/>
    <w:rsid w:val="00893974"/>
    <w:rsid w:val="00896D65"/>
    <w:rsid w:val="00897D32"/>
    <w:rsid w:val="008A14A9"/>
    <w:rsid w:val="008A2E8C"/>
    <w:rsid w:val="008A7432"/>
    <w:rsid w:val="008C5A80"/>
    <w:rsid w:val="008C63F0"/>
    <w:rsid w:val="008D2F8D"/>
    <w:rsid w:val="008E121D"/>
    <w:rsid w:val="008E63F2"/>
    <w:rsid w:val="008E68AE"/>
    <w:rsid w:val="008F48F7"/>
    <w:rsid w:val="008F5A0E"/>
    <w:rsid w:val="009037BB"/>
    <w:rsid w:val="00935CF9"/>
    <w:rsid w:val="00940617"/>
    <w:rsid w:val="00942268"/>
    <w:rsid w:val="0094733E"/>
    <w:rsid w:val="00961E3C"/>
    <w:rsid w:val="00971F26"/>
    <w:rsid w:val="00972176"/>
    <w:rsid w:val="009820C9"/>
    <w:rsid w:val="0098554C"/>
    <w:rsid w:val="009909E1"/>
    <w:rsid w:val="00993DAF"/>
    <w:rsid w:val="009A3FB8"/>
    <w:rsid w:val="009B4349"/>
    <w:rsid w:val="009C1D17"/>
    <w:rsid w:val="009C7471"/>
    <w:rsid w:val="009D4006"/>
    <w:rsid w:val="009D761B"/>
    <w:rsid w:val="009F4EED"/>
    <w:rsid w:val="009F5782"/>
    <w:rsid w:val="00A01152"/>
    <w:rsid w:val="00A16C4E"/>
    <w:rsid w:val="00A17101"/>
    <w:rsid w:val="00A20187"/>
    <w:rsid w:val="00A20EF5"/>
    <w:rsid w:val="00A22365"/>
    <w:rsid w:val="00A30E2A"/>
    <w:rsid w:val="00A4111F"/>
    <w:rsid w:val="00A62769"/>
    <w:rsid w:val="00A669A3"/>
    <w:rsid w:val="00A80DC9"/>
    <w:rsid w:val="00A839E5"/>
    <w:rsid w:val="00A84B91"/>
    <w:rsid w:val="00AA1199"/>
    <w:rsid w:val="00AA7B70"/>
    <w:rsid w:val="00AB67C6"/>
    <w:rsid w:val="00AB6E96"/>
    <w:rsid w:val="00AC1329"/>
    <w:rsid w:val="00AC1BC8"/>
    <w:rsid w:val="00AC3D97"/>
    <w:rsid w:val="00AC479D"/>
    <w:rsid w:val="00AD1DF3"/>
    <w:rsid w:val="00AD5466"/>
    <w:rsid w:val="00AD5D5E"/>
    <w:rsid w:val="00B0384F"/>
    <w:rsid w:val="00B03D82"/>
    <w:rsid w:val="00B1512C"/>
    <w:rsid w:val="00B2229E"/>
    <w:rsid w:val="00B2439A"/>
    <w:rsid w:val="00B31D06"/>
    <w:rsid w:val="00B31F93"/>
    <w:rsid w:val="00B40068"/>
    <w:rsid w:val="00B60600"/>
    <w:rsid w:val="00B70BBB"/>
    <w:rsid w:val="00B7424E"/>
    <w:rsid w:val="00B751F7"/>
    <w:rsid w:val="00B76A5A"/>
    <w:rsid w:val="00B85854"/>
    <w:rsid w:val="00B8684A"/>
    <w:rsid w:val="00B86E96"/>
    <w:rsid w:val="00B9050F"/>
    <w:rsid w:val="00BA0A20"/>
    <w:rsid w:val="00BA7277"/>
    <w:rsid w:val="00BB3F12"/>
    <w:rsid w:val="00BB65EC"/>
    <w:rsid w:val="00BC472B"/>
    <w:rsid w:val="00BE0DB9"/>
    <w:rsid w:val="00C401D7"/>
    <w:rsid w:val="00C417AF"/>
    <w:rsid w:val="00C43908"/>
    <w:rsid w:val="00C74365"/>
    <w:rsid w:val="00C81F87"/>
    <w:rsid w:val="00C91335"/>
    <w:rsid w:val="00C92A71"/>
    <w:rsid w:val="00CA6F17"/>
    <w:rsid w:val="00CA73EB"/>
    <w:rsid w:val="00CB02FC"/>
    <w:rsid w:val="00CB2131"/>
    <w:rsid w:val="00CB686F"/>
    <w:rsid w:val="00CC087C"/>
    <w:rsid w:val="00CD432D"/>
    <w:rsid w:val="00D00D01"/>
    <w:rsid w:val="00D077DF"/>
    <w:rsid w:val="00D317CD"/>
    <w:rsid w:val="00D35A47"/>
    <w:rsid w:val="00D55A4F"/>
    <w:rsid w:val="00D62095"/>
    <w:rsid w:val="00D744C4"/>
    <w:rsid w:val="00D76B5D"/>
    <w:rsid w:val="00D83650"/>
    <w:rsid w:val="00D85CF2"/>
    <w:rsid w:val="00D86890"/>
    <w:rsid w:val="00D9509A"/>
    <w:rsid w:val="00D960C9"/>
    <w:rsid w:val="00D9705C"/>
    <w:rsid w:val="00D9764A"/>
    <w:rsid w:val="00DA2E68"/>
    <w:rsid w:val="00DA5299"/>
    <w:rsid w:val="00DB21A3"/>
    <w:rsid w:val="00DB7955"/>
    <w:rsid w:val="00DC1B04"/>
    <w:rsid w:val="00DC5692"/>
    <w:rsid w:val="00DD6D66"/>
    <w:rsid w:val="00DE54C9"/>
    <w:rsid w:val="00DF1F77"/>
    <w:rsid w:val="00E26256"/>
    <w:rsid w:val="00E266E0"/>
    <w:rsid w:val="00E334E6"/>
    <w:rsid w:val="00E415D4"/>
    <w:rsid w:val="00E43068"/>
    <w:rsid w:val="00E4335C"/>
    <w:rsid w:val="00E55257"/>
    <w:rsid w:val="00E60705"/>
    <w:rsid w:val="00E63FD9"/>
    <w:rsid w:val="00E67E0D"/>
    <w:rsid w:val="00E75311"/>
    <w:rsid w:val="00E85330"/>
    <w:rsid w:val="00E91E7B"/>
    <w:rsid w:val="00E92282"/>
    <w:rsid w:val="00E92C23"/>
    <w:rsid w:val="00E96F46"/>
    <w:rsid w:val="00EA1ED1"/>
    <w:rsid w:val="00EB1B2C"/>
    <w:rsid w:val="00EB382F"/>
    <w:rsid w:val="00EC08EF"/>
    <w:rsid w:val="00EC281F"/>
    <w:rsid w:val="00EC36D5"/>
    <w:rsid w:val="00EC505B"/>
    <w:rsid w:val="00ED5C84"/>
    <w:rsid w:val="00ED74F2"/>
    <w:rsid w:val="00EF707F"/>
    <w:rsid w:val="00F14742"/>
    <w:rsid w:val="00F207B2"/>
    <w:rsid w:val="00F2704A"/>
    <w:rsid w:val="00F27B1B"/>
    <w:rsid w:val="00F35C27"/>
    <w:rsid w:val="00F45129"/>
    <w:rsid w:val="00F51BF9"/>
    <w:rsid w:val="00F54A78"/>
    <w:rsid w:val="00F66E4D"/>
    <w:rsid w:val="00F708A9"/>
    <w:rsid w:val="00F75104"/>
    <w:rsid w:val="00F758D1"/>
    <w:rsid w:val="00F77BFB"/>
    <w:rsid w:val="00F94DE9"/>
    <w:rsid w:val="00FA2D13"/>
    <w:rsid w:val="00FC15D2"/>
    <w:rsid w:val="00FC204D"/>
    <w:rsid w:val="00FC7F24"/>
    <w:rsid w:val="00FE335D"/>
    <w:rsid w:val="00FE3A3F"/>
    <w:rsid w:val="00FE5F98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305DA"/>
  <w15:docId w15:val="{600EF254-B00A-4D91-825B-A1DCD9D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68153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681536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68153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68153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  <w:style w:type="character" w:styleId="af3">
    <w:name w:val="Strong"/>
    <w:uiPriority w:val="99"/>
    <w:qFormat/>
    <w:locked/>
    <w:rsid w:val="002B725B"/>
    <w:rPr>
      <w:rFonts w:cs="Times New Roman"/>
      <w:b/>
    </w:rPr>
  </w:style>
  <w:style w:type="character" w:customStyle="1" w:styleId="FontStyle123">
    <w:name w:val="Font Style123"/>
    <w:uiPriority w:val="99"/>
    <w:rsid w:val="000F3054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0F3054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Calibr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2;&#1086;&#1083;&#1082;&#1086;&#1074;%20-%20&#1062;&#1074;&#1077;&#1090;%20&#1074;%20&#1078;&#1080;&#1074;&#1086;&#1087;&#1080;&#1089;&#1080;.pdf" TargetMode="External"/><Relationship Id="rId18" Type="http://schemas.openxmlformats.org/officeDocument/2006/relationships/hyperlink" Target="http://lib.lgaki.info/page_lib.php?docid=14251&amp;mode=DocBibRecord" TargetMode="External"/><Relationship Id="rId26" Type="http://schemas.openxmlformats.org/officeDocument/2006/relationships/hyperlink" Target="http://lib.lgaki.info/page_lib.php?docid=13914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39.248.242:404/85.15%20%20%20%20%20%20%20%20%20%d0%93%d1%80%d0%b0%d1%84%d0%b8%d0%ba%d0%b0/%d0%a1%d1%82%d0%b0%d1%80%d0%be%d0%b4%d1%83%d0%b1%20%d0%9a.pdf" TargetMode="External"/><Relationship Id="rId7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2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17" Type="http://schemas.openxmlformats.org/officeDocument/2006/relationships/hyperlink" Target="http://195.39.248.242:404/85.14%20%20%20%20%20%20%20%20%20%20%20%20%d0%96%d0%b8%d0%b2%d0%be%d0%bf%d0%b8%d1%81%d1%8c/%d0%97%d0%b0%d0%b9%d1%86%d0%b5%d0%b2%20%d0%90..PDF" TargetMode="External"/><Relationship Id="rId25" Type="http://schemas.openxmlformats.org/officeDocument/2006/relationships/hyperlink" Target="http://lib.lgaki.info/page_lib.php?docid=15053&amp;mode=DocBibRecor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95.39.248.242:404/85.14%20%20%20%20%20%20%20%20%20%20%20%20&#1046;&#1080;&#1074;&#1086;&#1087;&#1080;&#1089;&#1100;/&#1046;&#1080;&#1074;&#1086;&#1087;&#1080;&#1089;&#1100;%20&#1041;&#1077;&#1089;&#1095;&#1072;&#1089;&#1090;&#1085;&#1086;&#1074;%20&#1080;%20&#1076;&#1088;.pdf" TargetMode="External"/><Relationship Id="rId20" Type="http://schemas.openxmlformats.org/officeDocument/2006/relationships/hyperlink" Target="http://195.39.248.242:404/85.14%20%20%20%20%20%20%20%20%20%20%20%20&#1046;&#1080;&#1074;&#1086;&#1087;&#1080;&#1089;&#1100;/&#1055;&#1072;&#1085;&#1082;&#1089;&#1077;&#1085;&#1086;&#1074;%20&#1046;&#1080;&#1074;&#1086;&#1087;&#1080;&#1089;&#1100;.pdf" TargetMode="External"/><Relationship Id="rId29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85.14%20%20%20%20%20%20%20%20%20%20%20%20&#1046;&#1080;&#1074;&#1086;&#1087;&#1080;&#1089;&#1100;/&#1040;&#1083;&#1077;&#1082;&#1089;&#1077;&#1077;&#1074;%20&#1054;%20&#1082;&#1086;&#1083;&#1086;&#1088;&#1080;&#1090;&#1077;.PDF" TargetMode="External"/><Relationship Id="rId11" Type="http://schemas.openxmlformats.org/officeDocument/2006/relationships/hyperlink" Target="http://195.39.248.242:404/85.14%20%20%20%20%20%20%20%20%20%20%20%20&#1046;&#1080;&#1074;&#1086;&#1087;&#1080;&#1089;&#1100;/&#1041;&#1077;&#1089;&#1095;&#1072;&#1089;&#1090;&#1085;&#1086;&#1074;%20&#1043;&#1088;&#1072;&#1092;&#1080;&#1082;&#1072;%20&#1085;&#1072;&#1090;&#1102;&#1088;&#1084;&#1086;&#1088;&#1090;&#1072;.PDF" TargetMode="External"/><Relationship Id="rId24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195.39.248.242:404/85.15%20%20%20%20%20%20%20%20%20&#1043;&#1088;&#1072;&#1092;&#1080;&#1082;&#1072;/&#1040;&#1074;&#1089;&#1080;&#1103;&#1085;%20&#1054;.%20&#1040;.&#1053;&#1072;&#1090;&#1091;&#1088;&#1072;%20&#1080;%20&#1088;&#1080;&#1089;&#1086;&#1074;&#1072;&#1085;&#1080;&#1077;%20pdf.pdf" TargetMode="External"/><Relationship Id="rId15" Type="http://schemas.openxmlformats.org/officeDocument/2006/relationships/hyperlink" Target="http://195.39.248.242:404/2017/&#1042;&#1086;&#1083;&#1082;&#1086;&#1074;%20&#1053;_&#1050;&#1086;&#1084;&#1087;&#1086;&#1079;&#1080;&#1094;&#1080;&#1103;_&#1090;&#1072;&#1073;&#1083;&#1080;&#1094;&#1099;.pdf" TargetMode="External"/><Relationship Id="rId23" Type="http://schemas.openxmlformats.org/officeDocument/2006/relationships/hyperlink" Target="http://lib.lgaki.info/page_lib.php?docid=34989&amp;mode=DocBibRecord" TargetMode="External"/><Relationship Id="rId28" Type="http://schemas.openxmlformats.org/officeDocument/2006/relationships/hyperlink" Target="http://195.39.248.242:404/85.14%20%20%20%20%20%20%20%20%20%20%20%20%D0%96%D0%B8%D0%B2%D0%BE%D0%BF%D0%B8%D1%81%D1%8C/%D0%A3%D0%BD%D0%BA%D0%BE%D0%B2%D1%81%D0%BA%D0%B8%D0%B9%20%D0%96%D0%B8%D0%B2%D0%BE%D0%BF%D0%B8%D1%81%D1%8C.%20%D0%92%D0%BE%D0%BF%D1%80%D0%BE%D1%81%D1%8B%20%D0%BA%D0%BE%D0%BB%D0%BE%D1%80%D0%B8%D1%82%D0%B0.PDF" TargetMode="External"/><Relationship Id="rId10" Type="http://schemas.openxmlformats.org/officeDocument/2006/relationships/hyperlink" Target="http://195.39.248.242:404/85.14%20%20%20%20%20%20%20%20%20%20%20%20&#1046;&#1080;&#1074;&#1086;&#1087;&#1080;&#1089;&#1100;/&#1041;&#1077;&#1076;&#1072;%20&#1043;.&#1062;&#1074;&#1077;&#1090;&#1086;&#1074;&#1099;&#1077;%20&#1086;&#1090;&#1085;&#1086;&#1096;&#1077;&#1085;&#1080;&#1103;%20&#1080;%20&#1082;&#1086;&#1083;&#1086;&#1088;&#1080;&#1090;.pdf" TargetMode="External"/><Relationship Id="rId19" Type="http://schemas.openxmlformats.org/officeDocument/2006/relationships/hyperlink" Target="http://195.39.248.242:404/85.14%20%20%20%20%20%20%20%20%20%20%20%20%D0%96%D0%B8%D0%B2%D0%BE%D0%BF%D0%B8%D1%81%D1%8C/%D0%A0%D0%B8%D1%81%D1%83%D0%BD%D0%BE%D0%BA,%20%D0%B6%D0%B8%D0%B2%D0%BE%D0%BF%D0%B8%D1%81%D1%8C,%20%D0%BA%D0%BE%D0%BC%D0%BF%D0%BE%D0%B7%D0%B8%D1%86%D0%B8%D1%8F%20%D0%9C%D0%B5%D1%82%D0%BE%D0%B4%D0%B8%D1%87%D0%BA%D0%B0%202009.pdf" TargetMode="External"/><Relationship Id="rId31" Type="http://schemas.openxmlformats.org/officeDocument/2006/relationships/hyperlink" Target="http://www.art-cat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1;&#1077;&#1076;&#1072;%20&#1043;.%20&#1042;.%20&#1054;&#1089;&#1085;&#1086;&#1074;&#1099;%20&#1080;&#1079;&#1086;&#1073;&#1088;&#1072;&#1079;&#1080;&#1090;&#1077;&#1083;&#1100;&#1085;&#1086;&#1081;%20&#1075;&#1088;&#1072;&#1084;&#1086;&#1090;&#1099;.PDF" TargetMode="External"/><Relationship Id="rId14" Type="http://schemas.openxmlformats.org/officeDocument/2006/relationships/hyperlink" Target="http://195.39.248.242:404/2017/&#1042;&#1086;&#1083;&#1082;&#1086;&#1074;%20&#1053;_&#1050;&#1086;&#1084;&#1087;&#1086;&#1079;&#1080;&#1094;&#1080;&#1103;%20&#1074;%20&#1078;&#1080;&#1074;&#1086;&#1087;&#1080;&#1089;&#1080;.pdf" TargetMode="External"/><Relationship Id="rId22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64;&#1082;&#1086;&#1083;&#1072;%20&#1080;&#1079;&#1086;&#1073;&#1088;&#1072;&#1079;&#1080;&#1090;&#1077;&#1083;&#1100;&#1085;&#1086;&#1075;&#1086;%20&#1080;&#1089;&#1082;&#1091;&#1089;&#1089;&#1090;&#1074;&#1072;.pdf" TargetMode="External"/><Relationship Id="rId27" Type="http://schemas.openxmlformats.org/officeDocument/2006/relationships/hyperlink" Target="http://195.39.248.242:404/2017/%d0%9f%d1%80%d0%be%d0%ba%d0%be%d1%84%d1%8c%d0%b5%d0%b2%20%d0%9d_%d0%96%d0%b8%d0%b2%d0%be%d0%bf%d0%b8%d1%81%d1%8c.pdf" TargetMode="External"/><Relationship Id="rId30" Type="http://schemas.openxmlformats.org/officeDocument/2006/relationships/hyperlink" Target="https://yadi.sk/i/nWgJCw83UhYxP" TargetMode="External"/><Relationship Id="rId8" Type="http://schemas.openxmlformats.org/officeDocument/2006/relationships/hyperlink" Target="http://lib.lgaki.info/page_lib.php?docid=15048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20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347</cp:revision>
  <dcterms:created xsi:type="dcterms:W3CDTF">2020-02-19T09:37:00Z</dcterms:created>
  <dcterms:modified xsi:type="dcterms:W3CDTF">2024-10-16T10:38:00Z</dcterms:modified>
</cp:coreProperties>
</file>