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53C15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053C15" w:rsidRPr="00053C15" w:rsidRDefault="00053C15" w:rsidP="00053C15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53C15">
        <w:rPr>
          <w:rFonts w:ascii="Times New Roman" w:hAnsi="Times New Roman"/>
          <w:b/>
          <w:sz w:val="24"/>
          <w:szCs w:val="24"/>
        </w:rPr>
        <w:t>«ЛУГАНСКАЯ ГОСУДАРСТВЕННАЯ АКАДЕМИЯ</w:t>
      </w:r>
    </w:p>
    <w:p w:rsidR="00721C55" w:rsidRPr="00053C15" w:rsidRDefault="00053C15" w:rsidP="00053C15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53C15">
        <w:rPr>
          <w:rFonts w:ascii="Times New Roman" w:hAnsi="Times New Roman"/>
          <w:b/>
          <w:sz w:val="24"/>
          <w:szCs w:val="24"/>
        </w:rPr>
        <w:t>КУЛЬТУРЫ И ИСКУССТВ ИМЕНИ М. МАТУСОВСКОГО»</w:t>
      </w:r>
    </w:p>
    <w:p w:rsidR="00721C55" w:rsidRPr="00053C15" w:rsidRDefault="00721C55" w:rsidP="00771E61">
      <w:pPr>
        <w:spacing w:line="306" w:lineRule="exact"/>
        <w:rPr>
          <w:rFonts w:ascii="Times New Roman" w:hAnsi="Times New Roman"/>
          <w:b/>
          <w:sz w:val="24"/>
          <w:szCs w:val="24"/>
        </w:rPr>
      </w:pPr>
    </w:p>
    <w:p w:rsidR="00053C15" w:rsidRPr="00053C15" w:rsidRDefault="00053C15" w:rsidP="00053C1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053C15" w:rsidRPr="00053C15" w:rsidRDefault="00053C15" w:rsidP="00053C15">
      <w:pPr>
        <w:jc w:val="right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Проректора по учебной работе</w:t>
      </w:r>
    </w:p>
    <w:p w:rsidR="00053C15" w:rsidRPr="00053C15" w:rsidRDefault="00053C15" w:rsidP="00053C15">
      <w:pPr>
        <w:jc w:val="right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 xml:space="preserve"> ______________Н. </w:t>
      </w:r>
      <w:proofErr w:type="spellStart"/>
      <w:r w:rsidRPr="00053C15">
        <w:rPr>
          <w:rFonts w:ascii="Times New Roman" w:hAnsi="Times New Roman"/>
          <w:bCs/>
          <w:sz w:val="24"/>
          <w:szCs w:val="24"/>
        </w:rPr>
        <w:t>С.Бугло</w:t>
      </w:r>
      <w:proofErr w:type="spellEnd"/>
    </w:p>
    <w:p w:rsidR="00721C55" w:rsidRPr="00053C15" w:rsidRDefault="00EE340C" w:rsidP="00053C1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   » января 2024</w:t>
      </w:r>
      <w:bookmarkStart w:id="0" w:name="_GoBack"/>
      <w:bookmarkEnd w:id="0"/>
      <w:r w:rsidR="00053C15" w:rsidRPr="00053C15">
        <w:rPr>
          <w:rFonts w:ascii="Times New Roman" w:hAnsi="Times New Roman"/>
          <w:bCs/>
          <w:sz w:val="24"/>
          <w:szCs w:val="24"/>
        </w:rPr>
        <w:t xml:space="preserve"> г.</w:t>
      </w:r>
    </w:p>
    <w:p w:rsidR="00721C55" w:rsidRPr="00053C15" w:rsidRDefault="00721C55" w:rsidP="00771E61">
      <w:pPr>
        <w:ind w:right="-299"/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721C55" w:rsidRPr="00053C15" w:rsidRDefault="00780389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ХУДОЖЕСТВЕННО-</w:t>
      </w:r>
      <w:r w:rsidR="00053C15" w:rsidRPr="00053C15">
        <w:rPr>
          <w:rFonts w:ascii="Times New Roman" w:hAnsi="Times New Roman"/>
          <w:b/>
          <w:bCs/>
          <w:sz w:val="24"/>
          <w:szCs w:val="24"/>
        </w:rPr>
        <w:t>ТВОРЧЕСКАЯ ПРАКТИКА</w:t>
      </w:r>
      <w:r w:rsidR="00AB140F">
        <w:rPr>
          <w:rFonts w:ascii="Times New Roman" w:hAnsi="Times New Roman"/>
          <w:b/>
          <w:bCs/>
          <w:sz w:val="24"/>
          <w:szCs w:val="24"/>
        </w:rPr>
        <w:t xml:space="preserve"> (ИКОНОПИСНАЯ)</w:t>
      </w:r>
    </w:p>
    <w:p w:rsidR="00721C55" w:rsidRPr="00053C15" w:rsidRDefault="00721C55" w:rsidP="00771E61">
      <w:pPr>
        <w:spacing w:line="368" w:lineRule="exact"/>
        <w:rPr>
          <w:rFonts w:ascii="Times New Roman" w:hAnsi="Times New Roman"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t>50.03.02 Изящные искусства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721C55" w:rsidRPr="00053C15" w:rsidRDefault="00AB140F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Художественно-историческая живопись, </w:t>
      </w:r>
      <w:proofErr w:type="spellStart"/>
      <w:r>
        <w:rPr>
          <w:rFonts w:ascii="Times New Roman" w:hAnsi="Times New Roman"/>
          <w:bCs/>
          <w:sz w:val="24"/>
          <w:szCs w:val="24"/>
        </w:rPr>
        <w:t>иконописание</w:t>
      </w:r>
      <w:proofErr w:type="spellEnd"/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Бакалавр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15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Очная</w:t>
      </w: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721C55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C15" w:rsidRPr="00053C15" w:rsidRDefault="00053C15" w:rsidP="00771E61">
      <w:pPr>
        <w:jc w:val="center"/>
        <w:rPr>
          <w:rFonts w:ascii="Times New Roman" w:hAnsi="Times New Roman"/>
          <w:bCs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Луганск</w:t>
      </w:r>
    </w:p>
    <w:p w:rsidR="00721C55" w:rsidRPr="00053C15" w:rsidRDefault="00053C15" w:rsidP="00771E61">
      <w:pPr>
        <w:jc w:val="center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bCs/>
          <w:sz w:val="24"/>
          <w:szCs w:val="24"/>
        </w:rPr>
        <w:t>2024</w:t>
      </w:r>
    </w:p>
    <w:p w:rsidR="00721C55" w:rsidRPr="000F3054" w:rsidRDefault="00721C55" w:rsidP="00771E61">
      <w:pPr>
        <w:rPr>
          <w:rFonts w:ascii="Times New Roman" w:hAnsi="Times New Roman"/>
        </w:rPr>
        <w:sectPr w:rsidR="00721C55" w:rsidRPr="000F3054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053C15" w:rsidRPr="00053C15" w:rsidRDefault="00053C15" w:rsidP="0005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="00780389">
        <w:rPr>
          <w:rFonts w:ascii="Times New Roman" w:hAnsi="Times New Roman"/>
          <w:sz w:val="24"/>
          <w:szCs w:val="24"/>
        </w:rPr>
        <w:t>художественно-</w:t>
      </w:r>
      <w:r w:rsidRPr="00053C15">
        <w:rPr>
          <w:rFonts w:ascii="Times New Roman" w:hAnsi="Times New Roman"/>
          <w:sz w:val="24"/>
          <w:szCs w:val="24"/>
        </w:rPr>
        <w:t>творческой практики составлена на основании государственного образовательного стандарта высшего образования и учебного плана по направлению подготовки 50.03.02 Изящные искусства (</w:t>
      </w:r>
      <w:r w:rsidR="00AB140F" w:rsidRPr="00AB140F">
        <w:rPr>
          <w:rFonts w:ascii="Times New Roman" w:hAnsi="Times New Roman"/>
          <w:sz w:val="24"/>
          <w:szCs w:val="24"/>
        </w:rPr>
        <w:t xml:space="preserve">Художественно-историческая живопись, </w:t>
      </w:r>
      <w:proofErr w:type="spellStart"/>
      <w:r w:rsidR="00AB140F" w:rsidRPr="00AB140F">
        <w:rPr>
          <w:rFonts w:ascii="Times New Roman" w:hAnsi="Times New Roman"/>
          <w:sz w:val="24"/>
          <w:szCs w:val="24"/>
        </w:rPr>
        <w:t>иконописание</w:t>
      </w:r>
      <w:proofErr w:type="spellEnd"/>
      <w:r w:rsidRPr="00053C15">
        <w:rPr>
          <w:rFonts w:ascii="Times New Roman" w:hAnsi="Times New Roman"/>
          <w:sz w:val="24"/>
          <w:szCs w:val="24"/>
        </w:rPr>
        <w:t>).</w:t>
      </w:r>
    </w:p>
    <w:p w:rsidR="00053C15" w:rsidRPr="00053C15" w:rsidRDefault="00053C15" w:rsidP="0005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C15" w:rsidRPr="00053C15" w:rsidRDefault="00053C15" w:rsidP="0005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C15" w:rsidRPr="00053C15" w:rsidRDefault="00053C15" w:rsidP="0005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C15" w:rsidRPr="00053C15" w:rsidRDefault="00053C15" w:rsidP="0005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C15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780389">
        <w:rPr>
          <w:rFonts w:ascii="Times New Roman" w:hAnsi="Times New Roman"/>
          <w:sz w:val="24"/>
          <w:szCs w:val="24"/>
        </w:rPr>
        <w:t>производственной художественно-</w:t>
      </w:r>
      <w:r w:rsidRPr="00053C15">
        <w:rPr>
          <w:rFonts w:ascii="Times New Roman" w:hAnsi="Times New Roman"/>
          <w:sz w:val="24"/>
          <w:szCs w:val="24"/>
        </w:rPr>
        <w:t xml:space="preserve">творческой практики по получению профессиональных умений и навыков разработана </w:t>
      </w:r>
      <w:proofErr w:type="spellStart"/>
      <w:r w:rsidR="00AB140F">
        <w:rPr>
          <w:rFonts w:ascii="Times New Roman" w:hAnsi="Times New Roman"/>
          <w:sz w:val="24"/>
          <w:szCs w:val="24"/>
        </w:rPr>
        <w:t>Прокопец</w:t>
      </w:r>
      <w:proofErr w:type="spellEnd"/>
      <w:r w:rsidR="00AB140F">
        <w:rPr>
          <w:rFonts w:ascii="Times New Roman" w:hAnsi="Times New Roman"/>
          <w:sz w:val="24"/>
          <w:szCs w:val="24"/>
        </w:rPr>
        <w:t xml:space="preserve"> </w:t>
      </w:r>
      <w:r w:rsidR="00EE340C">
        <w:rPr>
          <w:rFonts w:ascii="Times New Roman" w:hAnsi="Times New Roman"/>
          <w:sz w:val="24"/>
          <w:szCs w:val="24"/>
        </w:rPr>
        <w:t>С.Е.</w:t>
      </w:r>
      <w:r w:rsidRPr="00053C15">
        <w:rPr>
          <w:rFonts w:ascii="Times New Roman" w:hAnsi="Times New Roman"/>
          <w:sz w:val="24"/>
          <w:szCs w:val="24"/>
        </w:rPr>
        <w:t xml:space="preserve"> </w:t>
      </w:r>
    </w:p>
    <w:p w:rsidR="00053C15" w:rsidRPr="00053C15" w:rsidRDefault="00053C15" w:rsidP="0005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line="233" w:lineRule="auto"/>
        <w:ind w:left="260" w:right="100" w:firstLine="448"/>
        <w:jc w:val="both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sz w:val="24"/>
          <w:szCs w:val="24"/>
        </w:rPr>
        <w:t>Рабочая программа практики обсуждена и утверждена н</w:t>
      </w:r>
      <w:r>
        <w:rPr>
          <w:rFonts w:ascii="Times New Roman" w:hAnsi="Times New Roman"/>
          <w:sz w:val="24"/>
          <w:szCs w:val="24"/>
        </w:rPr>
        <w:t>а</w:t>
      </w:r>
      <w:r w:rsidR="00EE340C">
        <w:rPr>
          <w:rFonts w:ascii="Times New Roman" w:hAnsi="Times New Roman"/>
          <w:sz w:val="24"/>
          <w:szCs w:val="24"/>
        </w:rPr>
        <w:t xml:space="preserve"> заседании кафедры протокол </w:t>
      </w:r>
      <w:r w:rsidR="00EE340C" w:rsidRPr="00EE340C">
        <w:rPr>
          <w:rFonts w:ascii="Times New Roman" w:hAnsi="Times New Roman"/>
          <w:sz w:val="24"/>
          <w:szCs w:val="24"/>
        </w:rPr>
        <w:t>№ 5 от «18» декабря 2023 года.</w:t>
      </w:r>
    </w:p>
    <w:p w:rsidR="00721C55" w:rsidRPr="000F3054" w:rsidRDefault="00721C55" w:rsidP="00771E61">
      <w:pPr>
        <w:autoSpaceDE w:val="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F3054">
        <w:rPr>
          <w:rFonts w:ascii="Times New Roman" w:hAnsi="Times New Roman"/>
          <w:sz w:val="24"/>
          <w:szCs w:val="24"/>
        </w:rPr>
        <w:t>Безуглый О. Н.</w:t>
      </w:r>
    </w:p>
    <w:p w:rsidR="00721C55" w:rsidRPr="000F3054" w:rsidRDefault="00721C55" w:rsidP="00771E61">
      <w:pPr>
        <w:spacing w:line="285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C55" w:rsidRPr="000F3054" w:rsidRDefault="00721C55" w:rsidP="00771E61">
      <w:pPr>
        <w:rPr>
          <w:rFonts w:ascii="Times New Roman" w:hAnsi="Times New Roman"/>
        </w:rPr>
        <w:sectPr w:rsidR="00721C55" w:rsidRPr="000F3054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721C55" w:rsidRPr="000F3054" w:rsidRDefault="00721C55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721C55" w:rsidRPr="000F3054" w:rsidRDefault="00721C55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 Общие сведения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0922EF">
        <w:rPr>
          <w:rFonts w:ascii="Times New Roman" w:hAnsi="Times New Roman"/>
          <w:sz w:val="24"/>
          <w:szCs w:val="24"/>
        </w:rPr>
        <w:t>4</w:t>
      </w:r>
    </w:p>
    <w:p w:rsidR="00721C55" w:rsidRPr="000F3054" w:rsidRDefault="00721C55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1.1. Вид практики, форма и способ ее проведения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0922EF">
        <w:rPr>
          <w:rFonts w:ascii="Times New Roman" w:hAnsi="Times New Roman"/>
          <w:sz w:val="24"/>
          <w:szCs w:val="24"/>
        </w:rPr>
        <w:t>4</w:t>
      </w:r>
    </w:p>
    <w:p w:rsidR="00721C55" w:rsidRPr="000F3054" w:rsidRDefault="00721C55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1.2. Цель и задачи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0922EF">
        <w:rPr>
          <w:rFonts w:ascii="Times New Roman" w:hAnsi="Times New Roman"/>
          <w:sz w:val="24"/>
          <w:szCs w:val="24"/>
        </w:rPr>
        <w:t>4</w:t>
      </w:r>
    </w:p>
    <w:p w:rsidR="00721C55" w:rsidRPr="000F3054" w:rsidRDefault="00721C55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0F3054">
        <w:rPr>
          <w:rFonts w:ascii="Times New Roman" w:hAnsi="Times New Roman"/>
          <w:sz w:val="24"/>
          <w:szCs w:val="24"/>
        </w:rPr>
        <w:tab/>
      </w:r>
      <w:r w:rsidR="000922EF">
        <w:rPr>
          <w:rFonts w:ascii="Times New Roman" w:hAnsi="Times New Roman"/>
          <w:sz w:val="24"/>
          <w:szCs w:val="24"/>
        </w:rPr>
        <w:t>5</w:t>
      </w:r>
    </w:p>
    <w:p w:rsidR="00721C55" w:rsidRPr="000F3054" w:rsidRDefault="00721C55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F76559">
        <w:rPr>
          <w:rFonts w:ascii="Times New Roman" w:hAnsi="Times New Roman"/>
          <w:sz w:val="24"/>
          <w:szCs w:val="24"/>
        </w:rPr>
        <w:t xml:space="preserve"> </w:t>
      </w:r>
      <w:r w:rsidR="000922EF">
        <w:rPr>
          <w:rFonts w:ascii="Times New Roman" w:hAnsi="Times New Roman"/>
          <w:sz w:val="24"/>
          <w:szCs w:val="24"/>
        </w:rPr>
        <w:t>5</w:t>
      </w:r>
    </w:p>
    <w:p w:rsidR="00721C55" w:rsidRPr="000F3054" w:rsidRDefault="00721C5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2. Содержание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F76559">
        <w:rPr>
          <w:rFonts w:ascii="Times New Roman" w:hAnsi="Times New Roman"/>
          <w:sz w:val="24"/>
          <w:szCs w:val="24"/>
        </w:rPr>
        <w:t xml:space="preserve"> </w:t>
      </w:r>
      <w:r w:rsidR="000922EF">
        <w:rPr>
          <w:rFonts w:ascii="Times New Roman" w:hAnsi="Times New Roman"/>
          <w:sz w:val="24"/>
          <w:szCs w:val="24"/>
        </w:rPr>
        <w:t>6</w:t>
      </w:r>
    </w:p>
    <w:p w:rsidR="00721C55" w:rsidRPr="000F3054" w:rsidRDefault="00721C5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3. Формы отчетности по практике</w:t>
      </w:r>
      <w:r w:rsidRPr="000F3054">
        <w:rPr>
          <w:rFonts w:ascii="Times New Roman" w:hAnsi="Times New Roman"/>
          <w:sz w:val="24"/>
          <w:szCs w:val="24"/>
        </w:rPr>
        <w:tab/>
      </w:r>
      <w:r w:rsidR="00F76559">
        <w:rPr>
          <w:rFonts w:ascii="Times New Roman" w:hAnsi="Times New Roman"/>
          <w:sz w:val="24"/>
          <w:szCs w:val="24"/>
        </w:rPr>
        <w:t xml:space="preserve"> </w:t>
      </w:r>
      <w:r w:rsidR="000922EF">
        <w:rPr>
          <w:rFonts w:ascii="Times New Roman" w:hAnsi="Times New Roman"/>
          <w:sz w:val="24"/>
          <w:szCs w:val="24"/>
        </w:rPr>
        <w:t>7</w:t>
      </w:r>
    </w:p>
    <w:p w:rsidR="00721C55" w:rsidRPr="000F3054" w:rsidRDefault="00721C5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0922EF">
        <w:rPr>
          <w:rFonts w:ascii="Times New Roman" w:hAnsi="Times New Roman"/>
          <w:sz w:val="24"/>
          <w:szCs w:val="24"/>
        </w:rPr>
        <w:t xml:space="preserve"> 8</w:t>
      </w:r>
    </w:p>
    <w:p w:rsidR="00721C55" w:rsidRPr="000F3054" w:rsidRDefault="000922E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1C55" w:rsidRPr="000F3054">
        <w:rPr>
          <w:rFonts w:ascii="Times New Roman" w:hAnsi="Times New Roman"/>
          <w:sz w:val="24"/>
          <w:szCs w:val="24"/>
        </w:rPr>
        <w:t>. Материально-техническое обеспечение практики</w:t>
      </w:r>
      <w:r w:rsidR="00721C55" w:rsidRPr="000F3054">
        <w:rPr>
          <w:rFonts w:ascii="Times New Roman" w:hAnsi="Times New Roman"/>
          <w:sz w:val="24"/>
          <w:szCs w:val="24"/>
        </w:rPr>
        <w:tab/>
      </w:r>
      <w:r w:rsidR="00F76559">
        <w:rPr>
          <w:rFonts w:ascii="Times New Roman" w:hAnsi="Times New Roman"/>
          <w:sz w:val="24"/>
          <w:szCs w:val="24"/>
        </w:rPr>
        <w:t xml:space="preserve"> 9</w:t>
      </w:r>
    </w:p>
    <w:p w:rsidR="00721C55" w:rsidRDefault="00721C5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Лист регистрации изменений</w:t>
      </w:r>
      <w:r w:rsidRPr="000F3054">
        <w:rPr>
          <w:rFonts w:ascii="Times New Roman" w:hAnsi="Times New Roman"/>
          <w:sz w:val="24"/>
          <w:szCs w:val="24"/>
        </w:rPr>
        <w:tab/>
      </w:r>
      <w:r w:rsidR="00F76559">
        <w:rPr>
          <w:rFonts w:ascii="Times New Roman" w:hAnsi="Times New Roman"/>
          <w:sz w:val="24"/>
          <w:szCs w:val="24"/>
        </w:rPr>
        <w:t>10</w:t>
      </w:r>
    </w:p>
    <w:p w:rsidR="00F76559" w:rsidRPr="000F3054" w:rsidRDefault="00F76559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                                                                                                                                11</w:t>
      </w: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721C55" w:rsidRPr="000F3054" w:rsidRDefault="00F76559" w:rsidP="00F76559">
      <w:pPr>
        <w:tabs>
          <w:tab w:val="left" w:pos="980"/>
        </w:tabs>
        <w:spacing w:after="0" w:line="240" w:lineRule="auto"/>
        <w:ind w:left="6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721C55" w:rsidRPr="000F3054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721C55" w:rsidRPr="000F3054" w:rsidRDefault="00721C55" w:rsidP="00771E61">
      <w:p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b/>
          <w:bCs/>
          <w:sz w:val="24"/>
          <w:szCs w:val="24"/>
        </w:rPr>
      </w:pPr>
    </w:p>
    <w:p w:rsidR="00721C55" w:rsidRPr="00053C15" w:rsidRDefault="0093306D" w:rsidP="0093306D">
      <w:pPr>
        <w:pStyle w:val="a4"/>
        <w:ind w:left="9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1.1. </w:t>
      </w:r>
      <w:r w:rsidR="00721C55" w:rsidRPr="00053C15">
        <w:rPr>
          <w:rFonts w:ascii="Times New Roman" w:hAnsi="Times New Roman"/>
          <w:b/>
          <w:bCs/>
          <w:iCs/>
          <w:sz w:val="24"/>
          <w:szCs w:val="24"/>
        </w:rPr>
        <w:t>Вид практики, форма и способ ее проведения</w:t>
      </w:r>
    </w:p>
    <w:p w:rsidR="00721C55" w:rsidRPr="000F3054" w:rsidRDefault="0093306D" w:rsidP="00771E61">
      <w:pPr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780389">
        <w:rPr>
          <w:rFonts w:ascii="Times New Roman" w:hAnsi="Times New Roman"/>
          <w:sz w:val="24"/>
          <w:szCs w:val="24"/>
        </w:rPr>
        <w:t>художественно-</w:t>
      </w:r>
      <w:r w:rsidR="00721C55">
        <w:rPr>
          <w:rFonts w:ascii="Times New Roman" w:hAnsi="Times New Roman"/>
          <w:sz w:val="24"/>
          <w:szCs w:val="24"/>
        </w:rPr>
        <w:t>творческая</w:t>
      </w:r>
      <w:r w:rsidR="00721C55" w:rsidRPr="000F3054">
        <w:rPr>
          <w:rFonts w:ascii="Times New Roman" w:hAnsi="Times New Roman"/>
          <w:sz w:val="24"/>
          <w:szCs w:val="24"/>
        </w:rPr>
        <w:t xml:space="preserve"> практика направлена на получение первичных профессиональных умений и навыков является обязательной частью основной образовательной программы «Изящные искусства».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721C55" w:rsidRDefault="008E4826" w:rsidP="00771E61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780389">
        <w:rPr>
          <w:rFonts w:ascii="Times New Roman" w:hAnsi="Times New Roman"/>
          <w:sz w:val="24"/>
          <w:szCs w:val="24"/>
        </w:rPr>
        <w:t>удожественно-</w:t>
      </w:r>
      <w:r w:rsidR="00721C55">
        <w:rPr>
          <w:rFonts w:ascii="Times New Roman" w:hAnsi="Times New Roman"/>
          <w:sz w:val="24"/>
          <w:szCs w:val="24"/>
        </w:rPr>
        <w:t>творческая</w:t>
      </w:r>
      <w:r w:rsidR="00721C55" w:rsidRPr="000F3054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0922EF" w:rsidRPr="000922EF" w:rsidRDefault="000922EF" w:rsidP="000922E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50.03.02 Изящные искусства.</w:t>
      </w:r>
    </w:p>
    <w:p w:rsidR="00721C55" w:rsidRPr="0093306D" w:rsidRDefault="00721C55" w:rsidP="00B70BBB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0"/>
          <w:szCs w:val="20"/>
        </w:rPr>
      </w:pPr>
      <w:r w:rsidRPr="0093306D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721C55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производственной практики (творческой</w:t>
      </w:r>
      <w:r w:rsidRPr="000F3054">
        <w:rPr>
          <w:rFonts w:ascii="Times New Roman" w:hAnsi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/>
          <w:b/>
          <w:sz w:val="24"/>
          <w:szCs w:val="24"/>
        </w:rPr>
        <w:t>)</w:t>
      </w:r>
      <w:r w:rsidRPr="000F3054">
        <w:rPr>
          <w:rFonts w:ascii="Times New Roman" w:hAnsi="Times New Roman"/>
          <w:sz w:val="24"/>
          <w:szCs w:val="24"/>
        </w:rPr>
        <w:t>:</w:t>
      </w:r>
    </w:p>
    <w:p w:rsidR="008E4826" w:rsidRPr="008E4826" w:rsidRDefault="008E4826" w:rsidP="008E4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Цель практики – изучение действительности, осмысление ее, понимание значений тех явлений жизни, с которыми сталкиваются студенты в период летней практики, извлечение на основе жизненных наблюдений новых тем. Практическое применение и закрепление знаний, полученных в учебном процессе, приобретение опыта работы по профессии, а также изучение роли и места иконописца в системе производства как материальных, так и духовных ценностей, и его правового положения в социуме.</w:t>
      </w:r>
    </w:p>
    <w:p w:rsidR="008E4826" w:rsidRPr="008E4826" w:rsidRDefault="008E4826" w:rsidP="008E4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 xml:space="preserve">– закрепление знаний и умений, полученных по всем дисциплинам в соответствии с учебным планом; </w:t>
      </w:r>
    </w:p>
    <w:p w:rsidR="008E4826" w:rsidRPr="008E4826" w:rsidRDefault="008E4826" w:rsidP="008E4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– ознакомление с технологическими процессами;</w:t>
      </w:r>
    </w:p>
    <w:p w:rsidR="008E4826" w:rsidRPr="008E4826" w:rsidRDefault="008E4826" w:rsidP="008E4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 xml:space="preserve"> – изучение действительности и осмысление ее;</w:t>
      </w:r>
    </w:p>
    <w:p w:rsidR="008E4826" w:rsidRPr="008E4826" w:rsidRDefault="008E4826" w:rsidP="008E4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- изучение иконографии иконы;</w:t>
      </w:r>
    </w:p>
    <w:p w:rsidR="008E4826" w:rsidRDefault="008E4826" w:rsidP="008E4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- изучение техники копирования иконы.</w:t>
      </w:r>
    </w:p>
    <w:p w:rsidR="00721C55" w:rsidRDefault="00721C55" w:rsidP="008E4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производственной творческой</w:t>
      </w:r>
      <w:r w:rsidRPr="000F3054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0F3054">
        <w:rPr>
          <w:rFonts w:ascii="Times New Roman" w:hAnsi="Times New Roman"/>
          <w:sz w:val="24"/>
          <w:szCs w:val="24"/>
        </w:rPr>
        <w:t>:</w:t>
      </w:r>
    </w:p>
    <w:p w:rsidR="00721C55" w:rsidRDefault="008E4826" w:rsidP="00E9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 xml:space="preserve">Задачи практики – исполнение функциональных обязанностей художника-иконописца; изучение основ организации труда; проверка теоретических знаний, полученных при изучении дисциплин по учебному плану подготовки специалистов </w:t>
      </w:r>
      <w:proofErr w:type="spellStart"/>
      <w:r w:rsidRPr="008E4826">
        <w:rPr>
          <w:rFonts w:ascii="Times New Roman" w:hAnsi="Times New Roman"/>
          <w:sz w:val="24"/>
          <w:szCs w:val="24"/>
        </w:rPr>
        <w:t>иконописания</w:t>
      </w:r>
      <w:proofErr w:type="spellEnd"/>
      <w:r w:rsidRPr="008E4826">
        <w:rPr>
          <w:rFonts w:ascii="Times New Roman" w:hAnsi="Times New Roman"/>
          <w:sz w:val="24"/>
          <w:szCs w:val="24"/>
        </w:rPr>
        <w:t xml:space="preserve">, и закрепление их на основе практической работы; привитие практических навыков в решении конкретных задач; техники рисовальных материалов, относящихся к </w:t>
      </w:r>
      <w:proofErr w:type="spellStart"/>
      <w:r w:rsidRPr="008E4826">
        <w:rPr>
          <w:rFonts w:ascii="Times New Roman" w:hAnsi="Times New Roman"/>
          <w:sz w:val="24"/>
          <w:szCs w:val="24"/>
        </w:rPr>
        <w:t>икоописанию</w:t>
      </w:r>
      <w:proofErr w:type="spellEnd"/>
      <w:r w:rsidRPr="008E4826">
        <w:rPr>
          <w:rFonts w:ascii="Times New Roman" w:hAnsi="Times New Roman"/>
          <w:sz w:val="24"/>
          <w:szCs w:val="24"/>
        </w:rPr>
        <w:t>; овладение навыками профессионального изображения фигур и архитектурных объектов в иконе; приобретение навыков в изучении и изображении групп святых в иконе; научить студентов ставить и решать определенные задачи и требования иконописной школы; подготовка отчета о практике.</w:t>
      </w:r>
    </w:p>
    <w:p w:rsidR="008E4826" w:rsidRPr="000F3054" w:rsidRDefault="008E4826" w:rsidP="00E9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55" w:rsidRPr="0093306D" w:rsidRDefault="00721C55" w:rsidP="00771E61">
      <w:pPr>
        <w:spacing w:line="234" w:lineRule="auto"/>
        <w:ind w:left="260" w:firstLine="708"/>
        <w:jc w:val="both"/>
        <w:rPr>
          <w:rFonts w:ascii="Times New Roman" w:hAnsi="Times New Roman"/>
          <w:i/>
          <w:sz w:val="20"/>
          <w:szCs w:val="20"/>
        </w:rPr>
      </w:pPr>
      <w:r w:rsidRPr="0093306D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721C55" w:rsidRPr="000F3054" w:rsidRDefault="0093306D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780389">
        <w:rPr>
          <w:rFonts w:ascii="Times New Roman" w:hAnsi="Times New Roman"/>
          <w:sz w:val="24"/>
          <w:szCs w:val="24"/>
        </w:rPr>
        <w:t>художественно-</w:t>
      </w:r>
      <w:r w:rsidR="00721C55">
        <w:rPr>
          <w:rFonts w:ascii="Times New Roman" w:hAnsi="Times New Roman"/>
          <w:sz w:val="24"/>
          <w:szCs w:val="24"/>
        </w:rPr>
        <w:t>творческая</w:t>
      </w:r>
      <w:r w:rsidR="00721C55" w:rsidRPr="000F3054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 и навыков входит в блок Практика основной образовательной программы высшего образования «Изящные искусства» по направлению подготовки 50.03.02 Изящны</w:t>
      </w:r>
      <w:r w:rsidR="00721C55">
        <w:rPr>
          <w:rFonts w:ascii="Times New Roman" w:hAnsi="Times New Roman"/>
          <w:sz w:val="24"/>
          <w:szCs w:val="24"/>
        </w:rPr>
        <w:t>е искусства, профиль «</w:t>
      </w:r>
      <w:r w:rsidR="008E4826">
        <w:rPr>
          <w:rFonts w:ascii="Times New Roman" w:hAnsi="Times New Roman"/>
          <w:sz w:val="24"/>
          <w:szCs w:val="24"/>
        </w:rPr>
        <w:t xml:space="preserve">Художественно-историческая живопись, </w:t>
      </w:r>
      <w:proofErr w:type="spellStart"/>
      <w:r w:rsidR="008E4826">
        <w:rPr>
          <w:rFonts w:ascii="Times New Roman" w:hAnsi="Times New Roman"/>
          <w:sz w:val="24"/>
          <w:szCs w:val="24"/>
        </w:rPr>
        <w:t>иконописание</w:t>
      </w:r>
      <w:proofErr w:type="spellEnd"/>
      <w:r w:rsidR="00721C55" w:rsidRPr="000F3054">
        <w:rPr>
          <w:rFonts w:ascii="Times New Roman" w:hAnsi="Times New Roman"/>
          <w:sz w:val="24"/>
          <w:szCs w:val="24"/>
        </w:rPr>
        <w:t>».</w:t>
      </w:r>
    </w:p>
    <w:p w:rsidR="00721C55" w:rsidRPr="000F3054" w:rsidRDefault="00721C55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0F3054">
        <w:rPr>
          <w:rFonts w:ascii="Times New Roman" w:hAnsi="Times New Roman"/>
          <w:sz w:val="24"/>
          <w:szCs w:val="24"/>
        </w:rPr>
        <w:t>: промежуточна</w:t>
      </w:r>
      <w:r w:rsidR="0093306D">
        <w:rPr>
          <w:rFonts w:ascii="Times New Roman" w:hAnsi="Times New Roman"/>
          <w:sz w:val="24"/>
          <w:szCs w:val="24"/>
        </w:rPr>
        <w:t>я аттестация (</w:t>
      </w:r>
      <w:r w:rsidRPr="000F3054">
        <w:rPr>
          <w:rFonts w:ascii="Times New Roman" w:hAnsi="Times New Roman"/>
          <w:sz w:val="24"/>
          <w:szCs w:val="24"/>
        </w:rPr>
        <w:t>зачет</w:t>
      </w:r>
      <w:r w:rsidR="0093306D">
        <w:rPr>
          <w:rFonts w:ascii="Times New Roman" w:hAnsi="Times New Roman"/>
          <w:sz w:val="24"/>
          <w:szCs w:val="24"/>
        </w:rPr>
        <w:t xml:space="preserve"> с оценкой</w:t>
      </w:r>
      <w:r w:rsidRPr="000F3054">
        <w:rPr>
          <w:rFonts w:ascii="Times New Roman" w:hAnsi="Times New Roman"/>
          <w:sz w:val="24"/>
          <w:szCs w:val="24"/>
        </w:rPr>
        <w:t>).</w:t>
      </w:r>
    </w:p>
    <w:p w:rsidR="00721C55" w:rsidRPr="000F3054" w:rsidRDefault="00721C55" w:rsidP="008B5AED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0F3054">
        <w:rPr>
          <w:rFonts w:ascii="Times New Roman" w:hAnsi="Times New Roman"/>
          <w:sz w:val="24"/>
          <w:szCs w:val="24"/>
        </w:rPr>
        <w:t xml:space="preserve"> составляет 3 </w:t>
      </w:r>
      <w:proofErr w:type="spellStart"/>
      <w:r w:rsidRPr="000F3054">
        <w:rPr>
          <w:rFonts w:ascii="Times New Roman" w:hAnsi="Times New Roman"/>
          <w:sz w:val="24"/>
          <w:szCs w:val="24"/>
        </w:rPr>
        <w:t>з.е</w:t>
      </w:r>
      <w:proofErr w:type="spellEnd"/>
      <w:r w:rsidRPr="000F3054">
        <w:rPr>
          <w:rFonts w:ascii="Times New Roman" w:hAnsi="Times New Roman"/>
          <w:sz w:val="24"/>
          <w:szCs w:val="24"/>
        </w:rPr>
        <w:t>.,</w:t>
      </w:r>
      <w:r w:rsidR="0093306D" w:rsidRPr="000F3054">
        <w:rPr>
          <w:rFonts w:ascii="Times New Roman" w:hAnsi="Times New Roman"/>
          <w:sz w:val="24"/>
          <w:szCs w:val="24"/>
        </w:rPr>
        <w:t xml:space="preserve"> </w:t>
      </w:r>
      <w:r w:rsidR="008E4826">
        <w:rPr>
          <w:rFonts w:ascii="Times New Roman" w:hAnsi="Times New Roman"/>
          <w:sz w:val="24"/>
          <w:szCs w:val="24"/>
        </w:rPr>
        <w:t>108</w:t>
      </w:r>
      <w:r w:rsidR="0093306D">
        <w:rPr>
          <w:rFonts w:ascii="Times New Roman" w:hAnsi="Times New Roman"/>
          <w:sz w:val="24"/>
          <w:szCs w:val="24"/>
        </w:rPr>
        <w:t xml:space="preserve"> часа, практическая работа, </w:t>
      </w:r>
      <w:r w:rsidR="008E4826">
        <w:rPr>
          <w:rFonts w:ascii="Times New Roman" w:hAnsi="Times New Roman"/>
          <w:sz w:val="24"/>
          <w:szCs w:val="24"/>
        </w:rPr>
        <w:t>72</w:t>
      </w:r>
      <w:r w:rsidR="0093306D">
        <w:rPr>
          <w:rFonts w:ascii="Times New Roman" w:hAnsi="Times New Roman"/>
          <w:sz w:val="24"/>
          <w:szCs w:val="24"/>
        </w:rPr>
        <w:t xml:space="preserve"> часов, самостоятельна работа </w:t>
      </w:r>
      <w:r w:rsidR="008E4826">
        <w:rPr>
          <w:rFonts w:ascii="Times New Roman" w:hAnsi="Times New Roman"/>
          <w:sz w:val="24"/>
          <w:szCs w:val="24"/>
        </w:rPr>
        <w:t>36</w:t>
      </w:r>
      <w:r w:rsidR="0093306D">
        <w:rPr>
          <w:rFonts w:ascii="Times New Roman" w:hAnsi="Times New Roman"/>
          <w:sz w:val="24"/>
          <w:szCs w:val="24"/>
        </w:rPr>
        <w:t xml:space="preserve"> часов</w:t>
      </w:r>
      <w:r w:rsidR="008B5AED">
        <w:rPr>
          <w:rFonts w:ascii="Times New Roman" w:hAnsi="Times New Roman"/>
          <w:sz w:val="24"/>
          <w:szCs w:val="24"/>
        </w:rPr>
        <w:t xml:space="preserve"> (4 семестр), </w:t>
      </w:r>
      <w:r w:rsidR="008B5AED" w:rsidRPr="000F3054">
        <w:rPr>
          <w:rFonts w:ascii="Times New Roman" w:hAnsi="Times New Roman"/>
          <w:sz w:val="24"/>
          <w:szCs w:val="24"/>
        </w:rPr>
        <w:t>3 </w:t>
      </w:r>
      <w:proofErr w:type="spellStart"/>
      <w:r w:rsidR="008B5AED" w:rsidRPr="000F3054">
        <w:rPr>
          <w:rFonts w:ascii="Times New Roman" w:hAnsi="Times New Roman"/>
          <w:sz w:val="24"/>
          <w:szCs w:val="24"/>
        </w:rPr>
        <w:t>з.е</w:t>
      </w:r>
      <w:proofErr w:type="spellEnd"/>
      <w:r w:rsidR="008B5AED" w:rsidRPr="000F3054">
        <w:rPr>
          <w:rFonts w:ascii="Times New Roman" w:hAnsi="Times New Roman"/>
          <w:sz w:val="24"/>
          <w:szCs w:val="24"/>
        </w:rPr>
        <w:t xml:space="preserve">., </w:t>
      </w:r>
      <w:r w:rsidR="008B5AED">
        <w:rPr>
          <w:rFonts w:ascii="Times New Roman" w:hAnsi="Times New Roman"/>
          <w:sz w:val="24"/>
          <w:szCs w:val="24"/>
        </w:rPr>
        <w:t xml:space="preserve">108 часа, практическая работа, </w:t>
      </w:r>
      <w:r w:rsidR="008B5AED">
        <w:rPr>
          <w:rFonts w:ascii="Times New Roman" w:hAnsi="Times New Roman"/>
          <w:sz w:val="24"/>
          <w:szCs w:val="24"/>
        </w:rPr>
        <w:lastRenderedPageBreak/>
        <w:t>72 часов, самостоятельна работа 36 часов (6 семестр) и 6</w:t>
      </w:r>
      <w:r w:rsidR="008B5AED" w:rsidRPr="000F3054">
        <w:rPr>
          <w:rFonts w:ascii="Times New Roman" w:hAnsi="Times New Roman"/>
          <w:sz w:val="24"/>
          <w:szCs w:val="24"/>
        </w:rPr>
        <w:t> </w:t>
      </w:r>
      <w:proofErr w:type="spellStart"/>
      <w:r w:rsidR="008B5AED" w:rsidRPr="000F3054">
        <w:rPr>
          <w:rFonts w:ascii="Times New Roman" w:hAnsi="Times New Roman"/>
          <w:sz w:val="24"/>
          <w:szCs w:val="24"/>
        </w:rPr>
        <w:t>з.е</w:t>
      </w:r>
      <w:proofErr w:type="spellEnd"/>
      <w:r w:rsidR="008B5AED" w:rsidRPr="000F3054">
        <w:rPr>
          <w:rFonts w:ascii="Times New Roman" w:hAnsi="Times New Roman"/>
          <w:sz w:val="24"/>
          <w:szCs w:val="24"/>
        </w:rPr>
        <w:t xml:space="preserve">., </w:t>
      </w:r>
      <w:r w:rsidR="008B5AED">
        <w:rPr>
          <w:rFonts w:ascii="Times New Roman" w:hAnsi="Times New Roman"/>
          <w:sz w:val="24"/>
          <w:szCs w:val="24"/>
        </w:rPr>
        <w:t>216 часа, практическая работа, 144 часов, самостоятельна работа 72 часов (8 семестр),</w:t>
      </w:r>
    </w:p>
    <w:p w:rsidR="00721C55" w:rsidRPr="000F3054" w:rsidRDefault="00721C55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0"/>
          <w:szCs w:val="20"/>
        </w:rPr>
      </w:pPr>
    </w:p>
    <w:p w:rsidR="00721C55" w:rsidRPr="0093306D" w:rsidRDefault="00721C55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306D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721C55" w:rsidRPr="00053C15" w:rsidRDefault="00721C55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sz w:val="20"/>
          <w:szCs w:val="20"/>
        </w:rPr>
      </w:pPr>
    </w:p>
    <w:p w:rsidR="00721C55" w:rsidRPr="00931FB7" w:rsidRDefault="0093306D" w:rsidP="00771E61">
      <w:pPr>
        <w:spacing w:after="0" w:line="240" w:lineRule="auto"/>
        <w:ind w:left="260" w:right="120" w:firstLine="67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780389">
        <w:rPr>
          <w:rFonts w:ascii="Times New Roman" w:hAnsi="Times New Roman"/>
          <w:sz w:val="24"/>
          <w:szCs w:val="24"/>
        </w:rPr>
        <w:t>художественно-</w:t>
      </w:r>
      <w:r w:rsidR="00721C55">
        <w:rPr>
          <w:rFonts w:ascii="Times New Roman" w:hAnsi="Times New Roman"/>
          <w:sz w:val="24"/>
          <w:szCs w:val="24"/>
        </w:rPr>
        <w:t>творческая</w:t>
      </w:r>
      <w:r w:rsidR="00721C55" w:rsidRPr="000F3054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 и навыков направлена на формирование у обучающихся следующих </w:t>
      </w:r>
      <w:r w:rsidR="00931FB7" w:rsidRPr="00931FB7">
        <w:rPr>
          <w:rFonts w:ascii="Times New Roman" w:hAnsi="Times New Roman"/>
          <w:i/>
          <w:sz w:val="24"/>
          <w:szCs w:val="24"/>
        </w:rPr>
        <w:t>профессиональных компетенций:</w:t>
      </w:r>
    </w:p>
    <w:p w:rsidR="008E4826" w:rsidRPr="008E4826" w:rsidRDefault="008E4826" w:rsidP="008E4826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- способностью демонстрировать свободное владение выразительными средствами изобразительного искусства (рисунок, живопись, графика), способностью проявлять креативность композиционного мышления (ПК-1)</w:t>
      </w:r>
    </w:p>
    <w:p w:rsidR="008E4826" w:rsidRPr="008E4826" w:rsidRDefault="008E4826" w:rsidP="008E4826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 xml:space="preserve">- способностью проявлять высокое профессиональное мастерство во всех видах творческой и исполнительской деятельности, способностью демонстрировать уверенность во владении техниками и </w:t>
      </w:r>
      <w:proofErr w:type="gramStart"/>
      <w:r w:rsidRPr="008E4826">
        <w:rPr>
          <w:rFonts w:ascii="Times New Roman" w:hAnsi="Times New Roman"/>
          <w:sz w:val="24"/>
          <w:szCs w:val="24"/>
        </w:rPr>
        <w:t>технологиями изобразительных материалов</w:t>
      </w:r>
      <w:proofErr w:type="gramEnd"/>
      <w:r w:rsidRPr="008E4826">
        <w:rPr>
          <w:rFonts w:ascii="Times New Roman" w:hAnsi="Times New Roman"/>
          <w:sz w:val="24"/>
          <w:szCs w:val="24"/>
        </w:rPr>
        <w:t xml:space="preserve"> и теоретическими знаниями, полученными в процессе обучения (ПК-2);</w:t>
      </w:r>
    </w:p>
    <w:p w:rsidR="008E4826" w:rsidRPr="008E4826" w:rsidRDefault="008E4826" w:rsidP="008E4826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- знанием исторических и современных технологических процессов при создании авторских произведений искусства и проведении исследовательских, экспертных и реставрационных работ в соответствующих видах деятельности (ПК-3);</w:t>
      </w:r>
    </w:p>
    <w:p w:rsidR="008E4826" w:rsidRPr="008E4826" w:rsidRDefault="008E4826" w:rsidP="008E4826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- способностью к работе с научной и искусствоведческой литературой, способностью к использованию профессиональных понятий и терминологии (ПК-5);</w:t>
      </w:r>
    </w:p>
    <w:p w:rsidR="008E4826" w:rsidRPr="008E4826" w:rsidRDefault="008E4826" w:rsidP="008E4826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- способностью к осмыслению процесса развития материальной культуры и изобразительного искусства в историческом контексте и в связи с другими видами искусства и литературы, общим развитием гуманитарных знаний, с религиозными, философскими, эстетическими идеями конкретных исторических периодов (ПК-7).</w:t>
      </w:r>
    </w:p>
    <w:p w:rsidR="00721C55" w:rsidRPr="000F3054" w:rsidRDefault="00721C55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</w:rPr>
      </w:pPr>
      <w:r w:rsidRPr="000F3054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«Изящные искусства» по направлению подготовки 50.03.02 Изящные искусства.</w:t>
      </w:r>
    </w:p>
    <w:p w:rsidR="00721C55" w:rsidRPr="000F3054" w:rsidRDefault="00721C55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b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студент </w:t>
      </w:r>
      <w:r w:rsidRPr="000F3054">
        <w:rPr>
          <w:rFonts w:ascii="Times New Roman" w:hAnsi="Times New Roman"/>
          <w:b/>
          <w:sz w:val="24"/>
          <w:szCs w:val="24"/>
        </w:rPr>
        <w:t>должен уметь:</w:t>
      </w:r>
    </w:p>
    <w:p w:rsidR="008E4826" w:rsidRPr="008E4826" w:rsidRDefault="008E4826" w:rsidP="008E4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 xml:space="preserve">- самостоятельно строить процесс овладения информацией, отобранной и структурированной для выполнения профессиональной деятельности; </w:t>
      </w:r>
    </w:p>
    <w:p w:rsidR="008E4826" w:rsidRPr="008E4826" w:rsidRDefault="008E4826" w:rsidP="008E4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деятельности;</w:t>
      </w:r>
    </w:p>
    <w:p w:rsidR="008E4826" w:rsidRPr="008E4826" w:rsidRDefault="008E4826" w:rsidP="008E4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>- применять теоретические знания в практической профессиональной деятельности при работе с натуры и по представлению;</w:t>
      </w:r>
    </w:p>
    <w:p w:rsidR="008E4826" w:rsidRPr="008E4826" w:rsidRDefault="008E4826" w:rsidP="008E4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 xml:space="preserve">- соблюдать в работе основные этапы выполнения копии иконы; </w:t>
      </w:r>
    </w:p>
    <w:p w:rsidR="008E4826" w:rsidRPr="008E4826" w:rsidRDefault="008E4826" w:rsidP="008E4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826">
        <w:rPr>
          <w:rFonts w:ascii="Times New Roman" w:hAnsi="Times New Roman"/>
          <w:sz w:val="24"/>
          <w:szCs w:val="24"/>
        </w:rPr>
        <w:t xml:space="preserve">- ставить перед собой творческие задачи и самостоятельно их решать; </w:t>
      </w:r>
    </w:p>
    <w:p w:rsidR="00721C55" w:rsidRPr="000F3054" w:rsidRDefault="008E4826" w:rsidP="008E4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826">
        <w:rPr>
          <w:rFonts w:ascii="Times New Roman" w:hAnsi="Times New Roman"/>
          <w:sz w:val="24"/>
          <w:szCs w:val="24"/>
        </w:rPr>
        <w:t>-.применять</w:t>
      </w:r>
      <w:proofErr w:type="gramEnd"/>
      <w:r w:rsidRPr="008E4826">
        <w:rPr>
          <w:rFonts w:ascii="Times New Roman" w:hAnsi="Times New Roman"/>
          <w:sz w:val="24"/>
          <w:szCs w:val="24"/>
        </w:rPr>
        <w:t xml:space="preserve"> правила стилизации окружающей его природы;</w:t>
      </w:r>
    </w:p>
    <w:p w:rsidR="00721C55" w:rsidRPr="000F3054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Рабочая программа пре</w:t>
      </w:r>
      <w:r>
        <w:rPr>
          <w:rFonts w:ascii="Times New Roman" w:hAnsi="Times New Roman"/>
          <w:sz w:val="24"/>
          <w:szCs w:val="24"/>
        </w:rPr>
        <w:t>дусматривает прове</w:t>
      </w:r>
      <w:r w:rsidR="0093306D">
        <w:rPr>
          <w:rFonts w:ascii="Times New Roman" w:hAnsi="Times New Roman"/>
          <w:sz w:val="24"/>
          <w:szCs w:val="24"/>
        </w:rPr>
        <w:t xml:space="preserve">дение производственной </w:t>
      </w:r>
      <w:r>
        <w:rPr>
          <w:rFonts w:ascii="Times New Roman" w:hAnsi="Times New Roman"/>
          <w:sz w:val="24"/>
          <w:szCs w:val="24"/>
        </w:rPr>
        <w:t xml:space="preserve">творческой </w:t>
      </w:r>
      <w:r w:rsidR="0093306D">
        <w:rPr>
          <w:rFonts w:ascii="Times New Roman" w:hAnsi="Times New Roman"/>
          <w:sz w:val="24"/>
          <w:szCs w:val="24"/>
        </w:rPr>
        <w:t>практики</w:t>
      </w:r>
      <w:r w:rsidR="0093306D" w:rsidRPr="000F3054">
        <w:rPr>
          <w:rFonts w:ascii="Times New Roman" w:hAnsi="Times New Roman"/>
          <w:sz w:val="24"/>
          <w:szCs w:val="24"/>
        </w:rPr>
        <w:t xml:space="preserve"> согласно</w:t>
      </w:r>
      <w:r w:rsidRPr="000F3054">
        <w:rPr>
          <w:rFonts w:ascii="Times New Roman" w:hAnsi="Times New Roman"/>
          <w:sz w:val="24"/>
          <w:szCs w:val="24"/>
        </w:rPr>
        <w:t xml:space="preserve"> учебному плану направления подготовки 50.03.02 И</w:t>
      </w:r>
      <w:r>
        <w:rPr>
          <w:rFonts w:ascii="Times New Roman" w:hAnsi="Times New Roman"/>
          <w:sz w:val="24"/>
          <w:szCs w:val="24"/>
        </w:rPr>
        <w:t>зящные искусства для студентов</w:t>
      </w:r>
      <w:r w:rsidRPr="00993DAF">
        <w:rPr>
          <w:rFonts w:ascii="Times New Roman" w:hAnsi="Times New Roman"/>
          <w:sz w:val="24"/>
          <w:szCs w:val="24"/>
        </w:rPr>
        <w:t xml:space="preserve"> </w:t>
      </w:r>
      <w:r w:rsidR="008E4826">
        <w:rPr>
          <w:rFonts w:ascii="Times New Roman" w:hAnsi="Times New Roman"/>
          <w:sz w:val="24"/>
          <w:szCs w:val="24"/>
        </w:rPr>
        <w:t>2</w:t>
      </w:r>
      <w:r w:rsidR="0093306D">
        <w:rPr>
          <w:rFonts w:ascii="Times New Roman" w:hAnsi="Times New Roman"/>
          <w:sz w:val="24"/>
          <w:szCs w:val="24"/>
        </w:rPr>
        <w:t>,</w:t>
      </w:r>
      <w:r w:rsidR="008E4826">
        <w:rPr>
          <w:rFonts w:ascii="Times New Roman" w:hAnsi="Times New Roman"/>
          <w:sz w:val="24"/>
          <w:szCs w:val="24"/>
        </w:rPr>
        <w:t>3,</w:t>
      </w:r>
      <w:r w:rsidR="009330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курса в</w:t>
      </w:r>
      <w:r w:rsidR="0093306D">
        <w:rPr>
          <w:rFonts w:ascii="Times New Roman" w:hAnsi="Times New Roman"/>
          <w:sz w:val="24"/>
          <w:szCs w:val="24"/>
        </w:rPr>
        <w:t xml:space="preserve"> </w:t>
      </w:r>
      <w:r w:rsidR="008E4826">
        <w:rPr>
          <w:rFonts w:ascii="Times New Roman" w:hAnsi="Times New Roman"/>
          <w:sz w:val="24"/>
          <w:szCs w:val="24"/>
        </w:rPr>
        <w:t xml:space="preserve">4, </w:t>
      </w:r>
      <w:r w:rsidR="0093306D">
        <w:rPr>
          <w:rFonts w:ascii="Times New Roman" w:hAnsi="Times New Roman"/>
          <w:sz w:val="24"/>
          <w:szCs w:val="24"/>
        </w:rPr>
        <w:t xml:space="preserve">6, 8 семестрах в течение </w:t>
      </w:r>
      <w:r w:rsidR="008E4826">
        <w:rPr>
          <w:rFonts w:ascii="Times New Roman" w:hAnsi="Times New Roman"/>
          <w:sz w:val="24"/>
          <w:szCs w:val="24"/>
        </w:rPr>
        <w:t xml:space="preserve">2 недель в 4 и 6 семестрах и </w:t>
      </w:r>
      <w:r w:rsidR="0093306D">
        <w:rPr>
          <w:rFonts w:ascii="Times New Roman" w:hAnsi="Times New Roman"/>
          <w:sz w:val="24"/>
          <w:szCs w:val="24"/>
        </w:rPr>
        <w:t>4</w:t>
      </w:r>
      <w:r w:rsidRPr="000F3054">
        <w:rPr>
          <w:rFonts w:ascii="Times New Roman" w:hAnsi="Times New Roman"/>
          <w:sz w:val="24"/>
          <w:szCs w:val="24"/>
        </w:rPr>
        <w:t xml:space="preserve"> недель</w:t>
      </w:r>
      <w:r w:rsidR="008E4826">
        <w:rPr>
          <w:rFonts w:ascii="Times New Roman" w:hAnsi="Times New Roman"/>
          <w:sz w:val="24"/>
          <w:szCs w:val="24"/>
        </w:rPr>
        <w:t xml:space="preserve"> в 8 семестре</w:t>
      </w:r>
      <w:r w:rsidRPr="000F3054">
        <w:rPr>
          <w:rFonts w:ascii="Times New Roman" w:hAnsi="Times New Roman"/>
          <w:sz w:val="24"/>
          <w:szCs w:val="24"/>
        </w:rPr>
        <w:t>.</w:t>
      </w:r>
    </w:p>
    <w:p w:rsidR="00721C55" w:rsidRPr="000F3054" w:rsidRDefault="00721C5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721C55" w:rsidRPr="000F3054" w:rsidRDefault="00931FB7" w:rsidP="00931FB7">
      <w:pPr>
        <w:pStyle w:val="a4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21C55" w:rsidRPr="000F3054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721C55" w:rsidRPr="000F3054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721C55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производственной практики (творческой практики)</w:t>
      </w:r>
      <w:r w:rsidRPr="000F3054">
        <w:rPr>
          <w:rFonts w:ascii="Times New Roman" w:hAnsi="Times New Roman"/>
          <w:sz w:val="24"/>
          <w:szCs w:val="24"/>
        </w:rPr>
        <w:t xml:space="preserve"> студентам предлагается следующий тематический план: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4521"/>
        <w:gridCol w:w="1701"/>
        <w:gridCol w:w="1701"/>
        <w:gridCol w:w="2055"/>
      </w:tblGrid>
      <w:tr w:rsidR="00391BA7" w:rsidRPr="00D9509A" w:rsidTr="00617E4F">
        <w:trPr>
          <w:trHeight w:val="357"/>
          <w:jc w:val="center"/>
        </w:trPr>
        <w:tc>
          <w:tcPr>
            <w:tcW w:w="369" w:type="dxa"/>
          </w:tcPr>
          <w:p w:rsidR="00391BA7" w:rsidRPr="006606B5" w:rsidRDefault="00391BA7" w:rsidP="00D25C6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1" w:type="dxa"/>
          </w:tcPr>
          <w:p w:rsidR="00391BA7" w:rsidRPr="006606B5" w:rsidRDefault="00391BA7" w:rsidP="00D25C6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t>тем</w:t>
            </w:r>
          </w:p>
          <w:p w:rsidR="00391BA7" w:rsidRPr="006606B5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BA7" w:rsidRPr="006606B5" w:rsidRDefault="00391BA7" w:rsidP="00D25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91BA7" w:rsidRPr="006606B5" w:rsidRDefault="00391BA7" w:rsidP="00D25C69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391BA7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391BA7" w:rsidRPr="006606B5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055" w:type="dxa"/>
          </w:tcPr>
          <w:p w:rsidR="00391BA7" w:rsidRPr="006606B5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91BA7" w:rsidRPr="00D9509A" w:rsidTr="00617E4F">
        <w:trPr>
          <w:trHeight w:val="421"/>
          <w:jc w:val="center"/>
        </w:trPr>
        <w:tc>
          <w:tcPr>
            <w:tcW w:w="10347" w:type="dxa"/>
            <w:gridSpan w:val="5"/>
          </w:tcPr>
          <w:p w:rsidR="00391BA7" w:rsidRPr="00D9509A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9509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D950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І курс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D950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семестр</w:t>
            </w:r>
          </w:p>
        </w:tc>
      </w:tr>
      <w:tr w:rsidR="00391BA7" w:rsidRPr="00D9509A" w:rsidTr="00617E4F">
        <w:trPr>
          <w:trHeight w:val="357"/>
          <w:jc w:val="center"/>
        </w:trPr>
        <w:tc>
          <w:tcPr>
            <w:tcW w:w="8292" w:type="dxa"/>
            <w:gridSpan w:val="4"/>
          </w:tcPr>
          <w:p w:rsidR="00391BA7" w:rsidRPr="006606B5" w:rsidRDefault="00391BA7" w:rsidP="00391BA7">
            <w:pPr>
              <w:widowControl w:val="0"/>
              <w:spacing w:after="0" w:line="240" w:lineRule="auto"/>
              <w:ind w:firstLine="24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Иконописание</w:t>
            </w:r>
          </w:p>
        </w:tc>
        <w:tc>
          <w:tcPr>
            <w:tcW w:w="2055" w:type="dxa"/>
          </w:tcPr>
          <w:p w:rsidR="00391BA7" w:rsidRDefault="00391BA7" w:rsidP="00D25C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91BA7" w:rsidRPr="00D9509A" w:rsidTr="00617E4F">
        <w:trPr>
          <w:trHeight w:val="333"/>
          <w:jc w:val="center"/>
        </w:trPr>
        <w:tc>
          <w:tcPr>
            <w:tcW w:w="369" w:type="dxa"/>
          </w:tcPr>
          <w:p w:rsidR="00391BA7" w:rsidRPr="006606B5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391BA7" w:rsidRPr="00FF2733" w:rsidRDefault="00391BA7" w:rsidP="00D25C6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Выбор иконы и подготовка доски (пропитка, проклейка, побелка, левкас, зачистка).</w:t>
            </w:r>
          </w:p>
        </w:tc>
        <w:tc>
          <w:tcPr>
            <w:tcW w:w="1701" w:type="dxa"/>
            <w:vAlign w:val="center"/>
          </w:tcPr>
          <w:p w:rsidR="00391BA7" w:rsidRPr="006606B5" w:rsidRDefault="00391BA7" w:rsidP="00D25C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91BA7" w:rsidRPr="00D9509A" w:rsidTr="00617E4F">
        <w:trPr>
          <w:trHeight w:val="357"/>
          <w:jc w:val="center"/>
        </w:trPr>
        <w:tc>
          <w:tcPr>
            <w:tcW w:w="369" w:type="dxa"/>
          </w:tcPr>
          <w:p w:rsidR="00391BA7" w:rsidRPr="006606B5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391BA7" w:rsidRPr="00D9509A" w:rsidRDefault="00391BA7" w:rsidP="00D25C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прорисей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91BA7" w:rsidRPr="006606B5" w:rsidRDefault="00391BA7" w:rsidP="00D25C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5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91BA7" w:rsidRPr="00D9509A" w:rsidTr="00617E4F">
        <w:trPr>
          <w:trHeight w:val="357"/>
          <w:jc w:val="center"/>
        </w:trPr>
        <w:tc>
          <w:tcPr>
            <w:tcW w:w="369" w:type="dxa"/>
          </w:tcPr>
          <w:p w:rsidR="00391BA7" w:rsidRPr="006606B5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391BA7" w:rsidRPr="00D9509A" w:rsidRDefault="00391BA7" w:rsidP="00D25C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Золочение (если требуется). Выполнение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письма (горки, растения, палаты, одежды).</w:t>
            </w:r>
          </w:p>
        </w:tc>
        <w:tc>
          <w:tcPr>
            <w:tcW w:w="1701" w:type="dxa"/>
            <w:vAlign w:val="center"/>
          </w:tcPr>
          <w:p w:rsidR="00391BA7" w:rsidRPr="006606B5" w:rsidRDefault="00391BA7" w:rsidP="00D25C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55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391BA7" w:rsidRPr="00D9509A" w:rsidTr="00617E4F">
        <w:trPr>
          <w:trHeight w:val="357"/>
          <w:jc w:val="center"/>
        </w:trPr>
        <w:tc>
          <w:tcPr>
            <w:tcW w:w="369" w:type="dxa"/>
          </w:tcPr>
          <w:p w:rsidR="00391BA7" w:rsidRPr="006606B5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391BA7" w:rsidRPr="00D9509A" w:rsidRDefault="00391BA7" w:rsidP="00D25C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личного письма.</w:t>
            </w:r>
          </w:p>
        </w:tc>
        <w:tc>
          <w:tcPr>
            <w:tcW w:w="1701" w:type="dxa"/>
            <w:vAlign w:val="center"/>
          </w:tcPr>
          <w:p w:rsidR="00391BA7" w:rsidRPr="006606B5" w:rsidRDefault="00391BA7" w:rsidP="00D25C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55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391BA7" w:rsidRPr="00D9509A" w:rsidTr="00617E4F">
        <w:trPr>
          <w:trHeight w:val="357"/>
          <w:jc w:val="center"/>
        </w:trPr>
        <w:tc>
          <w:tcPr>
            <w:tcW w:w="369" w:type="dxa"/>
          </w:tcPr>
          <w:p w:rsidR="00391BA7" w:rsidRPr="006606B5" w:rsidRDefault="00391BA7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1" w:type="dxa"/>
          </w:tcPr>
          <w:p w:rsidR="00391BA7" w:rsidRPr="00D9509A" w:rsidRDefault="00391BA7" w:rsidP="00D25C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Завершающий этап: покрытие иконы лаком.</w:t>
            </w:r>
          </w:p>
        </w:tc>
        <w:tc>
          <w:tcPr>
            <w:tcW w:w="1701" w:type="dxa"/>
            <w:vAlign w:val="center"/>
          </w:tcPr>
          <w:p w:rsidR="00391BA7" w:rsidRPr="006606B5" w:rsidRDefault="00391BA7" w:rsidP="00D25C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5" w:type="dxa"/>
            <w:vAlign w:val="center"/>
          </w:tcPr>
          <w:p w:rsidR="00391BA7" w:rsidRPr="00617E4F" w:rsidRDefault="00617E4F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17E4F" w:rsidRPr="00D9509A" w:rsidTr="00617E4F">
        <w:trPr>
          <w:trHeight w:val="357"/>
          <w:jc w:val="center"/>
        </w:trPr>
        <w:tc>
          <w:tcPr>
            <w:tcW w:w="369" w:type="dxa"/>
          </w:tcPr>
          <w:p w:rsidR="00617E4F" w:rsidRPr="00617E4F" w:rsidRDefault="00617E4F" w:rsidP="00D2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21" w:type="dxa"/>
          </w:tcPr>
          <w:p w:rsidR="00617E4F" w:rsidRPr="00617E4F" w:rsidRDefault="00617E4F" w:rsidP="00D25C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чсов</w:t>
            </w:r>
            <w:proofErr w:type="spellEnd"/>
          </w:p>
        </w:tc>
        <w:tc>
          <w:tcPr>
            <w:tcW w:w="1701" w:type="dxa"/>
            <w:vAlign w:val="center"/>
          </w:tcPr>
          <w:p w:rsidR="00617E4F" w:rsidRDefault="00617E4F" w:rsidP="00D25C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vAlign w:val="center"/>
          </w:tcPr>
          <w:p w:rsidR="00617E4F" w:rsidRPr="007E1115" w:rsidRDefault="007E1115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55" w:type="dxa"/>
            <w:vAlign w:val="center"/>
          </w:tcPr>
          <w:p w:rsidR="00617E4F" w:rsidRPr="007E1115" w:rsidRDefault="007E1115" w:rsidP="00617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391BA7" w:rsidRDefault="00391BA7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4521"/>
        <w:gridCol w:w="1701"/>
        <w:gridCol w:w="1701"/>
        <w:gridCol w:w="2055"/>
      </w:tblGrid>
      <w:tr w:rsidR="00391BA7" w:rsidRPr="00391BA7" w:rsidTr="00D25C69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BA7" w:rsidRPr="00391BA7" w:rsidRDefault="00391BA7" w:rsidP="0039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91BA7" w:rsidRPr="00391BA7" w:rsidRDefault="00391BA7" w:rsidP="00391BA7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055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91BA7" w:rsidRPr="00391BA7" w:rsidTr="00D25C69">
        <w:trPr>
          <w:trHeight w:val="421"/>
        </w:trPr>
        <w:tc>
          <w:tcPr>
            <w:tcW w:w="10347" w:type="dxa"/>
            <w:gridSpan w:val="5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І курс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семестр</w:t>
            </w:r>
          </w:p>
        </w:tc>
      </w:tr>
      <w:tr w:rsidR="00391BA7" w:rsidRPr="00391BA7" w:rsidTr="00D25C69">
        <w:trPr>
          <w:trHeight w:val="357"/>
        </w:trPr>
        <w:tc>
          <w:tcPr>
            <w:tcW w:w="8292" w:type="dxa"/>
            <w:gridSpan w:val="4"/>
          </w:tcPr>
          <w:p w:rsidR="00391BA7" w:rsidRPr="00391BA7" w:rsidRDefault="00391BA7" w:rsidP="00391BA7">
            <w:pPr>
              <w:widowControl w:val="0"/>
              <w:spacing w:after="0" w:line="240" w:lineRule="auto"/>
              <w:ind w:firstLine="2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Иконописание</w:t>
            </w:r>
          </w:p>
        </w:tc>
        <w:tc>
          <w:tcPr>
            <w:tcW w:w="2055" w:type="dxa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91BA7" w:rsidRPr="00391BA7" w:rsidTr="007E1115">
        <w:trPr>
          <w:trHeight w:val="333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BA7">
              <w:rPr>
                <w:rFonts w:ascii="Times New Roman" w:hAnsi="Times New Roman"/>
                <w:sz w:val="24"/>
                <w:szCs w:val="24"/>
                <w:lang w:eastAsia="ar-SA"/>
              </w:rPr>
              <w:t>Выбор иконы и подготовка доски (пропитка, проклейка, побелка, левкас, зачистка).</w:t>
            </w:r>
          </w:p>
        </w:tc>
        <w:tc>
          <w:tcPr>
            <w:tcW w:w="1701" w:type="dxa"/>
            <w:vAlign w:val="center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1BA7" w:rsidRPr="00391BA7" w:rsidTr="007E1115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прорисей</w:t>
            </w:r>
            <w:proofErr w:type="spellEnd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Графья</w:t>
            </w:r>
            <w:proofErr w:type="spellEnd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1BA7" w:rsidRPr="00391BA7" w:rsidTr="007E1115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Золочение (если требуется). Выполнение </w:t>
            </w:r>
            <w:proofErr w:type="spellStart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доличного</w:t>
            </w:r>
            <w:proofErr w:type="spellEnd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письма (горки, растения, палаты, одежды).</w:t>
            </w:r>
          </w:p>
        </w:tc>
        <w:tc>
          <w:tcPr>
            <w:tcW w:w="1701" w:type="dxa"/>
            <w:vAlign w:val="center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91BA7" w:rsidRPr="00391BA7" w:rsidTr="007E1115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личного письма.</w:t>
            </w:r>
          </w:p>
        </w:tc>
        <w:tc>
          <w:tcPr>
            <w:tcW w:w="1701" w:type="dxa"/>
            <w:vAlign w:val="center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91BA7" w:rsidRPr="00391BA7" w:rsidTr="007E1115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Завершающий этап: покрытие иконы лаком.</w:t>
            </w:r>
          </w:p>
        </w:tc>
        <w:tc>
          <w:tcPr>
            <w:tcW w:w="1701" w:type="dxa"/>
            <w:vAlign w:val="center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1115" w:rsidRPr="00391BA7" w:rsidTr="007E1115">
        <w:trPr>
          <w:trHeight w:val="357"/>
        </w:trPr>
        <w:tc>
          <w:tcPr>
            <w:tcW w:w="369" w:type="dxa"/>
          </w:tcPr>
          <w:p w:rsidR="007E1115" w:rsidRPr="00391BA7" w:rsidRDefault="007E1115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1" w:type="dxa"/>
          </w:tcPr>
          <w:p w:rsidR="007E1115" w:rsidRPr="00391BA7" w:rsidRDefault="007E1115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7E1115" w:rsidRPr="00391BA7" w:rsidRDefault="007E1115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vAlign w:val="center"/>
          </w:tcPr>
          <w:p w:rsidR="007E1115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55" w:type="dxa"/>
            <w:vAlign w:val="center"/>
          </w:tcPr>
          <w:p w:rsidR="007E1115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C372DC" w:rsidRDefault="00C372DC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4521"/>
        <w:gridCol w:w="1701"/>
        <w:gridCol w:w="1701"/>
        <w:gridCol w:w="2055"/>
      </w:tblGrid>
      <w:tr w:rsidR="00391BA7" w:rsidRPr="00391BA7" w:rsidTr="00D25C69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BA7" w:rsidRPr="00391BA7" w:rsidRDefault="00391BA7" w:rsidP="0039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91BA7" w:rsidRPr="00391BA7" w:rsidRDefault="00391BA7" w:rsidP="00391BA7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055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91BA7" w:rsidRPr="00391BA7" w:rsidTr="00D25C69">
        <w:trPr>
          <w:trHeight w:val="421"/>
        </w:trPr>
        <w:tc>
          <w:tcPr>
            <w:tcW w:w="10347" w:type="dxa"/>
            <w:gridSpan w:val="5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курс </w:t>
            </w: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семестр</w:t>
            </w:r>
          </w:p>
        </w:tc>
      </w:tr>
      <w:tr w:rsidR="00391BA7" w:rsidRPr="00391BA7" w:rsidTr="00D25C69">
        <w:trPr>
          <w:trHeight w:val="357"/>
        </w:trPr>
        <w:tc>
          <w:tcPr>
            <w:tcW w:w="8292" w:type="dxa"/>
            <w:gridSpan w:val="4"/>
          </w:tcPr>
          <w:p w:rsidR="00391BA7" w:rsidRPr="00391BA7" w:rsidRDefault="00391BA7" w:rsidP="00391BA7">
            <w:pPr>
              <w:widowControl w:val="0"/>
              <w:spacing w:after="0" w:line="240" w:lineRule="auto"/>
              <w:ind w:firstLine="2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Иконописание</w:t>
            </w:r>
          </w:p>
        </w:tc>
        <w:tc>
          <w:tcPr>
            <w:tcW w:w="2055" w:type="dxa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91BA7" w:rsidRPr="00391BA7" w:rsidTr="007E1115">
        <w:trPr>
          <w:trHeight w:val="333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B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Выбор </w:t>
            </w:r>
            <w:r w:rsidR="007E11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многофигурной </w:t>
            </w:r>
            <w:r w:rsidRPr="00391BA7">
              <w:rPr>
                <w:rFonts w:ascii="Times New Roman" w:hAnsi="Times New Roman"/>
                <w:sz w:val="24"/>
                <w:szCs w:val="24"/>
                <w:lang w:eastAsia="ar-SA"/>
              </w:rPr>
              <w:t>иконы и подготовка доски (пропитка, проклейка, побелка, левкас, зачистка).</w:t>
            </w:r>
          </w:p>
        </w:tc>
        <w:tc>
          <w:tcPr>
            <w:tcW w:w="1701" w:type="dxa"/>
            <w:vAlign w:val="center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1BA7" w:rsidRPr="00391BA7" w:rsidTr="007E1115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прорисей</w:t>
            </w:r>
            <w:proofErr w:type="spellEnd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Графья</w:t>
            </w:r>
            <w:proofErr w:type="spellEnd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1BA7" w:rsidRPr="00391BA7" w:rsidTr="007E1115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Золочение (если требуется). Выполнение </w:t>
            </w:r>
            <w:proofErr w:type="spellStart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доличного</w:t>
            </w:r>
            <w:proofErr w:type="spellEnd"/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письма (горки, растения, палаты, одежды).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91BA7" w:rsidRPr="00391BA7" w:rsidTr="007E1115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личного письма.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91BA7" w:rsidRPr="00391BA7" w:rsidTr="007E1115">
        <w:trPr>
          <w:trHeight w:val="357"/>
        </w:trPr>
        <w:tc>
          <w:tcPr>
            <w:tcW w:w="369" w:type="dxa"/>
          </w:tcPr>
          <w:p w:rsidR="00391BA7" w:rsidRPr="00391BA7" w:rsidRDefault="00391BA7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1" w:type="dxa"/>
          </w:tcPr>
          <w:p w:rsidR="00391BA7" w:rsidRPr="00391BA7" w:rsidRDefault="00391BA7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color w:val="000000"/>
                <w:sz w:val="24"/>
                <w:szCs w:val="24"/>
              </w:rPr>
              <w:t>Завершающий этап: покрытие иконы лаком.</w:t>
            </w:r>
          </w:p>
        </w:tc>
        <w:tc>
          <w:tcPr>
            <w:tcW w:w="1701" w:type="dxa"/>
            <w:vAlign w:val="center"/>
          </w:tcPr>
          <w:p w:rsidR="00391BA7" w:rsidRPr="00391BA7" w:rsidRDefault="00391BA7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391BA7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1115" w:rsidRPr="00391BA7" w:rsidTr="007E1115">
        <w:trPr>
          <w:trHeight w:val="357"/>
        </w:trPr>
        <w:tc>
          <w:tcPr>
            <w:tcW w:w="369" w:type="dxa"/>
          </w:tcPr>
          <w:p w:rsidR="007E1115" w:rsidRPr="00391BA7" w:rsidRDefault="007E1115" w:rsidP="0039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1" w:type="dxa"/>
          </w:tcPr>
          <w:p w:rsidR="007E1115" w:rsidRPr="00391BA7" w:rsidRDefault="007E1115" w:rsidP="00391B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7E1115" w:rsidRPr="00391BA7" w:rsidRDefault="007E1115" w:rsidP="00391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7E1115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055" w:type="dxa"/>
            <w:vAlign w:val="center"/>
          </w:tcPr>
          <w:p w:rsidR="007E1115" w:rsidRPr="00391BA7" w:rsidRDefault="007E1115" w:rsidP="007E11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391BA7" w:rsidRDefault="00391BA7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BA7" w:rsidRPr="000F3054" w:rsidRDefault="00391BA7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627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Подготовка к практике включает ряд мероприятий: выбор времени года, места практики и изучение района; разработку основных маршрутов и выбор наиболее характерных мотивов и объектов для работы с натуры; установление связи с руководителями районных организаций, где планируется проведение практики; согласование организационно-хозяйственных вопросов; комплектование материалов и оборудования для творческих задач. </w:t>
      </w:r>
    </w:p>
    <w:p w:rsidR="00721C55" w:rsidRPr="000F3054" w:rsidRDefault="00721C55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721C55" w:rsidRPr="000F3054" w:rsidRDefault="00721C55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1C55" w:rsidRPr="000F3054" w:rsidRDefault="00721C5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721C55" w:rsidRPr="000F3054" w:rsidRDefault="00721C55" w:rsidP="00771E61">
      <w:pPr>
        <w:ind w:left="980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Во введении дается краткая справка о месте,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творческой организации, внести свои предложения по улучшению, совершенствованию организации труда и информационной деятельности в целом.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должен быть конкретный и краткий. 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не более 5 страниц.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721C55" w:rsidRPr="000F3054" w:rsidRDefault="00721C5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>производственной практики (творческой практики)</w:t>
      </w:r>
      <w:r w:rsidRPr="000F3054">
        <w:rPr>
          <w:rFonts w:ascii="Times New Roman" w:hAnsi="Times New Roman"/>
          <w:sz w:val="24"/>
          <w:szCs w:val="24"/>
        </w:rPr>
        <w:t xml:space="preserve"> подводятся на кафедре станковой живописи в форме итогового просмотра. Проводится обсуждение и выставляется оценка за учебно-творческие работы, выполненные по программе практики. На основе этого студентам за практику выставляется дифференцированная оценка, которая заносится в </w:t>
      </w:r>
      <w:proofErr w:type="spellStart"/>
      <w:r w:rsidRPr="000F3054">
        <w:rPr>
          <w:rFonts w:ascii="Times New Roman" w:hAnsi="Times New Roman"/>
          <w:sz w:val="24"/>
          <w:szCs w:val="24"/>
        </w:rPr>
        <w:t>зачетно</w:t>
      </w:r>
      <w:proofErr w:type="spellEnd"/>
      <w:r w:rsidRPr="000F3054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:rsidR="00721C55" w:rsidRPr="000F3054" w:rsidRDefault="00721C5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721C55" w:rsidRPr="00A4111F" w:rsidRDefault="000922EF" w:rsidP="000922EF">
      <w:pPr>
        <w:pStyle w:val="a4"/>
        <w:tabs>
          <w:tab w:val="left" w:pos="1422"/>
        </w:tabs>
        <w:spacing w:after="0" w:line="240" w:lineRule="auto"/>
        <w:ind w:left="709" w:right="20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21C55"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721C55" w:rsidRPr="00A4111F" w:rsidRDefault="00721C55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721C55" w:rsidRDefault="00721C55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48691C" w:rsidRPr="0048691C" w:rsidRDefault="00EE340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6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1. Алдошина Н. Е. Монахиня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Иулиания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(М. Н. Соколова). Труд иконописца. — [б. м.]: Свято-Троицкая Сергиева Лавра, 1998. — 225 с.</w:t>
        </w:r>
      </w:hyperlink>
    </w:p>
    <w:p w:rsidR="0048691C" w:rsidRPr="0048691C" w:rsidRDefault="00EE340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7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2. Алпатов М. В. Древнерусская иконопись.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Искусство, 1978. — 310 с.</w:t>
        </w:r>
      </w:hyperlink>
    </w:p>
    <w:p w:rsidR="0048691C" w:rsidRPr="0048691C" w:rsidRDefault="00EE340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color w:val="000080"/>
          <w:sz w:val="24"/>
          <w:szCs w:val="24"/>
          <w:u w:val="single"/>
          <w:lang w:eastAsia="ar-SA"/>
        </w:rPr>
      </w:pPr>
      <w:hyperlink r:id="rId8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3. Бобров Ю. Г. Основы иконографии древнерусской живописи.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СПб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Мифрил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, 1995. — 256 с. : ил.</w:t>
        </w:r>
      </w:hyperlink>
    </w:p>
    <w:p w:rsidR="0048691C" w:rsidRPr="0048691C" w:rsidRDefault="00EE340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9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4. Бобров Ю. Г. Основы иконографии памятников христианского искусства.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Художественная школа, 2010. — 260 с.</w:t>
        </w:r>
      </w:hyperlink>
    </w:p>
    <w:p w:rsidR="0048691C" w:rsidRPr="0048691C" w:rsidRDefault="0048691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691C">
        <w:rPr>
          <w:rFonts w:ascii="Times New Roman" w:hAnsi="Times New Roman"/>
          <w:sz w:val="24"/>
          <w:szCs w:val="24"/>
          <w:lang w:eastAsia="ar-SA"/>
        </w:rPr>
        <w:t xml:space="preserve">5. </w:t>
      </w:r>
      <w:proofErr w:type="spellStart"/>
      <w:r w:rsidRPr="0048691C">
        <w:rPr>
          <w:rFonts w:ascii="Times New Roman" w:hAnsi="Times New Roman"/>
          <w:sz w:val="24"/>
          <w:szCs w:val="24"/>
          <w:lang w:eastAsia="ar-SA"/>
        </w:rPr>
        <w:t>Горовий</w:t>
      </w:r>
      <w:proofErr w:type="spellEnd"/>
      <w:r w:rsidRPr="0048691C">
        <w:rPr>
          <w:rFonts w:ascii="Times New Roman" w:hAnsi="Times New Roman"/>
          <w:sz w:val="24"/>
          <w:szCs w:val="24"/>
          <w:lang w:eastAsia="ar-SA"/>
        </w:rPr>
        <w:t xml:space="preserve"> А. Перший </w:t>
      </w:r>
      <w:proofErr w:type="spellStart"/>
      <w:r w:rsidRPr="0048691C">
        <w:rPr>
          <w:rFonts w:ascii="Times New Roman" w:hAnsi="Times New Roman"/>
          <w:sz w:val="24"/>
          <w:szCs w:val="24"/>
          <w:lang w:eastAsia="ar-SA"/>
        </w:rPr>
        <w:t>іконописець</w:t>
      </w:r>
      <w:proofErr w:type="spellEnd"/>
      <w:r w:rsidRPr="0048691C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8691C">
        <w:rPr>
          <w:rFonts w:ascii="Times New Roman" w:hAnsi="Times New Roman"/>
          <w:sz w:val="24"/>
          <w:szCs w:val="24"/>
          <w:lang w:eastAsia="ar-SA"/>
        </w:rPr>
        <w:t>Київської</w:t>
      </w:r>
      <w:proofErr w:type="spellEnd"/>
      <w:r w:rsidRPr="0048691C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8691C">
        <w:rPr>
          <w:rFonts w:ascii="Times New Roman" w:hAnsi="Times New Roman"/>
          <w:sz w:val="24"/>
          <w:szCs w:val="24"/>
          <w:lang w:eastAsia="ar-SA"/>
        </w:rPr>
        <w:t>Русі</w:t>
      </w:r>
      <w:proofErr w:type="spellEnd"/>
      <w:r w:rsidRPr="0048691C">
        <w:rPr>
          <w:rFonts w:ascii="Times New Roman" w:hAnsi="Times New Roman"/>
          <w:sz w:val="24"/>
          <w:szCs w:val="24"/>
          <w:lang w:eastAsia="ar-SA"/>
        </w:rPr>
        <w:t xml:space="preserve"> — </w:t>
      </w:r>
      <w:proofErr w:type="spellStart"/>
      <w:r w:rsidRPr="0048691C">
        <w:rPr>
          <w:rFonts w:ascii="Times New Roman" w:hAnsi="Times New Roman"/>
          <w:sz w:val="24"/>
          <w:szCs w:val="24"/>
          <w:lang w:eastAsia="ar-SA"/>
        </w:rPr>
        <w:t>Аліпій</w:t>
      </w:r>
      <w:proofErr w:type="spellEnd"/>
      <w:r w:rsidRPr="0048691C">
        <w:rPr>
          <w:rFonts w:ascii="Times New Roman" w:hAnsi="Times New Roman"/>
          <w:sz w:val="24"/>
          <w:szCs w:val="24"/>
          <w:lang w:eastAsia="ar-SA"/>
        </w:rPr>
        <w:t xml:space="preserve">. — </w:t>
      </w:r>
      <w:proofErr w:type="gramStart"/>
      <w:r w:rsidRPr="0048691C">
        <w:rPr>
          <w:rFonts w:ascii="Times New Roman" w:hAnsi="Times New Roman"/>
          <w:sz w:val="24"/>
          <w:szCs w:val="24"/>
          <w:lang w:eastAsia="ar-SA"/>
        </w:rPr>
        <w:t>К. :</w:t>
      </w:r>
      <w:proofErr w:type="gramEnd"/>
      <w:r w:rsidRPr="0048691C">
        <w:rPr>
          <w:rFonts w:ascii="Times New Roman" w:hAnsi="Times New Roman"/>
          <w:sz w:val="24"/>
          <w:szCs w:val="24"/>
          <w:lang w:eastAsia="ar-SA"/>
        </w:rPr>
        <w:t xml:space="preserve"> Наш час, 2008. — 140 с.</w:t>
      </w:r>
    </w:p>
    <w:p w:rsidR="0048691C" w:rsidRPr="0048691C" w:rsidRDefault="00EE340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0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6.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Джамал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Р. Современная иконопись.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СПб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Питер, 2013. — 96 с.</w:t>
        </w:r>
      </w:hyperlink>
    </w:p>
    <w:p w:rsidR="0048691C" w:rsidRPr="0048691C" w:rsidRDefault="00EE340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1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7. Дионисий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Фурноаграфиот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Ерминия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 — [б. м.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]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[б. и.]. — 144 с.</w:t>
        </w:r>
      </w:hyperlink>
    </w:p>
    <w:p w:rsidR="0048691C" w:rsidRPr="0048691C" w:rsidRDefault="0048691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691C">
        <w:rPr>
          <w:rFonts w:ascii="Times New Roman" w:hAnsi="Times New Roman"/>
          <w:sz w:val="24"/>
          <w:szCs w:val="24"/>
          <w:lang w:eastAsia="ar-SA"/>
        </w:rPr>
        <w:t xml:space="preserve">8. </w:t>
      </w:r>
      <w:hyperlink r:id="rId12" w:history="1">
        <w:r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Ильинская Е. </w:t>
        </w:r>
        <w:proofErr w:type="spellStart"/>
        <w:r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Б.Секреты</w:t>
        </w:r>
        <w:proofErr w:type="spellEnd"/>
        <w:r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иконописца. Энциклопедия мастерства. — </w:t>
        </w:r>
        <w:proofErr w:type="gramStart"/>
        <w:r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М. :</w:t>
        </w:r>
        <w:proofErr w:type="gramEnd"/>
        <w:r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Иконописная мастерская Екатерины Ильинской, 2011. — 191 с</w:t>
        </w:r>
      </w:hyperlink>
    </w:p>
    <w:p w:rsidR="0048691C" w:rsidRPr="0048691C" w:rsidRDefault="00EE340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3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9. Искусство христианского мира.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ПСТГУ, 2012. — 431 с</w:t>
        </w:r>
      </w:hyperlink>
    </w:p>
    <w:p w:rsidR="0048691C" w:rsidRPr="0048691C" w:rsidRDefault="00EE340C" w:rsidP="0048691C">
      <w:pPr>
        <w:suppressAutoHyphens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4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10.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Комрозиция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 — [б. м.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]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[б. и.]. — 62 с.</w:t>
        </w:r>
      </w:hyperlink>
    </w:p>
    <w:p w:rsidR="0048691C" w:rsidRPr="0048691C" w:rsidRDefault="00EE340C" w:rsidP="0048691C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800" w:right="28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5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11.</w:t>
        </w:r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ab/>
          <w:t xml:space="preserve"> Абрамович С. Д.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Церковне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мистецтво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К.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Кондор, 2005. — 206 с.</w:t>
        </w:r>
      </w:hyperlink>
    </w:p>
    <w:p w:rsidR="0048691C" w:rsidRPr="0048691C" w:rsidRDefault="00EE340C" w:rsidP="0048691C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800" w:right="28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6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12.</w:t>
        </w:r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ab/>
          <w:t xml:space="preserve">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Амфилохиева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Е. В. Изобразительное искусство.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Эксмо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, 2011. — 256.с.</w:t>
        </w:r>
      </w:hyperlink>
    </w:p>
    <w:p w:rsidR="0048691C" w:rsidRPr="0048691C" w:rsidRDefault="00EE340C" w:rsidP="0048691C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800" w:right="28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7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Г13.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Гнедич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П. П. История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искусств .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Живопись. Скульптура. Архитектура.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Эксмо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, 2006. — 848 с</w:t>
        </w:r>
      </w:hyperlink>
    </w:p>
    <w:p w:rsidR="0048691C" w:rsidRPr="0048691C" w:rsidRDefault="00EE340C" w:rsidP="0048691C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800" w:right="28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8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14 Дмитриева Н. Икона Божией Матери "Нечаянная радость". — С.50-53</w:t>
        </w:r>
      </w:hyperlink>
    </w:p>
    <w:p w:rsidR="0048691C" w:rsidRPr="0048691C" w:rsidRDefault="00EE340C" w:rsidP="0048691C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800" w:right="28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9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15. Еремина Т. С. Мир русских икон: История, предания.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М.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Книжный клуб, 2002. — 352 с.</w:t>
        </w:r>
      </w:hyperlink>
    </w:p>
    <w:p w:rsidR="0048691C" w:rsidRPr="0048691C" w:rsidRDefault="00EE340C" w:rsidP="0048691C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800" w:right="28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0" w:history="1"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16.Иконы. — [б. м.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]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[б. и.]. — 285 с.</w:t>
        </w:r>
      </w:hyperlink>
    </w:p>
    <w:p w:rsidR="0048691C" w:rsidRPr="0048691C" w:rsidRDefault="0048691C" w:rsidP="004869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691C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t xml:space="preserve">Алексеев, С.С. Декоративная живопись. — </w:t>
      </w:r>
      <w:proofErr w:type="gramStart"/>
      <w:r w:rsidRPr="0048691C">
        <w:rPr>
          <w:rFonts w:ascii="Times New Roman" w:hAnsi="Times New Roman"/>
          <w:color w:val="000000"/>
          <w:sz w:val="24"/>
        </w:rPr>
        <w:t>М. :</w:t>
      </w:r>
      <w:proofErr w:type="gramEnd"/>
      <w:r w:rsidRPr="0048691C">
        <w:rPr>
          <w:rFonts w:ascii="Times New Roman" w:hAnsi="Times New Roman"/>
          <w:color w:val="000000"/>
          <w:sz w:val="24"/>
        </w:rPr>
        <w:t xml:space="preserve"> Академия архитектуры СССР, 1949. — 107 с</w:t>
      </w:r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48691C">
        <w:rPr>
          <w:rFonts w:ascii="Times New Roman" w:hAnsi="Times New Roman"/>
          <w:color w:val="000000"/>
          <w:sz w:val="24"/>
        </w:rPr>
        <w:t>Барщ</w:t>
      </w:r>
      <w:proofErr w:type="spellEnd"/>
      <w:r w:rsidRPr="0048691C">
        <w:rPr>
          <w:rFonts w:ascii="Times New Roman" w:hAnsi="Times New Roman"/>
          <w:color w:val="000000"/>
          <w:sz w:val="24"/>
        </w:rPr>
        <w:t xml:space="preserve">, А. О. Наброски и зарисовки: учеб. </w:t>
      </w:r>
      <w:proofErr w:type="spellStart"/>
      <w:r w:rsidRPr="0048691C">
        <w:rPr>
          <w:rFonts w:ascii="Times New Roman" w:hAnsi="Times New Roman"/>
          <w:color w:val="000000"/>
          <w:sz w:val="24"/>
        </w:rPr>
        <w:t>пособ</w:t>
      </w:r>
      <w:proofErr w:type="spellEnd"/>
      <w:r w:rsidRPr="0048691C">
        <w:rPr>
          <w:rFonts w:ascii="Times New Roman" w:hAnsi="Times New Roman"/>
          <w:color w:val="000000"/>
          <w:sz w:val="24"/>
        </w:rPr>
        <w:t xml:space="preserve">. для худ. училищ и училищ прикладного искусства / А. О. </w:t>
      </w:r>
      <w:proofErr w:type="spellStart"/>
      <w:r w:rsidRPr="0048691C">
        <w:rPr>
          <w:rFonts w:ascii="Times New Roman" w:hAnsi="Times New Roman"/>
          <w:color w:val="000000"/>
          <w:sz w:val="24"/>
        </w:rPr>
        <w:t>Барщ</w:t>
      </w:r>
      <w:proofErr w:type="spellEnd"/>
      <w:r w:rsidRPr="0048691C">
        <w:rPr>
          <w:rFonts w:ascii="Times New Roman" w:hAnsi="Times New Roman"/>
          <w:color w:val="000000"/>
          <w:sz w:val="24"/>
        </w:rPr>
        <w:t xml:space="preserve">. - </w:t>
      </w:r>
      <w:proofErr w:type="gramStart"/>
      <w:r w:rsidRPr="0048691C">
        <w:rPr>
          <w:rFonts w:ascii="Times New Roman" w:hAnsi="Times New Roman"/>
          <w:color w:val="000000"/>
          <w:sz w:val="24"/>
        </w:rPr>
        <w:t>Г. :</w:t>
      </w:r>
      <w:proofErr w:type="gramEnd"/>
      <w:r w:rsidRPr="0048691C">
        <w:rPr>
          <w:rFonts w:ascii="Times New Roman" w:hAnsi="Times New Roman"/>
          <w:color w:val="000000"/>
          <w:sz w:val="24"/>
        </w:rPr>
        <w:t xml:space="preserve"> Искусство, 1970. - 166 с.</w:t>
      </w:r>
    </w:p>
    <w:p w:rsidR="0048691C" w:rsidRPr="0048691C" w:rsidRDefault="00EE340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hyperlink r:id="rId21" w:history="1"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Герчук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Ю. </w:t>
        </w:r>
        <w:r w:rsidR="0048691C" w:rsidRPr="0048691C">
          <w:rPr>
            <w:rFonts w:ascii="Times New Roman" w:hAnsi="Times New Roman"/>
            <w:bCs/>
            <w:color w:val="0000FF"/>
            <w:sz w:val="24"/>
          </w:rPr>
          <w:t>Живые вещи</w:t>
        </w:r>
        <w:r w:rsidR="0048691C" w:rsidRPr="0048691C">
          <w:rPr>
            <w:rFonts w:ascii="Times New Roman" w:hAnsi="Times New Roman"/>
            <w:color w:val="0000FF"/>
            <w:sz w:val="24"/>
          </w:rPr>
          <w:t xml:space="preserve"> /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Ю.Герчук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>. — М.: Сов. художник, 1977. — 141 с. : ил. — Худ. отд.</w:t>
        </w:r>
      </w:hyperlink>
    </w:p>
    <w:p w:rsidR="0048691C" w:rsidRPr="0048691C" w:rsidRDefault="00EE340C" w:rsidP="004869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2" w:history="1"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Даглдиян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К. Т. </w:t>
        </w:r>
        <w:r w:rsidR="0048691C" w:rsidRPr="0048691C">
          <w:rPr>
            <w:rFonts w:ascii="Times New Roman" w:hAnsi="Times New Roman"/>
            <w:bCs/>
            <w:color w:val="0000FF"/>
            <w:sz w:val="24"/>
          </w:rPr>
          <w:t>Декоративная композиция</w:t>
        </w:r>
        <w:r w:rsidR="0048691C" w:rsidRPr="0048691C">
          <w:rPr>
            <w:rFonts w:ascii="Times New Roman" w:hAnsi="Times New Roman"/>
            <w:color w:val="0000FF"/>
            <w:sz w:val="24"/>
          </w:rPr>
          <w:t>. — 3-е изд. — Ростов н/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</w:rPr>
          <w:t>Д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Феникс, 2011. — 312 с.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</w:rPr>
          <w:t>( [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</w:rPr>
          <w:t xml:space="preserve">32] л . и). — Высшее образование. — 978-5-222-17944-4. </w:t>
        </w:r>
      </w:hyperlink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t xml:space="preserve">Дайнека, А. Учитесь рисовать: Беседы с изучающими рисование / А. Дайнека. - </w:t>
      </w:r>
      <w:proofErr w:type="gramStart"/>
      <w:r w:rsidRPr="0048691C">
        <w:rPr>
          <w:rFonts w:ascii="Times New Roman" w:hAnsi="Times New Roman"/>
          <w:color w:val="000000"/>
          <w:sz w:val="24"/>
        </w:rPr>
        <w:t>Г. :</w:t>
      </w:r>
      <w:proofErr w:type="gramEnd"/>
      <w:r w:rsidRPr="0048691C">
        <w:rPr>
          <w:rFonts w:ascii="Times New Roman" w:hAnsi="Times New Roman"/>
          <w:color w:val="000000"/>
          <w:sz w:val="24"/>
        </w:rPr>
        <w:t xml:space="preserve"> изд. Академии художеств СССР, 1961. - 224 с.</w:t>
      </w:r>
    </w:p>
    <w:p w:rsidR="0048691C" w:rsidRPr="0048691C" w:rsidRDefault="00EE340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hyperlink r:id="rId23" w:history="1">
        <w:r w:rsidR="0048691C" w:rsidRPr="0048691C">
          <w:rPr>
            <w:rFonts w:ascii="Times New Roman" w:hAnsi="Times New Roman"/>
            <w:color w:val="0000FF"/>
            <w:sz w:val="24"/>
            <w:shd w:val="clear" w:color="auto" w:fill="FFFFFF"/>
          </w:rPr>
          <w:t xml:space="preserve">Кальнинг, А. К. Акварельная живопись / А. К. Кальнинг.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  <w:shd w:val="clear" w:color="auto" w:fill="FFFFFF"/>
          </w:rPr>
          <w:t>М.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  <w:shd w:val="clear" w:color="auto" w:fill="FFFFFF"/>
          </w:rPr>
          <w:t xml:space="preserve"> Искусство, 1968. — 73 с. : ил.</w:t>
        </w:r>
      </w:hyperlink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 xml:space="preserve">Методические указания "Монохромная живопись как основа построения колорита </w:t>
      </w:r>
      <w:proofErr w:type="gramStart"/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>" :</w:t>
      </w:r>
      <w:proofErr w:type="gramEnd"/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 xml:space="preserve"> метод. указания / сост. А. В. Яковлев ; </w:t>
      </w:r>
      <w:proofErr w:type="spellStart"/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>Луган</w:t>
      </w:r>
      <w:proofErr w:type="spellEnd"/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 xml:space="preserve">. гос. академия </w:t>
      </w:r>
      <w:proofErr w:type="spellStart"/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>культури</w:t>
      </w:r>
      <w:proofErr w:type="spellEnd"/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 xml:space="preserve"> и искусств. — </w:t>
      </w:r>
      <w:proofErr w:type="gramStart"/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>Луганск :</w:t>
      </w:r>
      <w:proofErr w:type="gramEnd"/>
      <w:r w:rsidRPr="0048691C">
        <w:rPr>
          <w:rFonts w:ascii="Times New Roman" w:hAnsi="Times New Roman"/>
          <w:color w:val="000000"/>
          <w:sz w:val="24"/>
          <w:shd w:val="clear" w:color="auto" w:fill="FFFFFF"/>
        </w:rPr>
        <w:t xml:space="preserve"> ЛГАКИ, 2012. — 20 с.</w:t>
      </w:r>
    </w:p>
    <w:p w:rsidR="0048691C" w:rsidRPr="0048691C" w:rsidRDefault="00EE340C" w:rsidP="004869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4" w:history="1">
        <w:r w:rsidR="0048691C" w:rsidRPr="0048691C">
          <w:rPr>
            <w:rFonts w:ascii="Times New Roman" w:hAnsi="Times New Roman"/>
            <w:color w:val="0000FF"/>
            <w:sz w:val="24"/>
          </w:rPr>
          <w:t xml:space="preserve">Петрушевский О. </w:t>
        </w:r>
        <w:r w:rsidR="0048691C" w:rsidRPr="0048691C">
          <w:rPr>
            <w:rFonts w:ascii="Times New Roman" w:hAnsi="Times New Roman"/>
            <w:bCs/>
            <w:color w:val="0000FF"/>
            <w:sz w:val="24"/>
          </w:rPr>
          <w:t xml:space="preserve">Краски и </w:t>
        </w:r>
        <w:proofErr w:type="gramStart"/>
        <w:r w:rsidR="0048691C" w:rsidRPr="0048691C">
          <w:rPr>
            <w:rFonts w:ascii="Times New Roman" w:hAnsi="Times New Roman"/>
            <w:bCs/>
            <w:color w:val="0000FF"/>
            <w:sz w:val="24"/>
          </w:rPr>
          <w:t>живопись</w:t>
        </w:r>
        <w:r w:rsidR="0048691C" w:rsidRPr="0048691C">
          <w:rPr>
            <w:rFonts w:ascii="Times New Roman" w:hAnsi="Times New Roman"/>
            <w:color w:val="0000FF"/>
            <w:sz w:val="24"/>
          </w:rPr>
          <w:t xml:space="preserve">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Пособіе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для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художниковъ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и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техниковъ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>. — СПб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</w:rPr>
          <w:t>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Типографія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М. М. Стасюлевича, Вас.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Остр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., 5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лин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., 28, 1891. — 344 с. — Лише ел.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версія</w:t>
        </w:r>
        <w:proofErr w:type="spellEnd"/>
      </w:hyperlink>
    </w:p>
    <w:p w:rsidR="0048691C" w:rsidRPr="0048691C" w:rsidRDefault="0048691C" w:rsidP="004869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8691C">
        <w:rPr>
          <w:rFonts w:ascii="Times New Roman" w:hAnsi="Times New Roman"/>
          <w:sz w:val="24"/>
        </w:rPr>
        <w:t xml:space="preserve"> </w:t>
      </w:r>
      <w:hyperlink r:id="rId25" w:history="1">
        <w:r w:rsidRPr="0048691C">
          <w:rPr>
            <w:rFonts w:ascii="Times New Roman" w:hAnsi="Times New Roman"/>
            <w:color w:val="0000FF"/>
            <w:sz w:val="24"/>
          </w:rPr>
          <w:t xml:space="preserve">Прокофьев Н. И. </w:t>
        </w:r>
        <w:r w:rsidRPr="0048691C">
          <w:rPr>
            <w:rFonts w:ascii="Times New Roman" w:hAnsi="Times New Roman"/>
            <w:bCs/>
            <w:color w:val="0000FF"/>
            <w:sz w:val="24"/>
          </w:rPr>
          <w:t xml:space="preserve">Живопись. Техника живописи и технология живописных </w:t>
        </w:r>
        <w:proofErr w:type="gramStart"/>
        <w:r w:rsidRPr="0048691C">
          <w:rPr>
            <w:rFonts w:ascii="Times New Roman" w:hAnsi="Times New Roman"/>
            <w:bCs/>
            <w:color w:val="0000FF"/>
            <w:sz w:val="24"/>
          </w:rPr>
          <w:t>материалов</w:t>
        </w:r>
        <w:r w:rsidRPr="0048691C">
          <w:rPr>
            <w:rFonts w:ascii="Times New Roman" w:hAnsi="Times New Roman"/>
            <w:color w:val="0000FF"/>
            <w:sz w:val="24"/>
          </w:rPr>
          <w:t xml:space="preserve"> :</w:t>
        </w:r>
        <w:proofErr w:type="gramEnd"/>
        <w:r w:rsidRPr="0048691C">
          <w:rPr>
            <w:rFonts w:ascii="Times New Roman" w:hAnsi="Times New Roman"/>
            <w:color w:val="0000FF"/>
            <w:sz w:val="24"/>
          </w:rPr>
          <w:t xml:space="preserve"> учеб. пособие / Н. И. Прокофьев. — </w:t>
        </w:r>
        <w:proofErr w:type="gramStart"/>
        <w:r w:rsidRPr="0048691C">
          <w:rPr>
            <w:rFonts w:ascii="Times New Roman" w:hAnsi="Times New Roman"/>
            <w:color w:val="0000FF"/>
            <w:sz w:val="24"/>
          </w:rPr>
          <w:t>М. :</w:t>
        </w:r>
        <w:proofErr w:type="gramEnd"/>
        <w:r w:rsidRPr="0048691C">
          <w:rPr>
            <w:rFonts w:ascii="Times New Roman" w:hAnsi="Times New Roman"/>
            <w:color w:val="0000FF"/>
            <w:sz w:val="24"/>
          </w:rPr>
          <w:t xml:space="preserve"> </w:t>
        </w:r>
        <w:proofErr w:type="spellStart"/>
        <w:r w:rsidRPr="0048691C">
          <w:rPr>
            <w:rFonts w:ascii="Times New Roman" w:hAnsi="Times New Roman"/>
            <w:color w:val="0000FF"/>
            <w:sz w:val="24"/>
          </w:rPr>
          <w:t>Владос</w:t>
        </w:r>
        <w:proofErr w:type="spellEnd"/>
        <w:r w:rsidRPr="0048691C">
          <w:rPr>
            <w:rFonts w:ascii="Times New Roman" w:hAnsi="Times New Roman"/>
            <w:color w:val="0000FF"/>
            <w:sz w:val="24"/>
          </w:rPr>
          <w:t xml:space="preserve">, 2010. — 158 </w:t>
        </w:r>
        <w:proofErr w:type="gramStart"/>
        <w:r w:rsidRPr="0048691C">
          <w:rPr>
            <w:rFonts w:ascii="Times New Roman" w:hAnsi="Times New Roman"/>
            <w:color w:val="0000FF"/>
            <w:sz w:val="24"/>
          </w:rPr>
          <w:t>с. :</w:t>
        </w:r>
        <w:proofErr w:type="gramEnd"/>
        <w:r w:rsidRPr="0048691C">
          <w:rPr>
            <w:rFonts w:ascii="Times New Roman" w:hAnsi="Times New Roman"/>
            <w:color w:val="0000FF"/>
            <w:sz w:val="24"/>
          </w:rPr>
          <w:t xml:space="preserve"> ил. — Учебное пособие для вузов. — 978-5-691-01834-3. Академия</w:t>
        </w:r>
      </w:hyperlink>
    </w:p>
    <w:p w:rsidR="0048691C" w:rsidRPr="0048691C" w:rsidRDefault="00EE340C" w:rsidP="004869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26" w:history="1"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Унковский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А. А. </w:t>
        </w:r>
        <w:r w:rsidR="0048691C" w:rsidRPr="0048691C">
          <w:rPr>
            <w:rFonts w:ascii="Times New Roman" w:hAnsi="Times New Roman"/>
            <w:bCs/>
            <w:color w:val="0000FF"/>
            <w:sz w:val="24"/>
          </w:rPr>
          <w:t xml:space="preserve">Живопись. Вопросы </w:t>
        </w:r>
        <w:proofErr w:type="gramStart"/>
        <w:r w:rsidR="0048691C" w:rsidRPr="0048691C">
          <w:rPr>
            <w:rFonts w:ascii="Times New Roman" w:hAnsi="Times New Roman"/>
            <w:bCs/>
            <w:color w:val="0000FF"/>
            <w:sz w:val="24"/>
          </w:rPr>
          <w:t>колорита</w:t>
        </w:r>
        <w:r w:rsidR="0048691C" w:rsidRPr="0048691C">
          <w:rPr>
            <w:rFonts w:ascii="Times New Roman" w:hAnsi="Times New Roman"/>
            <w:color w:val="0000FF"/>
            <w:sz w:val="24"/>
          </w:rPr>
          <w:t xml:space="preserve">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учеб.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пособ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. / А. А.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Унковский</w:t>
        </w:r>
        <w:proofErr w:type="spellEnd"/>
        <w:r w:rsidR="0048691C" w:rsidRPr="0048691C">
          <w:rPr>
            <w:rFonts w:ascii="Times New Roman" w:hAnsi="Times New Roman"/>
            <w:color w:val="0000FF"/>
            <w:sz w:val="24"/>
          </w:rPr>
          <w:t xml:space="preserve">. — </w:t>
        </w:r>
        <w:proofErr w:type="gramStart"/>
        <w:r w:rsidR="0048691C" w:rsidRPr="0048691C">
          <w:rPr>
            <w:rFonts w:ascii="Times New Roman" w:hAnsi="Times New Roman"/>
            <w:color w:val="0000FF"/>
            <w:sz w:val="24"/>
          </w:rPr>
          <w:t>М. :</w:t>
        </w:r>
        <w:proofErr w:type="gramEnd"/>
        <w:r w:rsidR="0048691C" w:rsidRPr="0048691C">
          <w:rPr>
            <w:rFonts w:ascii="Times New Roman" w:hAnsi="Times New Roman"/>
            <w:color w:val="0000FF"/>
            <w:sz w:val="24"/>
          </w:rPr>
          <w:t xml:space="preserve"> Просвещение, 1980. — 145 с. : ил. — Лише ел. </w:t>
        </w:r>
        <w:proofErr w:type="spellStart"/>
        <w:r w:rsidR="0048691C" w:rsidRPr="0048691C">
          <w:rPr>
            <w:rFonts w:ascii="Times New Roman" w:hAnsi="Times New Roman"/>
            <w:color w:val="0000FF"/>
            <w:sz w:val="24"/>
          </w:rPr>
          <w:t>версія</w:t>
        </w:r>
        <w:proofErr w:type="spellEnd"/>
      </w:hyperlink>
    </w:p>
    <w:p w:rsidR="0048691C" w:rsidRPr="0048691C" w:rsidRDefault="0048691C" w:rsidP="0048691C">
      <w:pPr>
        <w:spacing w:after="0" w:line="240" w:lineRule="auto"/>
        <w:ind w:left="11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8691C" w:rsidRPr="0048691C" w:rsidRDefault="0048691C" w:rsidP="0048691C">
      <w:pPr>
        <w:spacing w:after="0" w:line="240" w:lineRule="auto"/>
        <w:ind w:left="1160"/>
        <w:contextualSpacing/>
        <w:jc w:val="both"/>
        <w:rPr>
          <w:rFonts w:ascii="Times New Roman" w:hAnsi="Times New Roman"/>
          <w:sz w:val="20"/>
          <w:szCs w:val="20"/>
        </w:rPr>
      </w:pPr>
      <w:r w:rsidRPr="0048691C">
        <w:rPr>
          <w:rFonts w:ascii="Times New Roman" w:hAnsi="Times New Roman"/>
          <w:b/>
          <w:bCs/>
          <w:sz w:val="24"/>
          <w:szCs w:val="24"/>
        </w:rPr>
        <w:lastRenderedPageBreak/>
        <w:t>Перечень информационных технологий, используемых при проведении практики</w:t>
      </w:r>
    </w:p>
    <w:p w:rsidR="0048691C" w:rsidRPr="0048691C" w:rsidRDefault="0048691C" w:rsidP="00486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48691C" w:rsidRPr="0048691C" w:rsidRDefault="0048691C" w:rsidP="00486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48691C" w:rsidRPr="0048691C" w:rsidRDefault="0048691C" w:rsidP="00486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t>Галерея живописи [Электронный ресурс]: Виртуальный музей шедевров мирового искусства. – Режим доступа: http://smallbay.ru/grafica.html</w:t>
      </w:r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fldChar w:fldCharType="begin"/>
      </w:r>
      <w:r w:rsidRPr="0048691C">
        <w:rPr>
          <w:rFonts w:ascii="Times New Roman" w:hAnsi="Times New Roman"/>
          <w:color w:val="000000"/>
          <w:sz w:val="24"/>
        </w:rPr>
        <w:instrText xml:space="preserve"> HYPERLINK "https://works.doklad.ru/view/reGME8WBRp8/all.html" </w:instrText>
      </w:r>
      <w:r w:rsidRPr="0048691C">
        <w:rPr>
          <w:rFonts w:ascii="Times New Roman" w:hAnsi="Times New Roman"/>
          <w:color w:val="000000"/>
          <w:sz w:val="24"/>
        </w:rPr>
        <w:fldChar w:fldCharType="separate"/>
      </w:r>
      <w:r w:rsidRPr="0048691C">
        <w:rPr>
          <w:rFonts w:ascii="Times New Roman" w:hAnsi="Times New Roman"/>
          <w:color w:val="0000FF"/>
          <w:sz w:val="24"/>
        </w:rPr>
        <w:t>Живопись и ее виды – [Электронный ресурс]. - Режим доступа: https://works.doklad.ru/view/reGME8WBRp8/all.html</w:t>
      </w:r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fldChar w:fldCharType="end"/>
      </w:r>
      <w:r w:rsidRPr="0048691C">
        <w:rPr>
          <w:rFonts w:ascii="Times New Roman" w:hAnsi="Times New Roman"/>
          <w:color w:val="000000"/>
          <w:sz w:val="24"/>
        </w:rPr>
        <w:fldChar w:fldCharType="begin"/>
      </w:r>
      <w:r w:rsidRPr="0048691C">
        <w:rPr>
          <w:rFonts w:ascii="Times New Roman" w:hAnsi="Times New Roman"/>
          <w:color w:val="000000"/>
          <w:sz w:val="24"/>
        </w:rPr>
        <w:instrText xml:space="preserve"> HYPERLINK "http://painting.artyx.ru/books/" </w:instrText>
      </w:r>
      <w:r w:rsidRPr="0048691C">
        <w:rPr>
          <w:rFonts w:ascii="Times New Roman" w:hAnsi="Times New Roman"/>
          <w:color w:val="000000"/>
          <w:sz w:val="24"/>
        </w:rPr>
        <w:fldChar w:fldCharType="separate"/>
      </w:r>
      <w:r w:rsidRPr="0048691C">
        <w:rPr>
          <w:rFonts w:ascii="Times New Roman" w:hAnsi="Times New Roman"/>
          <w:color w:val="0000FF"/>
          <w:sz w:val="24"/>
        </w:rPr>
        <w:t>Картинная галерея. Книги о живописи [Электронный ресурс]: Энциклопедия живописи. – Режим доступа: http://painting.artyx.ru/</w:t>
      </w:r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fldChar w:fldCharType="end"/>
      </w:r>
      <w:r w:rsidRPr="0048691C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fldChar w:fldCharType="begin"/>
      </w:r>
      <w:r w:rsidRPr="0048691C">
        <w:rPr>
          <w:rFonts w:ascii="Times New Roman" w:hAnsi="Times New Roman"/>
          <w:color w:val="000000"/>
          <w:sz w:val="24"/>
        </w:rPr>
        <w:instrText xml:space="preserve"> HYPERLINK "http://art-urgal.org.ru/?page_id=1341" </w:instrText>
      </w:r>
      <w:r w:rsidRPr="0048691C">
        <w:rPr>
          <w:rFonts w:ascii="Times New Roman" w:hAnsi="Times New Roman"/>
          <w:color w:val="000000"/>
          <w:sz w:val="24"/>
        </w:rPr>
        <w:fldChar w:fldCharType="separate"/>
      </w:r>
      <w:r w:rsidRPr="0048691C">
        <w:rPr>
          <w:rFonts w:ascii="Times New Roman" w:hAnsi="Times New Roman"/>
          <w:color w:val="0000FF"/>
          <w:sz w:val="24"/>
        </w:rPr>
        <w:t>Российская академия художеств. Люди, события, факты истории [Электронный ресурс]: Российская академия художеств. - Режим доступа: http://www.rah.ru/content/ru/home_container_ru.html.</w:t>
      </w:r>
    </w:p>
    <w:p w:rsidR="0048691C" w:rsidRPr="0048691C" w:rsidRDefault="0048691C" w:rsidP="00486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fldChar w:fldCharType="end"/>
      </w:r>
      <w:r w:rsidRPr="0048691C">
        <w:rPr>
          <w:rFonts w:ascii="Times New Roman" w:hAnsi="Times New Roman"/>
          <w:color w:val="000000"/>
          <w:sz w:val="24"/>
        </w:rPr>
        <w:fldChar w:fldCharType="begin"/>
      </w:r>
      <w:r w:rsidRPr="0048691C">
        <w:rPr>
          <w:rFonts w:ascii="Times New Roman" w:hAnsi="Times New Roman"/>
          <w:color w:val="000000"/>
          <w:sz w:val="24"/>
        </w:rPr>
        <w:instrText xml:space="preserve"> HYPERLINK "https://paintingart.ru/articles.html" </w:instrText>
      </w:r>
      <w:r w:rsidRPr="0048691C">
        <w:rPr>
          <w:rFonts w:ascii="Times New Roman" w:hAnsi="Times New Roman"/>
          <w:color w:val="000000"/>
          <w:sz w:val="24"/>
        </w:rPr>
        <w:fldChar w:fldCharType="separate"/>
      </w:r>
      <w:r w:rsidRPr="0048691C">
        <w:rPr>
          <w:rFonts w:ascii="Times New Roman" w:hAnsi="Times New Roman"/>
          <w:color w:val="0000FF"/>
          <w:sz w:val="24"/>
        </w:rPr>
        <w:t>Технология живописи [Электронный ресурс]: сайт о живописи. – Режим доступа: https://paintingart.ru/articles.html</w:t>
      </w:r>
    </w:p>
    <w:p w:rsidR="0048691C" w:rsidRPr="0048691C" w:rsidRDefault="0048691C" w:rsidP="00486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fldChar w:fldCharType="end"/>
      </w:r>
      <w:r w:rsidRPr="0048691C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48691C">
        <w:rPr>
          <w:rFonts w:ascii="Times New Roman" w:hAnsi="Times New Roman"/>
          <w:color w:val="000000"/>
          <w:sz w:val="24"/>
        </w:rPr>
        <w:t>online</w:t>
      </w:r>
      <w:proofErr w:type="spellEnd"/>
      <w:r w:rsidRPr="0048691C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27" w:history="1">
        <w:r w:rsidRPr="0048691C">
          <w:rPr>
            <w:rFonts w:ascii="Times New Roman" w:hAnsi="Times New Roman"/>
            <w:color w:val="0000FF"/>
            <w:sz w:val="24"/>
          </w:rPr>
          <w:t>http://www.biblioclub.ru/</w:t>
        </w:r>
      </w:hyperlink>
    </w:p>
    <w:p w:rsidR="0048691C" w:rsidRPr="0048691C" w:rsidRDefault="0048691C" w:rsidP="0048691C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28" w:history="1">
        <w:r w:rsidRPr="0048691C">
          <w:rPr>
            <w:rFonts w:ascii="Times New Roman" w:hAnsi="Times New Roman"/>
            <w:color w:val="0000FF"/>
            <w:sz w:val="24"/>
          </w:rPr>
          <w:t>https://yadi.sk/i/nWgJCw83UhYxP</w:t>
        </w:r>
      </w:hyperlink>
    </w:p>
    <w:p w:rsidR="0048691C" w:rsidRPr="0048691C" w:rsidRDefault="0048691C" w:rsidP="00486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t xml:space="preserve"> Электронная библиотечная система eLIBRARY.RU [Электронный ресурс]. Режим доступа: http://aclient.integrum.ru/. </w:t>
      </w:r>
    </w:p>
    <w:p w:rsidR="0048691C" w:rsidRPr="0048691C" w:rsidRDefault="0048691C" w:rsidP="0048691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8691C">
        <w:rPr>
          <w:rFonts w:ascii="Times New Roman" w:hAnsi="Times New Roman"/>
          <w:color w:val="000000"/>
          <w:sz w:val="24"/>
        </w:rPr>
        <w:t xml:space="preserve"> Энциклопедия живописи и графики [Электронный ресурс]: </w:t>
      </w:r>
      <w:proofErr w:type="spellStart"/>
      <w:r w:rsidRPr="0048691C">
        <w:rPr>
          <w:rFonts w:ascii="Times New Roman" w:hAnsi="Times New Roman"/>
          <w:color w:val="000000"/>
          <w:sz w:val="24"/>
        </w:rPr>
        <w:t>Art</w:t>
      </w:r>
      <w:proofErr w:type="spellEnd"/>
      <w:r w:rsidRPr="0048691C">
        <w:rPr>
          <w:rFonts w:ascii="Times New Roman" w:hAnsi="Times New Roman"/>
          <w:color w:val="000000"/>
          <w:sz w:val="24"/>
        </w:rPr>
        <w:t xml:space="preserve">-каталог. – Режим доступа: </w:t>
      </w:r>
      <w:hyperlink r:id="rId29" w:history="1">
        <w:r w:rsidRPr="0048691C">
          <w:rPr>
            <w:rFonts w:ascii="Times New Roman" w:hAnsi="Times New Roman"/>
            <w:color w:val="0000FF"/>
            <w:sz w:val="24"/>
          </w:rPr>
          <w:t>http://www.art-catalog.ru/</w:t>
        </w:r>
      </w:hyperlink>
    </w:p>
    <w:p w:rsidR="0048691C" w:rsidRPr="0048691C" w:rsidRDefault="0048691C" w:rsidP="004869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21C55" w:rsidRPr="000D4F66" w:rsidRDefault="00721C55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721C55" w:rsidRPr="000D4F66" w:rsidRDefault="00721C55" w:rsidP="000D4F66">
      <w:pPr>
        <w:pStyle w:val="a4"/>
        <w:numPr>
          <w:ilvl w:val="0"/>
          <w:numId w:val="6"/>
        </w:numPr>
        <w:tabs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практики</w:t>
      </w:r>
    </w:p>
    <w:p w:rsidR="00721C55" w:rsidRPr="000D4F66" w:rsidRDefault="00721C55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21C55" w:rsidRPr="000D4F66" w:rsidRDefault="00721C55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прохождения производственной практики (творческой практики)</w:t>
      </w:r>
      <w:r w:rsidRPr="000D4F66">
        <w:rPr>
          <w:rFonts w:ascii="Times New Roman" w:hAnsi="Times New Roman"/>
          <w:sz w:val="24"/>
          <w:szCs w:val="24"/>
        </w:rPr>
        <w:t xml:space="preserve"> по получению первичных профессиональных умений и навыков в рамках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Станковая живопись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 xml:space="preserve">) используется материально-техническое оснащение, имеющееся в ЛГАКИ им. М. </w:t>
      </w:r>
      <w:proofErr w:type="spellStart"/>
      <w:r w:rsidRPr="000D4F66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721C55" w:rsidRPr="000D4F66" w:rsidRDefault="00721C55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21C55" w:rsidRDefault="00721C55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721C55" w:rsidRPr="002B725B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center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1C55" w:rsidRPr="002B725B" w:rsidTr="00337DC9">
        <w:trPr>
          <w:trHeight w:val="316"/>
        </w:trPr>
        <w:tc>
          <w:tcPr>
            <w:tcW w:w="54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1C55" w:rsidRPr="002B725B" w:rsidRDefault="00721C5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21C55" w:rsidRPr="002B725B" w:rsidRDefault="00721C55" w:rsidP="00771E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1C55" w:rsidRDefault="00721C55" w:rsidP="00771E61">
      <w:pPr>
        <w:rPr>
          <w:sz w:val="20"/>
          <w:szCs w:val="20"/>
        </w:rPr>
      </w:pPr>
      <w:r w:rsidRPr="002B725B">
        <w:rPr>
          <w:rFonts w:ascii="Times New Roman" w:hAnsi="Times New Roman"/>
          <w:sz w:val="20"/>
          <w:szCs w:val="20"/>
        </w:rPr>
        <w:br w:type="page"/>
      </w:r>
    </w:p>
    <w:p w:rsidR="00721C55" w:rsidRPr="004D51AD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1AD">
        <w:rPr>
          <w:rFonts w:ascii="Times New Roman" w:hAnsi="Times New Roman"/>
          <w:sz w:val="24"/>
          <w:szCs w:val="24"/>
        </w:rPr>
        <w:t>Приложение 1</w:t>
      </w:r>
    </w:p>
    <w:p w:rsidR="00721C55" w:rsidRPr="004D51AD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0922EF" w:rsidRPr="000922EF" w:rsidRDefault="000922EF" w:rsidP="000922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2EF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0922EF" w:rsidRPr="000922EF" w:rsidRDefault="000922EF" w:rsidP="000922EF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922EF" w:rsidRPr="000922EF" w:rsidRDefault="000922EF" w:rsidP="000922EF">
      <w:pPr>
        <w:jc w:val="center"/>
        <w:rPr>
          <w:rFonts w:ascii="Times New Roman" w:hAnsi="Times New Roman"/>
          <w:bCs/>
          <w:sz w:val="24"/>
          <w:szCs w:val="24"/>
        </w:rPr>
      </w:pPr>
      <w:r w:rsidRPr="000922EF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0922EF" w:rsidRPr="000922EF" w:rsidRDefault="000922EF" w:rsidP="000922EF">
      <w:pPr>
        <w:jc w:val="center"/>
        <w:rPr>
          <w:rFonts w:ascii="Times New Roman" w:hAnsi="Times New Roman"/>
          <w:bCs/>
          <w:sz w:val="24"/>
          <w:szCs w:val="24"/>
        </w:rPr>
      </w:pPr>
      <w:r w:rsidRPr="000922EF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0922EF" w:rsidRPr="000922EF" w:rsidRDefault="000922EF" w:rsidP="000922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2EF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721C55" w:rsidRPr="000922EF" w:rsidRDefault="000922EF" w:rsidP="000922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2EF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3F723A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22EF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721C55" w:rsidRPr="000922EF" w:rsidRDefault="00721C5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C55" w:rsidRPr="000922EF" w:rsidRDefault="00931FB7" w:rsidP="00771E61">
      <w:pPr>
        <w:jc w:val="center"/>
        <w:rPr>
          <w:rFonts w:ascii="Times New Roman" w:hAnsi="Times New Roman"/>
          <w:b/>
          <w:sz w:val="24"/>
          <w:szCs w:val="24"/>
        </w:rPr>
      </w:pPr>
      <w:r w:rsidRPr="000922EF">
        <w:rPr>
          <w:rFonts w:ascii="Times New Roman" w:hAnsi="Times New Roman"/>
          <w:b/>
          <w:sz w:val="24"/>
          <w:szCs w:val="24"/>
        </w:rPr>
        <w:t xml:space="preserve">по </w:t>
      </w:r>
      <w:r w:rsidR="00780389">
        <w:rPr>
          <w:rFonts w:ascii="Times New Roman" w:hAnsi="Times New Roman"/>
          <w:b/>
          <w:sz w:val="24"/>
          <w:szCs w:val="24"/>
        </w:rPr>
        <w:t>художественно-</w:t>
      </w:r>
      <w:r w:rsidR="00721C55" w:rsidRPr="000922EF">
        <w:rPr>
          <w:rFonts w:ascii="Times New Roman" w:hAnsi="Times New Roman"/>
          <w:b/>
          <w:sz w:val="24"/>
          <w:szCs w:val="24"/>
        </w:rPr>
        <w:t>творческой практике</w:t>
      </w:r>
      <w:r w:rsidR="00FC631C">
        <w:rPr>
          <w:rFonts w:ascii="Times New Roman" w:hAnsi="Times New Roman"/>
          <w:b/>
          <w:sz w:val="24"/>
          <w:szCs w:val="24"/>
        </w:rPr>
        <w:t xml:space="preserve"> (Иконописной)</w:t>
      </w: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0922EF">
        <w:rPr>
          <w:rFonts w:ascii="Times New Roman" w:hAnsi="Times New Roman"/>
          <w:sz w:val="24"/>
          <w:szCs w:val="24"/>
        </w:rPr>
        <w:t>Исполнитель:_</w:t>
      </w:r>
      <w:proofErr w:type="gramEnd"/>
      <w:r w:rsidRPr="000922EF">
        <w:rPr>
          <w:rFonts w:ascii="Times New Roman" w:hAnsi="Times New Roman"/>
          <w:sz w:val="24"/>
          <w:szCs w:val="24"/>
        </w:rPr>
        <w:t>____________________</w:t>
      </w: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_________________________________</w:t>
      </w: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(ФИО)</w:t>
      </w:r>
    </w:p>
    <w:p w:rsidR="00721C55" w:rsidRPr="000922EF" w:rsidRDefault="00721C55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Курс _________ группа____________</w:t>
      </w:r>
    </w:p>
    <w:p w:rsidR="00721C55" w:rsidRPr="000922EF" w:rsidRDefault="00721C55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0922EF">
        <w:rPr>
          <w:rFonts w:ascii="Times New Roman" w:hAnsi="Times New Roman"/>
          <w:sz w:val="24"/>
          <w:szCs w:val="24"/>
        </w:rPr>
        <w:t>практики:_</w:t>
      </w:r>
      <w:proofErr w:type="gramEnd"/>
      <w:r w:rsidRPr="000922EF">
        <w:rPr>
          <w:rFonts w:ascii="Times New Roman" w:hAnsi="Times New Roman"/>
          <w:sz w:val="24"/>
          <w:szCs w:val="24"/>
        </w:rPr>
        <w:t>___________</w:t>
      </w: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_________________________________</w:t>
      </w:r>
    </w:p>
    <w:p w:rsidR="00721C55" w:rsidRPr="000922EF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_________________________________</w:t>
      </w:r>
    </w:p>
    <w:p w:rsidR="00721C55" w:rsidRPr="000922EF" w:rsidRDefault="00721C55" w:rsidP="00771E61">
      <w:pPr>
        <w:rPr>
          <w:sz w:val="24"/>
          <w:szCs w:val="24"/>
        </w:rPr>
      </w:pPr>
    </w:p>
    <w:p w:rsidR="00721C55" w:rsidRPr="000922EF" w:rsidRDefault="00721C55" w:rsidP="00771E61">
      <w:pPr>
        <w:rPr>
          <w:sz w:val="24"/>
          <w:szCs w:val="24"/>
        </w:rPr>
      </w:pPr>
    </w:p>
    <w:p w:rsidR="00721C55" w:rsidRPr="000922EF" w:rsidRDefault="00931FB7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  <w:r w:rsidRPr="000922EF">
        <w:rPr>
          <w:rFonts w:ascii="Times New Roman" w:hAnsi="Times New Roman"/>
          <w:sz w:val="24"/>
          <w:szCs w:val="24"/>
        </w:rPr>
        <w:t>Луганск-202_</w:t>
      </w:r>
    </w:p>
    <w:p w:rsidR="00721C55" w:rsidRPr="007526DD" w:rsidRDefault="00721C55" w:rsidP="00771E61"/>
    <w:p w:rsidR="00721C55" w:rsidRPr="004D51AD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:rsidR="00721C55" w:rsidRPr="004D51AD" w:rsidRDefault="00721C5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721C55" w:rsidRPr="004D51AD" w:rsidRDefault="00721C55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721C55" w:rsidRPr="004D51AD" w:rsidRDefault="00721C5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Учебной практики</w:t>
      </w:r>
    </w:p>
    <w:p w:rsidR="00721C55" w:rsidRPr="004D51AD" w:rsidRDefault="00721C5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721C55" w:rsidRPr="003A7C75" w:rsidRDefault="00721C5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color w:val="FF0000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Факультета</w:t>
      </w:r>
      <w:r w:rsidRPr="003F3998">
        <w:rPr>
          <w:rFonts w:ascii="Times New Roman" w:hAnsi="Times New Roman"/>
          <w:sz w:val="24"/>
          <w:szCs w:val="24"/>
        </w:rPr>
        <w:t xml:space="preserve"> изобразительного</w:t>
      </w:r>
      <w:r>
        <w:rPr>
          <w:rFonts w:ascii="Times New Roman" w:hAnsi="Times New Roman"/>
          <w:sz w:val="24"/>
          <w:szCs w:val="24"/>
        </w:rPr>
        <w:t xml:space="preserve"> и декоративно-прикладного искусства</w:t>
      </w:r>
    </w:p>
    <w:p w:rsidR="00721C55" w:rsidRPr="003F723A" w:rsidRDefault="00721C55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721C55" w:rsidRPr="004D51AD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</w:p>
    <w:p w:rsidR="00721C55" w:rsidRPr="003E74BA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4BA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721C55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C55" w:rsidRPr="004D51AD" w:rsidRDefault="00721C5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721C55" w:rsidRPr="006E24D9" w:rsidRDefault="00FC631C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Художественно-историческая живопись, </w:t>
      </w:r>
      <w:proofErr w:type="spellStart"/>
      <w:r>
        <w:rPr>
          <w:rFonts w:ascii="Times New Roman" w:hAnsi="Times New Roman"/>
          <w:sz w:val="24"/>
          <w:szCs w:val="24"/>
        </w:rPr>
        <w:t>иконописание</w:t>
      </w:r>
      <w:proofErr w:type="spellEnd"/>
    </w:p>
    <w:p w:rsidR="00721C55" w:rsidRPr="006E24D9" w:rsidRDefault="00721C55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21C55" w:rsidRPr="004D51AD" w:rsidRDefault="00721C55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:rsidR="00721C55" w:rsidRPr="004D51AD" w:rsidRDefault="00721C55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721C55" w:rsidRPr="005737CB" w:rsidRDefault="00721C5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55" w:rsidRPr="005737CB" w:rsidTr="00337DC9">
        <w:tc>
          <w:tcPr>
            <w:tcW w:w="534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21C55" w:rsidRPr="005737CB" w:rsidRDefault="00721C5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C55" w:rsidRPr="007526DD" w:rsidRDefault="00721C55" w:rsidP="00771E61">
      <w:pPr>
        <w:sectPr w:rsidR="00721C55" w:rsidRPr="007526DD">
          <w:pgSz w:w="11909" w:h="16834"/>
          <w:pgMar w:top="709" w:right="851" w:bottom="851" w:left="851" w:header="720" w:footer="720" w:gutter="0"/>
          <w:cols w:space="720"/>
        </w:sectPr>
      </w:pPr>
    </w:p>
    <w:p w:rsidR="00721C55" w:rsidRPr="003915F7" w:rsidRDefault="00721C55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Форма № Н-6.03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0922EF" w:rsidRPr="000922EF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2EF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0922EF" w:rsidRPr="000922EF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EF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0922EF" w:rsidRPr="000922EF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EF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0922EF" w:rsidRPr="000922EF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2EF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721C55" w:rsidRPr="005737CB" w:rsidRDefault="000922EF" w:rsidP="000922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EF">
              <w:rPr>
                <w:rFonts w:ascii="Times New Roman" w:hAnsi="Times New Roman"/>
                <w:b/>
                <w:sz w:val="20"/>
                <w:szCs w:val="20"/>
              </w:rPr>
              <w:t>КУЛЬТУРЫ И ИСКУССТВ ИМЕНИ М. МАТУСОВСКОГО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  работ, оценки результатов практики.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721C55" w:rsidRPr="005737CB" w:rsidRDefault="00721C55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721C55" w:rsidRPr="005737CB" w:rsidRDefault="00721C55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721C55" w:rsidRPr="005737CB" w:rsidRDefault="00721C55" w:rsidP="00337DC9">
            <w:pPr>
              <w:spacing w:line="240" w:lineRule="auto"/>
              <w:ind w:left="-2730" w:right="-14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0922EF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721C55" w:rsidRPr="005737C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721C55" w:rsidRPr="005737CB" w:rsidRDefault="00721C55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721C55" w:rsidRPr="005737CB" w:rsidRDefault="000922EF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721C55" w:rsidRPr="005737C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721C55" w:rsidRPr="005737CB" w:rsidRDefault="000922EF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721C55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721C55" w:rsidRPr="005737CB" w:rsidRDefault="000922EF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721C55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5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721C55" w:rsidRPr="005737CB" w:rsidRDefault="00721C5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721C55" w:rsidRPr="005737CB" w:rsidRDefault="00721C55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721C55" w:rsidRPr="007526DD" w:rsidRDefault="00721C55" w:rsidP="00771E61">
      <w:pPr>
        <w:sectPr w:rsidR="00721C55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721C55" w:rsidRPr="003915F7" w:rsidRDefault="00721C55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721C55" w:rsidRPr="003915F7" w:rsidRDefault="00721C5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721C55" w:rsidRPr="003915F7" w:rsidRDefault="00721C55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721C55" w:rsidRPr="003915F7" w:rsidRDefault="00721C5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 w:rsidR="000922EF">
        <w:rPr>
          <w:rFonts w:ascii="Times New Roman" w:hAnsi="Times New Roman"/>
        </w:rPr>
        <w:t>__» дней с «_</w:t>
      </w:r>
      <w:proofErr w:type="gramStart"/>
      <w:r w:rsidR="000922EF">
        <w:rPr>
          <w:rFonts w:ascii="Times New Roman" w:hAnsi="Times New Roman"/>
        </w:rPr>
        <w:t>_»_</w:t>
      </w:r>
      <w:proofErr w:type="gramEnd"/>
      <w:r w:rsidR="000922EF">
        <w:rPr>
          <w:rFonts w:ascii="Times New Roman" w:hAnsi="Times New Roman"/>
        </w:rPr>
        <w:t>___202_</w:t>
      </w:r>
      <w:r>
        <w:rPr>
          <w:rFonts w:ascii="Times New Roman" w:hAnsi="Times New Roman"/>
        </w:rPr>
        <w:t xml:space="preserve"> г. </w:t>
      </w:r>
      <w:r w:rsidR="000922EF">
        <w:rPr>
          <w:rFonts w:ascii="Times New Roman" w:hAnsi="Times New Roman"/>
        </w:rPr>
        <w:t>по «__» _____202_</w:t>
      </w:r>
      <w:r w:rsidRPr="003915F7">
        <w:rPr>
          <w:rFonts w:ascii="Times New Roman" w:hAnsi="Times New Roman"/>
        </w:rPr>
        <w:t xml:space="preserve"> г.</w:t>
      </w:r>
    </w:p>
    <w:p w:rsidR="00721C55" w:rsidRPr="003915F7" w:rsidRDefault="00721C5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«__</w:t>
      </w:r>
      <w:proofErr w:type="gramStart"/>
      <w:r w:rsidRPr="003915F7">
        <w:rPr>
          <w:rFonts w:ascii="Times New Roman" w:hAnsi="Times New Roman"/>
        </w:rPr>
        <w:t>_»</w:t>
      </w:r>
      <w:r w:rsidR="000922EF">
        <w:rPr>
          <w:rFonts w:ascii="Times New Roman" w:hAnsi="Times New Roman"/>
        </w:rPr>
        <w:t>_</w:t>
      </w:r>
      <w:proofErr w:type="gramEnd"/>
      <w:r w:rsidR="000922EF">
        <w:rPr>
          <w:rFonts w:ascii="Times New Roman" w:hAnsi="Times New Roman"/>
        </w:rPr>
        <w:t>____________202_</w:t>
      </w:r>
      <w:r w:rsidRPr="003915F7">
        <w:rPr>
          <w:rFonts w:ascii="Times New Roman" w:hAnsi="Times New Roman"/>
        </w:rPr>
        <w:t xml:space="preserve"> р.</w:t>
      </w:r>
    </w:p>
    <w:p w:rsidR="00721C55" w:rsidRPr="003915F7" w:rsidRDefault="00721C55" w:rsidP="00771E61">
      <w:pPr>
        <w:rPr>
          <w:rFonts w:ascii="Times New Roman" w:hAnsi="Times New Roman"/>
          <w:b/>
        </w:rPr>
      </w:pPr>
    </w:p>
    <w:p w:rsidR="00721C55" w:rsidRPr="003915F7" w:rsidRDefault="00721C55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721C55" w:rsidRPr="003915F7" w:rsidRDefault="00721C5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C55" w:rsidRPr="003915F7" w:rsidRDefault="00721C5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  <w:b/>
        </w:rPr>
      </w:pP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721C55" w:rsidRPr="003915F7" w:rsidRDefault="000922EF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721C55" w:rsidRPr="003915F7">
        <w:rPr>
          <w:rFonts w:ascii="Times New Roman" w:hAnsi="Times New Roman"/>
        </w:rPr>
        <w:t xml:space="preserve"> г.</w:t>
      </w:r>
    </w:p>
    <w:p w:rsidR="00721C55" w:rsidRPr="003915F7" w:rsidRDefault="00721C55" w:rsidP="00771E61">
      <w:pPr>
        <w:spacing w:line="240" w:lineRule="auto"/>
        <w:rPr>
          <w:rFonts w:ascii="Times New Roman" w:hAnsi="Times New Roman"/>
        </w:rPr>
      </w:pPr>
    </w:p>
    <w:p w:rsidR="00721C55" w:rsidRPr="003915F7" w:rsidRDefault="00721C55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721C55" w:rsidRDefault="00721C55" w:rsidP="00771E61">
      <w:pPr>
        <w:spacing w:after="0" w:line="240" w:lineRule="auto"/>
        <w:rPr>
          <w:sz w:val="20"/>
          <w:szCs w:val="20"/>
        </w:rPr>
      </w:pPr>
    </w:p>
    <w:p w:rsidR="00721C55" w:rsidRDefault="00721C55" w:rsidP="00771E61">
      <w:pPr>
        <w:spacing w:line="200" w:lineRule="exact"/>
        <w:rPr>
          <w:sz w:val="20"/>
          <w:szCs w:val="20"/>
        </w:rPr>
      </w:pPr>
    </w:p>
    <w:p w:rsidR="00721C55" w:rsidRDefault="00721C55" w:rsidP="00771E61">
      <w:pPr>
        <w:spacing w:line="200" w:lineRule="exact"/>
        <w:rPr>
          <w:sz w:val="20"/>
          <w:szCs w:val="20"/>
        </w:rPr>
      </w:pPr>
    </w:p>
    <w:p w:rsidR="00721C55" w:rsidRDefault="00721C55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21C55" w:rsidRPr="00476CE6" w:rsidRDefault="00721C55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721C55" w:rsidRPr="00476CE6" w:rsidRDefault="00721C55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721C55" w:rsidRPr="00476CE6" w:rsidRDefault="00721C5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721C55" w:rsidRDefault="00721C55" w:rsidP="00E96F46"/>
    <w:sectPr w:rsidR="00721C55" w:rsidSect="005E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 w:hint="default"/>
        <w:color w:val="CE181E"/>
        <w:sz w:val="24"/>
      </w:rPr>
    </w:lvl>
  </w:abstractNum>
  <w:abstractNum w:abstractNumId="2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AE0A52"/>
    <w:multiLevelType w:val="hybridMultilevel"/>
    <w:tmpl w:val="3DF6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8" w15:restartNumberingAfterBreak="0">
    <w:nsid w:val="22FB35AA"/>
    <w:multiLevelType w:val="hybridMultilevel"/>
    <w:tmpl w:val="E87A4D04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87D7C"/>
    <w:multiLevelType w:val="hybridMultilevel"/>
    <w:tmpl w:val="B4D8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16611E"/>
    <w:multiLevelType w:val="hybridMultilevel"/>
    <w:tmpl w:val="B86A2BC6"/>
    <w:lvl w:ilvl="0" w:tplc="0419000F">
      <w:start w:val="1"/>
      <w:numFmt w:val="decimal"/>
      <w:lvlText w:val="%1."/>
      <w:lvlJc w:val="left"/>
      <w:pPr>
        <w:ind w:left="7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11" w15:restartNumberingAfterBreak="0">
    <w:nsid w:val="3A74349D"/>
    <w:multiLevelType w:val="hybridMultilevel"/>
    <w:tmpl w:val="542C7ED0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12" w15:restartNumberingAfterBreak="0">
    <w:nsid w:val="3EDA6564"/>
    <w:multiLevelType w:val="hybridMultilevel"/>
    <w:tmpl w:val="FF946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FC2"/>
    <w:multiLevelType w:val="multilevel"/>
    <w:tmpl w:val="D736C22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5" w15:restartNumberingAfterBreak="0">
    <w:nsid w:val="54214425"/>
    <w:multiLevelType w:val="hybridMultilevel"/>
    <w:tmpl w:val="E6E8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073455"/>
    <w:multiLevelType w:val="hybridMultilevel"/>
    <w:tmpl w:val="A296042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7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4030181"/>
    <w:multiLevelType w:val="hybridMultilevel"/>
    <w:tmpl w:val="C1EAC9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9"/>
  </w:num>
  <w:num w:numId="17">
    <w:abstractNumId w:val="18"/>
  </w:num>
  <w:num w:numId="18">
    <w:abstractNumId w:val="16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390F"/>
    <w:rsid w:val="00004190"/>
    <w:rsid w:val="00007AB0"/>
    <w:rsid w:val="0001059D"/>
    <w:rsid w:val="00024C90"/>
    <w:rsid w:val="00036523"/>
    <w:rsid w:val="00043D3C"/>
    <w:rsid w:val="0004708C"/>
    <w:rsid w:val="00053C15"/>
    <w:rsid w:val="00070CCE"/>
    <w:rsid w:val="00074E56"/>
    <w:rsid w:val="0007678A"/>
    <w:rsid w:val="00083DDC"/>
    <w:rsid w:val="00083E81"/>
    <w:rsid w:val="00085313"/>
    <w:rsid w:val="000922EF"/>
    <w:rsid w:val="000A0FA4"/>
    <w:rsid w:val="000A1C85"/>
    <w:rsid w:val="000A1F17"/>
    <w:rsid w:val="000A2662"/>
    <w:rsid w:val="000A7CF8"/>
    <w:rsid w:val="000B07CC"/>
    <w:rsid w:val="000B4674"/>
    <w:rsid w:val="000B644D"/>
    <w:rsid w:val="000D4F66"/>
    <w:rsid w:val="000E0C84"/>
    <w:rsid w:val="000F3054"/>
    <w:rsid w:val="000F65CA"/>
    <w:rsid w:val="00100626"/>
    <w:rsid w:val="0010612D"/>
    <w:rsid w:val="00133152"/>
    <w:rsid w:val="00140B2E"/>
    <w:rsid w:val="0014334D"/>
    <w:rsid w:val="0015216F"/>
    <w:rsid w:val="001562A6"/>
    <w:rsid w:val="001566F9"/>
    <w:rsid w:val="0018011B"/>
    <w:rsid w:val="0018578D"/>
    <w:rsid w:val="001859CC"/>
    <w:rsid w:val="00193CC0"/>
    <w:rsid w:val="001951B5"/>
    <w:rsid w:val="00196AD7"/>
    <w:rsid w:val="001D494D"/>
    <w:rsid w:val="001E5543"/>
    <w:rsid w:val="001F0C95"/>
    <w:rsid w:val="001F204F"/>
    <w:rsid w:val="00205A35"/>
    <w:rsid w:val="0020695F"/>
    <w:rsid w:val="00207D2D"/>
    <w:rsid w:val="00232972"/>
    <w:rsid w:val="00240802"/>
    <w:rsid w:val="00244666"/>
    <w:rsid w:val="002519B2"/>
    <w:rsid w:val="00264E1E"/>
    <w:rsid w:val="00273F7A"/>
    <w:rsid w:val="002841E0"/>
    <w:rsid w:val="0028710B"/>
    <w:rsid w:val="00293560"/>
    <w:rsid w:val="00297337"/>
    <w:rsid w:val="002B725B"/>
    <w:rsid w:val="002D53FD"/>
    <w:rsid w:val="002D5F28"/>
    <w:rsid w:val="00315C4C"/>
    <w:rsid w:val="0032646C"/>
    <w:rsid w:val="00333331"/>
    <w:rsid w:val="00333694"/>
    <w:rsid w:val="0033620E"/>
    <w:rsid w:val="00337DC9"/>
    <w:rsid w:val="003449F7"/>
    <w:rsid w:val="003613B9"/>
    <w:rsid w:val="00361618"/>
    <w:rsid w:val="00362BBE"/>
    <w:rsid w:val="00364C01"/>
    <w:rsid w:val="00372517"/>
    <w:rsid w:val="00374830"/>
    <w:rsid w:val="00380CCC"/>
    <w:rsid w:val="003915F7"/>
    <w:rsid w:val="00391BA7"/>
    <w:rsid w:val="00393DE0"/>
    <w:rsid w:val="00395CBC"/>
    <w:rsid w:val="003A36AC"/>
    <w:rsid w:val="003A7C75"/>
    <w:rsid w:val="003B06E5"/>
    <w:rsid w:val="003B7EC4"/>
    <w:rsid w:val="003D01DC"/>
    <w:rsid w:val="003D7485"/>
    <w:rsid w:val="003E7449"/>
    <w:rsid w:val="003E74BA"/>
    <w:rsid w:val="003F3998"/>
    <w:rsid w:val="003F723A"/>
    <w:rsid w:val="00402A6E"/>
    <w:rsid w:val="00405AE8"/>
    <w:rsid w:val="00426ED9"/>
    <w:rsid w:val="00426F35"/>
    <w:rsid w:val="00426F97"/>
    <w:rsid w:val="0043052C"/>
    <w:rsid w:val="00432E66"/>
    <w:rsid w:val="0044044D"/>
    <w:rsid w:val="00441755"/>
    <w:rsid w:val="00443F0F"/>
    <w:rsid w:val="00446595"/>
    <w:rsid w:val="004626D1"/>
    <w:rsid w:val="004634D5"/>
    <w:rsid w:val="00463A52"/>
    <w:rsid w:val="00476CE6"/>
    <w:rsid w:val="004815FD"/>
    <w:rsid w:val="00484B97"/>
    <w:rsid w:val="00484C38"/>
    <w:rsid w:val="0048691C"/>
    <w:rsid w:val="00487A73"/>
    <w:rsid w:val="00496C2D"/>
    <w:rsid w:val="004B04AB"/>
    <w:rsid w:val="004B585B"/>
    <w:rsid w:val="004D157D"/>
    <w:rsid w:val="004D51AD"/>
    <w:rsid w:val="004E44C0"/>
    <w:rsid w:val="00504E11"/>
    <w:rsid w:val="005075B0"/>
    <w:rsid w:val="00507BBE"/>
    <w:rsid w:val="00520F56"/>
    <w:rsid w:val="00534B80"/>
    <w:rsid w:val="00560664"/>
    <w:rsid w:val="005737CB"/>
    <w:rsid w:val="00574BB7"/>
    <w:rsid w:val="00587C9B"/>
    <w:rsid w:val="005A16EE"/>
    <w:rsid w:val="005B1671"/>
    <w:rsid w:val="005B34A0"/>
    <w:rsid w:val="005D04EC"/>
    <w:rsid w:val="005D17D0"/>
    <w:rsid w:val="005D32A4"/>
    <w:rsid w:val="005E170D"/>
    <w:rsid w:val="005E50FD"/>
    <w:rsid w:val="005E6D3E"/>
    <w:rsid w:val="005E7939"/>
    <w:rsid w:val="005F59FC"/>
    <w:rsid w:val="005F6449"/>
    <w:rsid w:val="00602BA9"/>
    <w:rsid w:val="00602D25"/>
    <w:rsid w:val="0060550C"/>
    <w:rsid w:val="00617E4F"/>
    <w:rsid w:val="0062723B"/>
    <w:rsid w:val="006327EA"/>
    <w:rsid w:val="006429AF"/>
    <w:rsid w:val="006471B2"/>
    <w:rsid w:val="006524D2"/>
    <w:rsid w:val="006606B5"/>
    <w:rsid w:val="00681536"/>
    <w:rsid w:val="00686C29"/>
    <w:rsid w:val="006A69EB"/>
    <w:rsid w:val="006B7E0A"/>
    <w:rsid w:val="006C0107"/>
    <w:rsid w:val="006D7B67"/>
    <w:rsid w:val="006E24D9"/>
    <w:rsid w:val="006E4B5C"/>
    <w:rsid w:val="006F102B"/>
    <w:rsid w:val="006F1204"/>
    <w:rsid w:val="006F731C"/>
    <w:rsid w:val="00702941"/>
    <w:rsid w:val="007050BF"/>
    <w:rsid w:val="007215E5"/>
    <w:rsid w:val="00721C55"/>
    <w:rsid w:val="007256A8"/>
    <w:rsid w:val="00727FF9"/>
    <w:rsid w:val="00730D39"/>
    <w:rsid w:val="0073505C"/>
    <w:rsid w:val="007526DD"/>
    <w:rsid w:val="00771E61"/>
    <w:rsid w:val="00776B04"/>
    <w:rsid w:val="00780389"/>
    <w:rsid w:val="00780E93"/>
    <w:rsid w:val="00780F6A"/>
    <w:rsid w:val="007828BF"/>
    <w:rsid w:val="00785C35"/>
    <w:rsid w:val="00790ACD"/>
    <w:rsid w:val="007A1604"/>
    <w:rsid w:val="007A3366"/>
    <w:rsid w:val="007B3EB7"/>
    <w:rsid w:val="007C238B"/>
    <w:rsid w:val="007C3AB3"/>
    <w:rsid w:val="007C772A"/>
    <w:rsid w:val="007D6A3B"/>
    <w:rsid w:val="007E1115"/>
    <w:rsid w:val="007E3263"/>
    <w:rsid w:val="007E7CD4"/>
    <w:rsid w:val="007F440F"/>
    <w:rsid w:val="007F6B9F"/>
    <w:rsid w:val="0080145D"/>
    <w:rsid w:val="008245BD"/>
    <w:rsid w:val="00840A09"/>
    <w:rsid w:val="0085212A"/>
    <w:rsid w:val="0086452A"/>
    <w:rsid w:val="008658D2"/>
    <w:rsid w:val="00870240"/>
    <w:rsid w:val="008713FC"/>
    <w:rsid w:val="008907B0"/>
    <w:rsid w:val="00893974"/>
    <w:rsid w:val="00896D65"/>
    <w:rsid w:val="00897D32"/>
    <w:rsid w:val="008A14A9"/>
    <w:rsid w:val="008A2E8C"/>
    <w:rsid w:val="008A7432"/>
    <w:rsid w:val="008B5AED"/>
    <w:rsid w:val="008C5A80"/>
    <w:rsid w:val="008C63F0"/>
    <w:rsid w:val="008D2F8D"/>
    <w:rsid w:val="008E121D"/>
    <w:rsid w:val="008E4826"/>
    <w:rsid w:val="008E63F2"/>
    <w:rsid w:val="008F48F7"/>
    <w:rsid w:val="008F5A0E"/>
    <w:rsid w:val="009037BB"/>
    <w:rsid w:val="00931FB7"/>
    <w:rsid w:val="0093306D"/>
    <w:rsid w:val="00935CF9"/>
    <w:rsid w:val="00940617"/>
    <w:rsid w:val="00946265"/>
    <w:rsid w:val="0094733E"/>
    <w:rsid w:val="00961E3C"/>
    <w:rsid w:val="00971F26"/>
    <w:rsid w:val="00972176"/>
    <w:rsid w:val="009820C9"/>
    <w:rsid w:val="0098554C"/>
    <w:rsid w:val="009909E1"/>
    <w:rsid w:val="00993DAF"/>
    <w:rsid w:val="009A3FB8"/>
    <w:rsid w:val="009B4349"/>
    <w:rsid w:val="009C1D17"/>
    <w:rsid w:val="009C7471"/>
    <w:rsid w:val="009D3C6A"/>
    <w:rsid w:val="009D4006"/>
    <w:rsid w:val="009D761B"/>
    <w:rsid w:val="009F4EED"/>
    <w:rsid w:val="00A01152"/>
    <w:rsid w:val="00A16C4E"/>
    <w:rsid w:val="00A17101"/>
    <w:rsid w:val="00A22365"/>
    <w:rsid w:val="00A30E2A"/>
    <w:rsid w:val="00A4111F"/>
    <w:rsid w:val="00A62769"/>
    <w:rsid w:val="00A669A3"/>
    <w:rsid w:val="00A80DC9"/>
    <w:rsid w:val="00A84B91"/>
    <w:rsid w:val="00AA1199"/>
    <w:rsid w:val="00AA7B70"/>
    <w:rsid w:val="00AB140F"/>
    <w:rsid w:val="00AB67C6"/>
    <w:rsid w:val="00AC1329"/>
    <w:rsid w:val="00AC1BC8"/>
    <w:rsid w:val="00AC3D97"/>
    <w:rsid w:val="00AD1DF3"/>
    <w:rsid w:val="00AD5466"/>
    <w:rsid w:val="00AD5D5E"/>
    <w:rsid w:val="00AE48FC"/>
    <w:rsid w:val="00AE573D"/>
    <w:rsid w:val="00B0384F"/>
    <w:rsid w:val="00B03D82"/>
    <w:rsid w:val="00B1512C"/>
    <w:rsid w:val="00B2229E"/>
    <w:rsid w:val="00B2439A"/>
    <w:rsid w:val="00B319A2"/>
    <w:rsid w:val="00B31D06"/>
    <w:rsid w:val="00B31F93"/>
    <w:rsid w:val="00B40068"/>
    <w:rsid w:val="00B60600"/>
    <w:rsid w:val="00B70BBB"/>
    <w:rsid w:val="00B7424E"/>
    <w:rsid w:val="00B751F7"/>
    <w:rsid w:val="00B76A5A"/>
    <w:rsid w:val="00B85854"/>
    <w:rsid w:val="00B8684A"/>
    <w:rsid w:val="00B86E96"/>
    <w:rsid w:val="00B9050F"/>
    <w:rsid w:val="00BA0A20"/>
    <w:rsid w:val="00BA7277"/>
    <w:rsid w:val="00BB3F12"/>
    <w:rsid w:val="00BB65EC"/>
    <w:rsid w:val="00BC472B"/>
    <w:rsid w:val="00BE0DB9"/>
    <w:rsid w:val="00C372DC"/>
    <w:rsid w:val="00C401D7"/>
    <w:rsid w:val="00C43908"/>
    <w:rsid w:val="00C81F87"/>
    <w:rsid w:val="00C91335"/>
    <w:rsid w:val="00C92A71"/>
    <w:rsid w:val="00CA6F17"/>
    <w:rsid w:val="00CA73EB"/>
    <w:rsid w:val="00CB02FC"/>
    <w:rsid w:val="00CB032A"/>
    <w:rsid w:val="00CB686F"/>
    <w:rsid w:val="00CC087C"/>
    <w:rsid w:val="00CD1834"/>
    <w:rsid w:val="00CD432D"/>
    <w:rsid w:val="00D00D01"/>
    <w:rsid w:val="00D317CD"/>
    <w:rsid w:val="00D32D1F"/>
    <w:rsid w:val="00D35A47"/>
    <w:rsid w:val="00D55A4F"/>
    <w:rsid w:val="00D744C4"/>
    <w:rsid w:val="00D76B5D"/>
    <w:rsid w:val="00D85CF2"/>
    <w:rsid w:val="00D86890"/>
    <w:rsid w:val="00D9509A"/>
    <w:rsid w:val="00D960C9"/>
    <w:rsid w:val="00D9705C"/>
    <w:rsid w:val="00D9764A"/>
    <w:rsid w:val="00DB21A3"/>
    <w:rsid w:val="00DB7955"/>
    <w:rsid w:val="00DC1B04"/>
    <w:rsid w:val="00DD6D66"/>
    <w:rsid w:val="00DE54C9"/>
    <w:rsid w:val="00DF1F77"/>
    <w:rsid w:val="00E266E0"/>
    <w:rsid w:val="00E40CC4"/>
    <w:rsid w:val="00E415D4"/>
    <w:rsid w:val="00E43068"/>
    <w:rsid w:val="00E4335C"/>
    <w:rsid w:val="00E60705"/>
    <w:rsid w:val="00E63FD9"/>
    <w:rsid w:val="00E75311"/>
    <w:rsid w:val="00E85330"/>
    <w:rsid w:val="00E91E7B"/>
    <w:rsid w:val="00E92282"/>
    <w:rsid w:val="00E92C23"/>
    <w:rsid w:val="00E96F46"/>
    <w:rsid w:val="00EA1ED1"/>
    <w:rsid w:val="00EB1B2C"/>
    <w:rsid w:val="00EB382F"/>
    <w:rsid w:val="00EC08EF"/>
    <w:rsid w:val="00EC281F"/>
    <w:rsid w:val="00EC36D5"/>
    <w:rsid w:val="00EC505B"/>
    <w:rsid w:val="00ED5C84"/>
    <w:rsid w:val="00ED74F2"/>
    <w:rsid w:val="00EE340C"/>
    <w:rsid w:val="00EF707F"/>
    <w:rsid w:val="00F14742"/>
    <w:rsid w:val="00F207B2"/>
    <w:rsid w:val="00F24ED3"/>
    <w:rsid w:val="00F2704A"/>
    <w:rsid w:val="00F27B1B"/>
    <w:rsid w:val="00F35C27"/>
    <w:rsid w:val="00F45129"/>
    <w:rsid w:val="00F51BF9"/>
    <w:rsid w:val="00F54A78"/>
    <w:rsid w:val="00F66E4D"/>
    <w:rsid w:val="00F75104"/>
    <w:rsid w:val="00F758D1"/>
    <w:rsid w:val="00F76559"/>
    <w:rsid w:val="00F77BFB"/>
    <w:rsid w:val="00FA2D13"/>
    <w:rsid w:val="00FC204D"/>
    <w:rsid w:val="00FC631C"/>
    <w:rsid w:val="00FE335D"/>
    <w:rsid w:val="00FE3A3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F100B"/>
  <w15:docId w15:val="{9AAA6B37-A255-4D37-AD3F-BE8949B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68153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681536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68153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68153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  <w:style w:type="character" w:styleId="af3">
    <w:name w:val="Strong"/>
    <w:uiPriority w:val="99"/>
    <w:qFormat/>
    <w:locked/>
    <w:rsid w:val="002B725B"/>
    <w:rPr>
      <w:rFonts w:cs="Times New Roman"/>
      <w:b/>
    </w:rPr>
  </w:style>
  <w:style w:type="character" w:customStyle="1" w:styleId="FontStyle123">
    <w:name w:val="Font Style123"/>
    <w:uiPriority w:val="99"/>
    <w:rsid w:val="000F3054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0F3054"/>
    <w:pPr>
      <w:widowControl w:val="0"/>
      <w:suppressAutoHyphens/>
      <w:autoSpaceDE w:val="0"/>
      <w:spacing w:after="0" w:line="250" w:lineRule="exact"/>
      <w:ind w:firstLine="408"/>
      <w:jc w:val="both"/>
    </w:pPr>
    <w:rPr>
      <w:rFonts w:ascii="Times New Roman" w:eastAsia="Calibri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85.14%20%20%20%20%20%20%20%20%20%20%20%20%D0%96%D0%B8%D0%B2%D0%BE%D0%BF%D0%B8%D1%81%D1%8C/%D0%91%D0%BE%D0%B1%D1%80%D0%BE%D0%B2%20%D0%9E%D1%81%D0%BD%D0%BE%D0%B2%D1%8B%20%D0%98%D0%BA%D0%BE%D0%BD%D0%BE%D0%B3%D1%80%D0%B0%D1%84%D0%B8%D0%B8%20%D0%94%D1%80%D0%B5%D0%B2%D0%BD%D0%B5%D1%80%D1%83%D1%81%D1%81%D0%BA%D0%BE%D0%B9%20%D0%96%D0%B8%D0%B2%D0%BE%D0%BF%D0%B8%D1%81%D0%B8.pdf" TargetMode="External"/><Relationship Id="rId13" Type="http://schemas.openxmlformats.org/officeDocument/2006/relationships/hyperlink" Target="http://lib.lgaki.info/page_lib.php?docid=22882&amp;mode=DocBibRecord" TargetMode="External"/><Relationship Id="rId18" Type="http://schemas.openxmlformats.org/officeDocument/2006/relationships/hyperlink" Target="http://195.39.248.242:404/86.2%20%20%20%20%20%20%20%20%20%20%20%20%20%20%20%D0%A0%D0%B5%D0%BB%D0%B8%D0%B3%D0%B8%D0%BE%D0%B2%D0%B5%D0%B4%D0%B5%D0%BD%D0%B8%D0%B5/%D0%94%D0%BC%D0%B8%D1%82%D1%80%D0%B8%D0%B5%D0%B2%D0%B0%20%D0%9D.%20%D0%98%D0%BA%D0%BE%D0%BD%D0%B0%20%D0%91%D0%BE%D0%B6%D0%B8%D0%B5%D0%B9%20%D0%9C%D0%B0%D1%82%D0%B5%D1%80%D0%B8%20%D0%9D%D0%B5%D1%87%D0%B0%D1%8F%D0%BD%D0%BD%D0%B0%D1%8F%20%D1%80%D0%B0%D0%B4%D0%BE%D1%81%D1%82%D1%8C.PDF" TargetMode="External"/><Relationship Id="rId26" Type="http://schemas.openxmlformats.org/officeDocument/2006/relationships/hyperlink" Target="http://195.39.248.242:404/85.14%20%20%20%20%20%20%20%20%20%20%20%20%D0%96%D0%B8%D0%B2%D0%BE%D0%BF%D0%B8%D1%81%D1%8C/%D0%A3%D0%BD%D0%BA%D0%BE%D0%B2%D1%81%D0%BA%D0%B8%D0%B9%20%D0%96%D0%B8%D0%B2%D0%BE%D0%BF%D0%B8%D1%81%D1%8C.%20%D0%92%D0%BE%D0%BF%D1%80%D0%BE%D1%81%D1%8B%20%D0%BA%D0%BE%D0%BB%D0%BE%D1%80%D0%B8%D1%82%D0%B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34989&amp;mode=DocBibRecord" TargetMode="External"/><Relationship Id="rId7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12" Type="http://schemas.openxmlformats.org/officeDocument/2006/relationships/hyperlink" Target="http://195.39.248.242:404/2017/%D0%98%D0%BB%D1%8C%D0%B8%D0%BD%D1%81%D0%BA%D0%B0%D1%8F_%D0%A1%D0%B5%D0%BA%D1%80%D0%B5%D1%82%D1%8B%20%D0%B8%D0%BA%D0%BE%D0%BD%D0%BE%D0%BF%D0%B8%D1%81%D1%86%D0%B0.pdf" TargetMode="External"/><Relationship Id="rId17" Type="http://schemas.openxmlformats.org/officeDocument/2006/relationships/hyperlink" Target="http://195.39.248.242:404/85%20%20%20%20%20%20%20%20%20%20%20%20%20%20%20%20%20%D0%98%D1%81%D0%BA%D1%83%D1%81%D1%81%D1%82%D0%B2%D0%BE%D0%B2%D0%B5%D0%B4%D0%B5%D0%BD%D0%B8%D0%B5/%D0%98%D1%81%D1%82%D0%BE%D1%80%D0%B8%D1%8F%20%D0%98%D1%81%D0%BA%D1%83%D1%81%D1%81%D1%82%D0%B2%20(%D0%96%D0%B8%D0%B2%D0%BE%D0%BF%D0%B8%D1%81%D1%8C%20%D0%98%D1%81%D0%BA%D1%83%D1%81%D1%81%D1%82%D0%B2%D0%BE%20%D0%90%D1%80%D1%85%D0%B8%D1%82%D0%B5%D0%BA%D1%82%D1%83%D1%80%D0%B0)%20-%20%D0%93%D0%BD%D0%B5%D0%B4%D0%B8%D1%87.pdf" TargetMode="External"/><Relationship Id="rId25" Type="http://schemas.openxmlformats.org/officeDocument/2006/relationships/hyperlink" Target="http://195.39.248.242:404/2017/%d0%9f%d1%80%d0%be%d0%ba%d0%be%d1%84%d1%8c%d0%b5%d0%b2%20%d0%9d_%d0%96%d0%b8%d0%b2%d0%be%d0%bf%d0%b8%d1%81%d1%8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2520&amp;mode=DocBibRecord" TargetMode="External"/><Relationship Id="rId20" Type="http://schemas.openxmlformats.org/officeDocument/2006/relationships/hyperlink" Target="http://195.39.248.242:404/2017/%D0%98%D0%BA%D0%BE%D0%BD%D1%8B_%D0%B0%D0%BB%D1%8C%D0%B1%D0%BE%D0%BC.pdf" TargetMode="External"/><Relationship Id="rId29" Type="http://schemas.openxmlformats.org/officeDocument/2006/relationships/hyperlink" Target="http://www.art-catalog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11" Type="http://schemas.openxmlformats.org/officeDocument/2006/relationships/hyperlink" Target="http://195.39.248.242:404/2017/%D0%94%D0%B8%D0%BE%D0%BD%D0%B8%D1%81%D0%B8%D0%B9_%D0%95%D1%80%D0%BC%D0%B8%D0%BD%D0%B8%D1%8F.pdf" TargetMode="External"/><Relationship Id="rId24" Type="http://schemas.openxmlformats.org/officeDocument/2006/relationships/hyperlink" Target="http://lib.lgaki.info/page_lib.php?docid=13914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55&amp;mode=DocBibRecord" TargetMode="External"/><Relationship Id="rId23" Type="http://schemas.openxmlformats.org/officeDocument/2006/relationships/hyperlink" Target="http://lib.lgaki.info/page_lib.php?docid=15053&amp;mode=DocBibRecord" TargetMode="External"/><Relationship Id="rId28" Type="http://schemas.openxmlformats.org/officeDocument/2006/relationships/hyperlink" Target="https://yadi.sk/i/nWgJCw83UhYxP" TargetMode="External"/><Relationship Id="rId10" Type="http://schemas.openxmlformats.org/officeDocument/2006/relationships/hyperlink" Target="http://195.39.248.242:404/2017/%D0%94%D0%B6%D0%B0%D0%BC%D0%B0%D0%BB%20%D0%A0_%D0%A1%D0%BE%D0%B2%D1%80%D0%B5%D0%BC%D0%B5%D0%BD%D0%BD%D0%B0%D1%8F.pdf" TargetMode="External"/><Relationship Id="rId19" Type="http://schemas.openxmlformats.org/officeDocument/2006/relationships/hyperlink" Target="http://195.39.248.242:404/2017/%D0%95%D1%80%D0%B5%D0%BC%D0%B8%D0%BD%D0%B0%20%D0%A2_%D0%9C%D0%B8%D1%80%20%D1%80%D1%83%D1%81%D1%81%D0%BA%D0%B8%D1%85%20%D0%B8%D0%BA%D0%BE%D0%BD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91%D0%BE%D0%B1%D1%80%D0%BE%D0%B2%20%D0%AE_%D0%9E%D1%81%D0%BD%D0%BE%D0%B2%D1%8B%20%D0%B8%D0%BA%D0%BE%D0%BD%D0%BE%D0%B3%D1%80%D0%B0%D1%84%D0%B8%D0%B8_2010.pdf" TargetMode="External"/><Relationship Id="rId14" Type="http://schemas.openxmlformats.org/officeDocument/2006/relationships/hyperlink" Target="http://195.39.248.242:404/2017/%D0%9A%D0%BE%D0%BC%D0%BF%D0%BE%D0%B7%D0%B8%D1%86%D0%B8%D1%8F_%D0%BA%D0%B0%D1%80%D1%82%D0%B8%D0%BD%D0%BA%D0%B8.pdf" TargetMode="External"/><Relationship Id="rId22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27" Type="http://schemas.openxmlformats.org/officeDocument/2006/relationships/hyperlink" Target="http://www.biblioclub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6874-94A7-43AB-8BD9-A356FF5F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20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337</cp:revision>
  <dcterms:created xsi:type="dcterms:W3CDTF">2020-02-19T09:37:00Z</dcterms:created>
  <dcterms:modified xsi:type="dcterms:W3CDTF">2024-10-13T15:25:00Z</dcterms:modified>
</cp:coreProperties>
</file>