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33" w:rsidRPr="005E6356" w:rsidRDefault="00A74933" w:rsidP="00A74933">
      <w:pPr>
        <w:ind w:right="27"/>
        <w:contextualSpacing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5E6356">
        <w:rPr>
          <w:rFonts w:ascii="Times New Roman" w:hAnsi="Times New Roman"/>
          <w:b/>
          <w:bCs/>
          <w:color w:val="000000"/>
          <w:sz w:val="28"/>
        </w:rPr>
        <w:t>МИНИСТЕРСТВО КУЛЬТУРЫ РОССИЙСКОЙ ФЕДЕРАЦИИ</w:t>
      </w:r>
    </w:p>
    <w:p w:rsidR="00A74933" w:rsidRPr="005E6356" w:rsidRDefault="00A74933" w:rsidP="00A74933">
      <w:pPr>
        <w:ind w:right="27"/>
        <w:contextualSpacing/>
        <w:jc w:val="center"/>
        <w:rPr>
          <w:rFonts w:ascii="Times New Roman" w:hAnsi="Times New Roman"/>
          <w:bCs/>
          <w:color w:val="000000"/>
          <w:sz w:val="28"/>
        </w:rPr>
      </w:pPr>
      <w:r w:rsidRPr="005E6356">
        <w:rPr>
          <w:rFonts w:ascii="Times New Roman" w:hAnsi="Times New Roman"/>
          <w:bCs/>
          <w:color w:val="000000"/>
          <w:sz w:val="28"/>
        </w:rPr>
        <w:t>ФЕДЕРАЛЬНОЕ ГОСУДАРСТВЕННОЕ БЮДЖЕТНОЕ ОБРАЗОВАТЕЛЬНОЕ УЧРЕЖДЕНИЕ ВЫСШЕГО ОБРАЗОВАНИЯ</w:t>
      </w:r>
    </w:p>
    <w:p w:rsidR="00A74933" w:rsidRPr="005E6356" w:rsidRDefault="00A74933" w:rsidP="00A74933">
      <w:pPr>
        <w:ind w:right="28"/>
        <w:contextualSpacing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5E6356">
        <w:rPr>
          <w:rFonts w:ascii="Times New Roman" w:hAnsi="Times New Roman"/>
          <w:b/>
          <w:bCs/>
          <w:color w:val="000000"/>
          <w:sz w:val="28"/>
        </w:rPr>
        <w:t xml:space="preserve"> «ЛУГАНСКАЯ ГОСУДАРСТВЕННАЯ АКАДЕМИЯ</w:t>
      </w:r>
    </w:p>
    <w:p w:rsidR="00A74933" w:rsidRPr="005E6356" w:rsidRDefault="00A74933" w:rsidP="00A74933">
      <w:pPr>
        <w:ind w:right="27"/>
        <w:contextualSpacing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5E6356">
        <w:rPr>
          <w:rFonts w:ascii="Times New Roman" w:hAnsi="Times New Roman"/>
          <w:b/>
          <w:bCs/>
          <w:color w:val="000000"/>
          <w:sz w:val="28"/>
        </w:rPr>
        <w:t>КУЛЬТУРЫ И ИСКУССТВ ИМЕНИ МИХАИЛА МАТУСОВСКОГО»</w:t>
      </w:r>
    </w:p>
    <w:p w:rsidR="00DC161E" w:rsidRPr="005E6356" w:rsidRDefault="00DC161E" w:rsidP="007E053B">
      <w:pPr>
        <w:spacing w:line="200" w:lineRule="exact"/>
        <w:rPr>
          <w:sz w:val="24"/>
          <w:szCs w:val="24"/>
        </w:rPr>
      </w:pPr>
    </w:p>
    <w:p w:rsidR="00DC161E" w:rsidRDefault="00DC161E">
      <w:pPr>
        <w:spacing w:line="200" w:lineRule="exact"/>
        <w:rPr>
          <w:sz w:val="24"/>
          <w:szCs w:val="24"/>
        </w:rPr>
      </w:pPr>
    </w:p>
    <w:p w:rsidR="007D47A1" w:rsidRDefault="007D47A1">
      <w:pPr>
        <w:spacing w:line="200" w:lineRule="exact"/>
        <w:rPr>
          <w:sz w:val="24"/>
          <w:szCs w:val="24"/>
        </w:rPr>
      </w:pPr>
    </w:p>
    <w:p w:rsidR="007D47A1" w:rsidRDefault="007D47A1">
      <w:pPr>
        <w:spacing w:line="200" w:lineRule="exact"/>
        <w:rPr>
          <w:sz w:val="24"/>
          <w:szCs w:val="24"/>
        </w:rPr>
      </w:pPr>
    </w:p>
    <w:p w:rsidR="007D47A1" w:rsidRDefault="007D47A1">
      <w:pPr>
        <w:spacing w:line="200" w:lineRule="exact"/>
        <w:rPr>
          <w:sz w:val="24"/>
          <w:szCs w:val="24"/>
        </w:rPr>
      </w:pPr>
    </w:p>
    <w:p w:rsidR="007D47A1" w:rsidRDefault="007D47A1">
      <w:pPr>
        <w:spacing w:line="200" w:lineRule="exact"/>
        <w:rPr>
          <w:sz w:val="24"/>
          <w:szCs w:val="24"/>
        </w:rPr>
      </w:pPr>
    </w:p>
    <w:p w:rsidR="007D47A1" w:rsidRPr="005E6356" w:rsidRDefault="007D47A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C161E" w:rsidRPr="005E6356" w:rsidRDefault="00DC161E">
      <w:pPr>
        <w:spacing w:line="309" w:lineRule="exact"/>
        <w:rPr>
          <w:sz w:val="20"/>
          <w:szCs w:val="20"/>
        </w:rPr>
      </w:pPr>
    </w:p>
    <w:p w:rsidR="00DC161E" w:rsidRPr="005E6356" w:rsidRDefault="00DC161E">
      <w:pPr>
        <w:ind w:right="-299"/>
        <w:jc w:val="center"/>
        <w:rPr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DC161E" w:rsidRPr="005E6356" w:rsidRDefault="00DC161E">
      <w:pPr>
        <w:ind w:right="-299"/>
        <w:jc w:val="center"/>
        <w:rPr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ПРЕДДИПЛОМНОЙ ПРАКТИКИ</w:t>
      </w:r>
    </w:p>
    <w:p w:rsidR="00DC161E" w:rsidRPr="005E6356" w:rsidRDefault="00DC161E">
      <w:pPr>
        <w:spacing w:line="369" w:lineRule="exact"/>
        <w:rPr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Направление подготовки</w:t>
      </w:r>
    </w:p>
    <w:p w:rsidR="00DC161E" w:rsidRPr="005E6356" w:rsidRDefault="00DC161E" w:rsidP="000D1AC7">
      <w:pPr>
        <w:spacing w:line="240" w:lineRule="auto"/>
        <w:ind w:left="142"/>
        <w:jc w:val="center"/>
        <w:rPr>
          <w:sz w:val="28"/>
          <w:szCs w:val="28"/>
        </w:rPr>
      </w:pPr>
      <w:r w:rsidRPr="005E6356">
        <w:rPr>
          <w:rFonts w:ascii="Times New Roman" w:hAnsi="Times New Roman"/>
          <w:bCs/>
          <w:sz w:val="28"/>
          <w:szCs w:val="28"/>
        </w:rPr>
        <w:t>51.03.06 Библиотечно-информационная деятельность</w:t>
      </w: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Профиль</w:t>
      </w:r>
    </w:p>
    <w:p w:rsidR="00DC161E" w:rsidRPr="005E6356" w:rsidRDefault="0028769C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>Менеджмент информационной деятельности и прикладной искусственный интеллект</w:t>
      </w: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Квалификация</w:t>
      </w: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Cs/>
          <w:sz w:val="28"/>
          <w:szCs w:val="28"/>
        </w:rPr>
      </w:pPr>
      <w:r w:rsidRPr="005E6356">
        <w:rPr>
          <w:rFonts w:ascii="Times New Roman" w:hAnsi="Times New Roman"/>
          <w:bCs/>
          <w:sz w:val="28"/>
          <w:szCs w:val="28"/>
        </w:rPr>
        <w:t>Бакалавр</w:t>
      </w: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356">
        <w:rPr>
          <w:rFonts w:ascii="Times New Roman" w:hAnsi="Times New Roman"/>
          <w:b/>
          <w:bCs/>
          <w:sz w:val="28"/>
          <w:szCs w:val="28"/>
        </w:rPr>
        <w:t>Форма обучения</w:t>
      </w:r>
    </w:p>
    <w:p w:rsidR="00DC161E" w:rsidRPr="005E6356" w:rsidRDefault="0019528D" w:rsidP="00E74C4E">
      <w:pPr>
        <w:spacing w:line="240" w:lineRule="auto"/>
        <w:ind w:right="-299"/>
        <w:jc w:val="center"/>
        <w:rPr>
          <w:rFonts w:ascii="Times New Roman" w:hAnsi="Times New Roman"/>
          <w:bCs/>
          <w:sz w:val="28"/>
          <w:szCs w:val="28"/>
        </w:rPr>
      </w:pPr>
      <w:r w:rsidRPr="005E6356">
        <w:rPr>
          <w:rFonts w:ascii="Times New Roman" w:hAnsi="Times New Roman"/>
          <w:bCs/>
          <w:sz w:val="28"/>
          <w:szCs w:val="28"/>
        </w:rPr>
        <w:t>О</w:t>
      </w:r>
      <w:r w:rsidR="00DC161E" w:rsidRPr="005E6356">
        <w:rPr>
          <w:rFonts w:ascii="Times New Roman" w:hAnsi="Times New Roman"/>
          <w:bCs/>
          <w:sz w:val="28"/>
          <w:szCs w:val="28"/>
        </w:rPr>
        <w:t>чная</w:t>
      </w:r>
      <w:r w:rsidRPr="005E6356">
        <w:rPr>
          <w:rFonts w:ascii="Times New Roman" w:hAnsi="Times New Roman"/>
          <w:bCs/>
          <w:sz w:val="28"/>
          <w:szCs w:val="28"/>
        </w:rPr>
        <w:t>, заочная</w:t>
      </w: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161E" w:rsidRPr="005E6356" w:rsidRDefault="00DC161E" w:rsidP="00E74C4E">
      <w:pPr>
        <w:jc w:val="center"/>
        <w:rPr>
          <w:sz w:val="28"/>
          <w:szCs w:val="28"/>
        </w:rPr>
      </w:pPr>
      <w:r w:rsidRPr="005E6356">
        <w:rPr>
          <w:rFonts w:ascii="Times New Roman" w:hAnsi="Times New Roman"/>
          <w:bCs/>
          <w:sz w:val="28"/>
          <w:szCs w:val="28"/>
        </w:rPr>
        <w:t>Луганск 202</w:t>
      </w:r>
      <w:r w:rsidR="0033588E" w:rsidRPr="005E6356">
        <w:rPr>
          <w:rFonts w:ascii="Times New Roman" w:hAnsi="Times New Roman"/>
          <w:bCs/>
          <w:sz w:val="28"/>
          <w:szCs w:val="28"/>
        </w:rPr>
        <w:t>4</w:t>
      </w:r>
    </w:p>
    <w:p w:rsidR="00DC161E" w:rsidRPr="005E6356" w:rsidRDefault="00DC161E" w:rsidP="00E74C4E">
      <w:pPr>
        <w:sectPr w:rsidR="00DC161E" w:rsidRPr="005E6356" w:rsidSect="00F50D01">
          <w:pgSz w:w="11900" w:h="16838"/>
          <w:pgMar w:top="1140" w:right="886" w:bottom="638" w:left="1440" w:header="0" w:footer="0" w:gutter="0"/>
          <w:cols w:space="720" w:equalWidth="0">
            <w:col w:w="9580"/>
          </w:cols>
        </w:sectPr>
      </w:pPr>
    </w:p>
    <w:p w:rsidR="00DC161E" w:rsidRPr="005E6356" w:rsidRDefault="00DC161E" w:rsidP="006F0E02">
      <w:pPr>
        <w:spacing w:line="240" w:lineRule="auto"/>
        <w:ind w:right="-299"/>
        <w:jc w:val="both"/>
        <w:rPr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lastRenderedPageBreak/>
        <w:t xml:space="preserve">Рабочая программа преддипломной практики основной образовательной программе высшего образования </w:t>
      </w:r>
      <w:r w:rsidRPr="005E6356">
        <w:rPr>
          <w:rFonts w:ascii="Times New Roman" w:hAnsi="Times New Roman"/>
          <w:bCs/>
          <w:sz w:val="24"/>
          <w:szCs w:val="24"/>
        </w:rPr>
        <w:t>«Библиотечно-информационная деятельность</w:t>
      </w:r>
      <w:r w:rsidRPr="005E6356">
        <w:rPr>
          <w:rFonts w:ascii="Times New Roman" w:hAnsi="Times New Roman"/>
          <w:sz w:val="24"/>
          <w:szCs w:val="24"/>
        </w:rPr>
        <w:t>» составлена на основании государственного</w:t>
      </w:r>
      <w:r w:rsidRPr="005E6356">
        <w:rPr>
          <w:rFonts w:ascii="Times New Roman" w:hAnsi="Times New Roman"/>
          <w:sz w:val="24"/>
          <w:szCs w:val="24"/>
        </w:rPr>
        <w:tab/>
        <w:t>образовательного стандарта высшего образования по</w:t>
      </w:r>
      <w:r w:rsidR="006F0E02" w:rsidRPr="005E6356">
        <w:rPr>
          <w:rFonts w:ascii="Times New Roman" w:hAnsi="Times New Roman"/>
          <w:sz w:val="24"/>
          <w:szCs w:val="24"/>
        </w:rPr>
        <w:t xml:space="preserve"> </w:t>
      </w:r>
      <w:r w:rsidRPr="005E6356">
        <w:rPr>
          <w:rFonts w:ascii="Times New Roman" w:hAnsi="Times New Roman"/>
          <w:sz w:val="24"/>
          <w:szCs w:val="24"/>
        </w:rPr>
        <w:t xml:space="preserve">направлению подготовки 51.03.06 </w:t>
      </w:r>
      <w:r w:rsidRPr="005E6356">
        <w:rPr>
          <w:rFonts w:ascii="Times New Roman" w:hAnsi="Times New Roman"/>
          <w:bCs/>
          <w:sz w:val="24"/>
          <w:szCs w:val="24"/>
        </w:rPr>
        <w:t>Библиотечно-информационная деятельность</w:t>
      </w:r>
      <w:r w:rsidRPr="005E6356">
        <w:rPr>
          <w:rFonts w:ascii="Times New Roman" w:hAnsi="Times New Roman"/>
          <w:sz w:val="24"/>
          <w:szCs w:val="24"/>
        </w:rPr>
        <w:t xml:space="preserve"> (уровень </w:t>
      </w:r>
      <w:proofErr w:type="spellStart"/>
      <w:r w:rsidRPr="005E635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5E6356">
        <w:rPr>
          <w:rFonts w:ascii="Times New Roman" w:hAnsi="Times New Roman"/>
          <w:sz w:val="24"/>
          <w:szCs w:val="24"/>
        </w:rPr>
        <w:t>) и учебного плана по основной образовательной программе высшего образования «Библиотечно-информационная деятельность», профиль «</w:t>
      </w:r>
      <w:r w:rsidR="0028769C">
        <w:rPr>
          <w:rFonts w:ascii="Times New Roman" w:hAnsi="Times New Roman"/>
        </w:rPr>
        <w:t>Менеджмент информационной деятельности и прикладной искусственный интеллект</w:t>
      </w:r>
      <w:r w:rsidRPr="005E6356">
        <w:rPr>
          <w:rFonts w:ascii="Times New Roman" w:hAnsi="Times New Roman"/>
          <w:sz w:val="24"/>
          <w:szCs w:val="24"/>
        </w:rPr>
        <w:t>».</w:t>
      </w:r>
    </w:p>
    <w:p w:rsidR="00DC161E" w:rsidRPr="005E6356" w:rsidRDefault="00DC161E" w:rsidP="00E74C4E">
      <w:pPr>
        <w:spacing w:line="200" w:lineRule="exact"/>
        <w:rPr>
          <w:sz w:val="20"/>
          <w:szCs w:val="20"/>
        </w:rPr>
      </w:pPr>
    </w:p>
    <w:p w:rsidR="00DC161E" w:rsidRPr="005E6356" w:rsidRDefault="00DC161E" w:rsidP="00E74C4E">
      <w:pPr>
        <w:spacing w:line="200" w:lineRule="exact"/>
        <w:rPr>
          <w:sz w:val="20"/>
          <w:szCs w:val="20"/>
        </w:rPr>
      </w:pPr>
    </w:p>
    <w:p w:rsidR="00DC161E" w:rsidRPr="005E6356" w:rsidRDefault="00DC161E" w:rsidP="000D1AC7">
      <w:pPr>
        <w:spacing w:line="276" w:lineRule="auto"/>
        <w:ind w:right="10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Рабочая программа учебной практики по получению первичных профессиональных умений и навыков разработана </w:t>
      </w:r>
      <w:r w:rsidR="0019528D" w:rsidRPr="005E6356">
        <w:rPr>
          <w:rFonts w:ascii="Times New Roman" w:hAnsi="Times New Roman"/>
          <w:sz w:val="24"/>
          <w:szCs w:val="24"/>
        </w:rPr>
        <w:t>зав кафедрой</w:t>
      </w:r>
      <w:r w:rsidRPr="005E6356">
        <w:rPr>
          <w:rFonts w:ascii="Times New Roman" w:hAnsi="Times New Roman"/>
          <w:sz w:val="24"/>
          <w:szCs w:val="24"/>
        </w:rPr>
        <w:t xml:space="preserve"> </w:t>
      </w:r>
      <w:r w:rsidR="0019528D" w:rsidRPr="005E6356">
        <w:rPr>
          <w:rFonts w:ascii="Times New Roman" w:hAnsi="Times New Roman"/>
          <w:sz w:val="24"/>
          <w:szCs w:val="24"/>
        </w:rPr>
        <w:t>библиотечно-информационной деятельности и электронных коммуникаций, к. филос. наук, доцентом</w:t>
      </w:r>
      <w:r w:rsidR="00F1741C" w:rsidRPr="005E6356">
        <w:rPr>
          <w:rFonts w:ascii="Times New Roman" w:hAnsi="Times New Roman"/>
          <w:sz w:val="24"/>
          <w:szCs w:val="24"/>
        </w:rPr>
        <w:t xml:space="preserve"> Дышловой Ю.Г., доцентом кафедры библиотечно-информационной деятельности и электронных коммуникаций, к. </w:t>
      </w:r>
      <w:proofErr w:type="spellStart"/>
      <w:r w:rsidR="00F1741C" w:rsidRPr="005E6356">
        <w:rPr>
          <w:rFonts w:ascii="Times New Roman" w:hAnsi="Times New Roman"/>
          <w:sz w:val="24"/>
          <w:szCs w:val="24"/>
        </w:rPr>
        <w:t>экон</w:t>
      </w:r>
      <w:proofErr w:type="spellEnd"/>
      <w:r w:rsidR="00F1741C" w:rsidRPr="005E6356">
        <w:rPr>
          <w:rFonts w:ascii="Times New Roman" w:hAnsi="Times New Roman"/>
          <w:sz w:val="24"/>
          <w:szCs w:val="24"/>
        </w:rPr>
        <w:t>. наук Гальченко К.А.</w:t>
      </w:r>
    </w:p>
    <w:p w:rsidR="00DC161E" w:rsidRPr="005E6356" w:rsidRDefault="00DC161E" w:rsidP="000D1AC7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0E18D6" w:rsidRPr="005E6356" w:rsidRDefault="000E18D6" w:rsidP="000E18D6">
      <w:pPr>
        <w:spacing w:line="276" w:lineRule="auto"/>
        <w:ind w:right="10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Рабочая программа практики обсуждена и утверждена на заседании кафедры библиотековедения, документоведения и информационной деятельности.</w:t>
      </w:r>
    </w:p>
    <w:p w:rsidR="000E18D6" w:rsidRPr="005E6356" w:rsidRDefault="000E18D6" w:rsidP="000E18D6">
      <w:pPr>
        <w:spacing w:line="276" w:lineRule="auto"/>
        <w:ind w:right="10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Протокол № </w:t>
      </w:r>
      <w:r w:rsidR="0019528D" w:rsidRPr="005E6356">
        <w:rPr>
          <w:rFonts w:ascii="Times New Roman" w:hAnsi="Times New Roman"/>
          <w:sz w:val="24"/>
          <w:szCs w:val="24"/>
        </w:rPr>
        <w:t>1</w:t>
      </w:r>
      <w:r w:rsidR="006F0E02" w:rsidRPr="005E6356">
        <w:rPr>
          <w:rFonts w:ascii="Times New Roman" w:hAnsi="Times New Roman"/>
          <w:sz w:val="24"/>
          <w:szCs w:val="24"/>
        </w:rPr>
        <w:t xml:space="preserve"> от  </w:t>
      </w:r>
      <w:r w:rsidR="00A24231" w:rsidRPr="005E6356">
        <w:rPr>
          <w:rFonts w:ascii="Times New Roman" w:hAnsi="Times New Roman"/>
          <w:sz w:val="24"/>
          <w:szCs w:val="24"/>
        </w:rPr>
        <w:t>2</w:t>
      </w:r>
      <w:r w:rsidR="006F0E02" w:rsidRPr="005E6356">
        <w:rPr>
          <w:rFonts w:ascii="Times New Roman" w:hAnsi="Times New Roman"/>
          <w:sz w:val="24"/>
          <w:szCs w:val="24"/>
        </w:rPr>
        <w:t>8.</w:t>
      </w:r>
      <w:r w:rsidR="00A24231" w:rsidRPr="005E6356">
        <w:rPr>
          <w:rFonts w:ascii="Times New Roman" w:hAnsi="Times New Roman"/>
          <w:sz w:val="24"/>
          <w:szCs w:val="24"/>
        </w:rPr>
        <w:t>08.</w:t>
      </w:r>
      <w:r w:rsidRPr="005E6356">
        <w:rPr>
          <w:rFonts w:ascii="Times New Roman" w:hAnsi="Times New Roman"/>
          <w:sz w:val="24"/>
          <w:szCs w:val="24"/>
        </w:rPr>
        <w:t>20</w:t>
      </w:r>
      <w:r w:rsidR="00A24231" w:rsidRPr="005E6356">
        <w:rPr>
          <w:rFonts w:ascii="Times New Roman" w:hAnsi="Times New Roman"/>
          <w:sz w:val="24"/>
          <w:szCs w:val="24"/>
        </w:rPr>
        <w:t>24</w:t>
      </w:r>
      <w:r w:rsidRPr="005E6356">
        <w:rPr>
          <w:rFonts w:ascii="Times New Roman" w:hAnsi="Times New Roman"/>
          <w:sz w:val="24"/>
          <w:szCs w:val="24"/>
        </w:rPr>
        <w:t xml:space="preserve"> года.</w:t>
      </w:r>
    </w:p>
    <w:p w:rsidR="000E18D6" w:rsidRPr="005E6356" w:rsidRDefault="000E18D6" w:rsidP="000E18D6">
      <w:pPr>
        <w:autoSpaceDE w:val="0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0E18D6" w:rsidRPr="005E6356" w:rsidRDefault="000E18D6" w:rsidP="000E18D6">
      <w:pPr>
        <w:autoSpaceDE w:val="0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Заведующая кафедрой                                                   _____________ </w:t>
      </w:r>
      <w:r w:rsidR="006F0E02" w:rsidRPr="005E6356">
        <w:rPr>
          <w:rFonts w:ascii="Times New Roman" w:hAnsi="Times New Roman"/>
          <w:sz w:val="24"/>
          <w:szCs w:val="24"/>
        </w:rPr>
        <w:t xml:space="preserve"> </w:t>
      </w:r>
      <w:r w:rsidR="0019528D" w:rsidRPr="005E6356">
        <w:rPr>
          <w:rFonts w:ascii="Times New Roman" w:hAnsi="Times New Roman"/>
          <w:sz w:val="24"/>
          <w:szCs w:val="24"/>
        </w:rPr>
        <w:t>Дышлов</w:t>
      </w:r>
      <w:r w:rsidR="00F1741C" w:rsidRPr="005E6356">
        <w:rPr>
          <w:rFonts w:ascii="Times New Roman" w:hAnsi="Times New Roman"/>
          <w:sz w:val="24"/>
          <w:szCs w:val="24"/>
        </w:rPr>
        <w:t>ая</w:t>
      </w:r>
      <w:r w:rsidR="0019528D" w:rsidRPr="005E6356">
        <w:rPr>
          <w:rFonts w:ascii="Times New Roman" w:hAnsi="Times New Roman"/>
          <w:sz w:val="24"/>
          <w:szCs w:val="24"/>
        </w:rPr>
        <w:t xml:space="preserve"> Ю.Г.</w:t>
      </w:r>
    </w:p>
    <w:p w:rsidR="00DC161E" w:rsidRPr="005E6356" w:rsidRDefault="00DC161E" w:rsidP="000D1AC7">
      <w:pPr>
        <w:autoSpaceDE w:val="0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E74C4E">
      <w:pPr>
        <w:spacing w:line="285" w:lineRule="exact"/>
        <w:rPr>
          <w:sz w:val="20"/>
          <w:szCs w:val="20"/>
        </w:rPr>
      </w:pPr>
    </w:p>
    <w:p w:rsidR="00DC161E" w:rsidRPr="005E6356" w:rsidRDefault="00DC161E" w:rsidP="00E74C4E">
      <w:pPr>
        <w:spacing w:line="200" w:lineRule="exact"/>
        <w:rPr>
          <w:sz w:val="20"/>
          <w:szCs w:val="20"/>
        </w:rPr>
      </w:pPr>
    </w:p>
    <w:p w:rsidR="00DC161E" w:rsidRPr="005E6356" w:rsidRDefault="00DC161E" w:rsidP="00E74C4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ectPr w:rsidR="00DC161E" w:rsidRPr="005E6356">
          <w:pgSz w:w="11900" w:h="16838"/>
          <w:pgMar w:top="1140" w:right="886" w:bottom="1440" w:left="1440" w:header="0" w:footer="0" w:gutter="0"/>
          <w:cols w:space="720" w:equalWidth="0">
            <w:col w:w="9580"/>
          </w:cols>
        </w:sect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437DD1" w:rsidRPr="005E6356" w:rsidRDefault="00437DD1">
      <w:pPr>
        <w:spacing w:line="200" w:lineRule="exact"/>
        <w:rPr>
          <w:sz w:val="20"/>
          <w:szCs w:val="20"/>
        </w:rPr>
      </w:pPr>
    </w:p>
    <w:p w:rsidR="00437DD1" w:rsidRPr="005E6356" w:rsidRDefault="00437DD1">
      <w:pPr>
        <w:spacing w:line="200" w:lineRule="exact"/>
        <w:rPr>
          <w:sz w:val="20"/>
          <w:szCs w:val="20"/>
        </w:rPr>
      </w:pPr>
    </w:p>
    <w:p w:rsidR="00DC161E" w:rsidRPr="005E6356" w:rsidRDefault="00DC161E" w:rsidP="007E053B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DC161E" w:rsidRPr="005E6356" w:rsidRDefault="00DC161E" w:rsidP="007E053B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1.Общие сведения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4</w:t>
      </w:r>
    </w:p>
    <w:p w:rsidR="00DC161E" w:rsidRPr="005E6356" w:rsidRDefault="00DC161E" w:rsidP="007E053B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1.1.Вид практики, форма и способ ее проведения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4</w:t>
      </w:r>
    </w:p>
    <w:p w:rsidR="00DC161E" w:rsidRPr="005E6356" w:rsidRDefault="00DC161E" w:rsidP="007E053B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1.2. Цель и задачи практики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4</w:t>
      </w:r>
    </w:p>
    <w:p w:rsidR="00DC161E" w:rsidRPr="005E6356" w:rsidRDefault="00DC161E" w:rsidP="007E053B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1.3. Место практики в структуре основной образовательной программы, объем практики в зачетных единицах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4</w:t>
      </w:r>
    </w:p>
    <w:p w:rsidR="00DC161E" w:rsidRPr="005E6356" w:rsidRDefault="00DC161E" w:rsidP="007E053B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1.4. Планируемые результаты обучения при прохождении практики в рамках планируемых</w:t>
      </w:r>
      <w:r w:rsidR="000F6DF9" w:rsidRPr="005E6356">
        <w:rPr>
          <w:rFonts w:ascii="Times New Roman" w:hAnsi="Times New Roman"/>
          <w:sz w:val="24"/>
          <w:szCs w:val="24"/>
        </w:rPr>
        <w:t xml:space="preserve"> </w:t>
      </w:r>
      <w:r w:rsidRPr="005E6356">
        <w:rPr>
          <w:rFonts w:ascii="Times New Roman" w:hAnsi="Times New Roman"/>
          <w:sz w:val="24"/>
          <w:szCs w:val="24"/>
        </w:rPr>
        <w:t>результатов освоения основной образовательной программы</w:t>
      </w:r>
      <w:r w:rsidR="002418D5" w:rsidRPr="005E6356">
        <w:rPr>
          <w:rFonts w:ascii="Times New Roman" w:hAnsi="Times New Roman"/>
          <w:sz w:val="24"/>
          <w:szCs w:val="24"/>
        </w:rPr>
        <w:t>………………</w:t>
      </w:r>
      <w:r w:rsidR="00124DAE" w:rsidRPr="005E6356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="002418D5" w:rsidRPr="005E6356">
        <w:rPr>
          <w:rFonts w:ascii="Times New Roman" w:hAnsi="Times New Roman"/>
          <w:sz w:val="24"/>
          <w:szCs w:val="24"/>
        </w:rPr>
        <w:t>.4</w:t>
      </w:r>
    </w:p>
    <w:p w:rsidR="00DC161E" w:rsidRPr="005E6356" w:rsidRDefault="00DC161E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2. Содержание практики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..6</w:t>
      </w:r>
    </w:p>
    <w:p w:rsidR="00DC161E" w:rsidRPr="005E6356" w:rsidRDefault="00DC161E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3</w:t>
      </w:r>
      <w:r w:rsidR="002418D5" w:rsidRPr="005E6356">
        <w:rPr>
          <w:rFonts w:ascii="Times New Roman" w:hAnsi="Times New Roman"/>
          <w:sz w:val="24"/>
          <w:szCs w:val="24"/>
        </w:rPr>
        <w:t>. Формы отчетности по практике…………………………………………………………….10</w:t>
      </w:r>
    </w:p>
    <w:p w:rsidR="00DC161E" w:rsidRPr="005E6356" w:rsidRDefault="00DC161E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4. Перечень основной и дополнительной учебной литературы для прохождения практики</w:t>
      </w:r>
      <w:r w:rsidR="002418D5" w:rsidRPr="005E635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…………………………………………………………………………………………12</w:t>
      </w:r>
    </w:p>
    <w:p w:rsidR="00DC161E" w:rsidRPr="005E6356" w:rsidRDefault="00DC161E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5. Перечень информационных технологий, используемых при проведении практики……</w:t>
      </w:r>
      <w:r w:rsidR="002418D5" w:rsidRPr="005E6356">
        <w:rPr>
          <w:rFonts w:ascii="Times New Roman" w:hAnsi="Times New Roman"/>
          <w:sz w:val="24"/>
          <w:szCs w:val="24"/>
        </w:rPr>
        <w:t>13</w:t>
      </w:r>
    </w:p>
    <w:p w:rsidR="00DC161E" w:rsidRPr="005E6356" w:rsidRDefault="00DC161E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6. Материально-техническое обеспечение практики</w:t>
      </w:r>
      <w:r w:rsidRPr="005E6356">
        <w:rPr>
          <w:rFonts w:ascii="Times New Roman" w:hAnsi="Times New Roman"/>
          <w:sz w:val="24"/>
          <w:szCs w:val="24"/>
        </w:rPr>
        <w:tab/>
      </w:r>
      <w:r w:rsidR="002418D5" w:rsidRPr="005E6356">
        <w:rPr>
          <w:rFonts w:ascii="Times New Roman" w:hAnsi="Times New Roman"/>
          <w:sz w:val="24"/>
          <w:szCs w:val="24"/>
        </w:rPr>
        <w:t>14</w:t>
      </w:r>
    </w:p>
    <w:p w:rsidR="00DC161E" w:rsidRPr="005E6356" w:rsidRDefault="002418D5" w:rsidP="007E053B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Лист регистрации изменений………………………………………………………………….15</w:t>
      </w:r>
    </w:p>
    <w:p w:rsidR="00DC161E" w:rsidRPr="005E6356" w:rsidRDefault="00DC161E" w:rsidP="007E05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pacing w:line="200" w:lineRule="exact"/>
        <w:rPr>
          <w:sz w:val="20"/>
          <w:szCs w:val="20"/>
        </w:rPr>
      </w:pPr>
    </w:p>
    <w:p w:rsidR="00DC161E" w:rsidRPr="005E6356" w:rsidRDefault="00DC161E">
      <w:pPr>
        <w:sectPr w:rsidR="00DC161E" w:rsidRPr="005E6356">
          <w:type w:val="continuous"/>
          <w:pgSz w:w="11900" w:h="16838"/>
          <w:pgMar w:top="1130" w:right="846" w:bottom="150" w:left="1440" w:header="0" w:footer="0" w:gutter="0"/>
          <w:cols w:space="720" w:equalWidth="0">
            <w:col w:w="9620"/>
          </w:cols>
        </w:sectPr>
      </w:pPr>
    </w:p>
    <w:p w:rsidR="00DC161E" w:rsidRPr="005E6356" w:rsidRDefault="00DC161E" w:rsidP="00F11860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DC161E" w:rsidRPr="005E6356" w:rsidRDefault="00DC161E">
      <w:pPr>
        <w:ind w:left="980"/>
        <w:rPr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i/>
          <w:iCs/>
          <w:sz w:val="24"/>
          <w:szCs w:val="24"/>
        </w:rPr>
        <w:t>1.1.Вид практики, форма и способ ее проведения</w:t>
      </w:r>
    </w:p>
    <w:p w:rsidR="00DC161E" w:rsidRPr="005E6356" w:rsidRDefault="00DC161E" w:rsidP="00BE14D5">
      <w:pPr>
        <w:tabs>
          <w:tab w:val="left" w:pos="3140"/>
          <w:tab w:val="left" w:pos="4460"/>
          <w:tab w:val="left" w:pos="5740"/>
          <w:tab w:val="left" w:pos="7500"/>
          <w:tab w:val="left" w:pos="864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5E6356">
        <w:rPr>
          <w:rFonts w:ascii="Times New Roman" w:hAnsi="Times New Roman"/>
          <w:sz w:val="24"/>
          <w:szCs w:val="24"/>
        </w:rPr>
        <w:t>Преддипломнаяпрактикаявляетсяобязательнойчастью</w:t>
      </w:r>
      <w:r w:rsidRPr="005E6356">
        <w:rPr>
          <w:rFonts w:ascii="Times New Roman" w:hAnsi="Times New Roman"/>
          <w:sz w:val="23"/>
          <w:szCs w:val="23"/>
        </w:rPr>
        <w:t>основной</w:t>
      </w:r>
      <w:r w:rsidRPr="005E6356">
        <w:rPr>
          <w:rFonts w:ascii="Times New Roman" w:hAnsi="Times New Roman"/>
          <w:sz w:val="24"/>
          <w:szCs w:val="24"/>
        </w:rPr>
        <w:t>образовательной программы «Библиотечно-информационная деятельность».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DC161E" w:rsidRPr="005E6356" w:rsidRDefault="00DC161E" w:rsidP="00BE14D5">
      <w:pPr>
        <w:spacing w:after="0" w:line="240" w:lineRule="auto"/>
        <w:ind w:firstLine="709"/>
        <w:jc w:val="both"/>
        <w:rPr>
          <w:sz w:val="20"/>
          <w:szCs w:val="20"/>
        </w:rPr>
      </w:pPr>
      <w:r w:rsidRPr="005E6356">
        <w:rPr>
          <w:rFonts w:ascii="Times New Roman" w:hAnsi="Times New Roman"/>
          <w:sz w:val="24"/>
          <w:szCs w:val="24"/>
        </w:rPr>
        <w:t>Преддипломная практика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DC161E" w:rsidRPr="005E6356" w:rsidRDefault="00DC161E" w:rsidP="00BE14D5">
      <w:pPr>
        <w:spacing w:line="287" w:lineRule="exact"/>
        <w:ind w:firstLine="709"/>
        <w:rPr>
          <w:sz w:val="20"/>
          <w:szCs w:val="20"/>
        </w:rPr>
      </w:pPr>
    </w:p>
    <w:p w:rsidR="00DC161E" w:rsidRPr="005E6356" w:rsidRDefault="00DC161E">
      <w:pPr>
        <w:ind w:left="980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DC161E" w:rsidRPr="005E6356" w:rsidRDefault="00DC161E">
      <w:pPr>
        <w:spacing w:line="7" w:lineRule="exact"/>
        <w:rPr>
          <w:sz w:val="20"/>
          <w:szCs w:val="20"/>
        </w:rPr>
      </w:pPr>
    </w:p>
    <w:p w:rsidR="00DC161E" w:rsidRPr="005E6356" w:rsidRDefault="00DC161E" w:rsidP="00CA1237">
      <w:pPr>
        <w:spacing w:after="0" w:line="239" w:lineRule="auto"/>
        <w:ind w:left="26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5E6356">
        <w:rPr>
          <w:rFonts w:ascii="Times New Roman" w:hAnsi="Times New Roman"/>
          <w:color w:val="202020"/>
          <w:sz w:val="24"/>
          <w:szCs w:val="24"/>
        </w:rPr>
        <w:t xml:space="preserve">Цель </w:t>
      </w:r>
      <w:r w:rsidRPr="005E6356">
        <w:rPr>
          <w:rFonts w:ascii="Times New Roman" w:hAnsi="Times New Roman"/>
          <w:color w:val="000000"/>
          <w:sz w:val="24"/>
          <w:szCs w:val="24"/>
        </w:rPr>
        <w:t>преддипломной практики заключается в закреплении обучающимися</w:t>
      </w:r>
      <w:r w:rsidR="0019528D" w:rsidRPr="005E6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6356">
        <w:rPr>
          <w:rFonts w:ascii="Times New Roman" w:hAnsi="Times New Roman"/>
          <w:color w:val="000000"/>
          <w:sz w:val="24"/>
          <w:szCs w:val="24"/>
        </w:rPr>
        <w:t xml:space="preserve">теоретических знаний, полученных в ходе лекционных и практических занятий, а также обеспечении закрепления и расширения теоретических знаний, полученных при изучении теоретических дисциплин, овладение навыками практической работы, приобретение опыта работы в трудовом коллективе учреждения. </w:t>
      </w:r>
    </w:p>
    <w:p w:rsidR="00DC161E" w:rsidRPr="005E6356" w:rsidRDefault="00DC161E" w:rsidP="00CA1237">
      <w:pPr>
        <w:spacing w:after="0" w:line="239" w:lineRule="auto"/>
        <w:ind w:left="26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5E6356">
        <w:rPr>
          <w:rFonts w:ascii="Times New Roman" w:hAnsi="Times New Roman"/>
          <w:color w:val="000000"/>
          <w:sz w:val="24"/>
          <w:szCs w:val="24"/>
        </w:rPr>
        <w:t>Цель практики – углубление и закреплении приобретенных теоретических знаний по основным профессионально-ориентированным дисциплинам для успешного выполнения выпускной квалификационной работы по выбранной теме.</w:t>
      </w:r>
    </w:p>
    <w:p w:rsidR="00DC161E" w:rsidRPr="005E6356" w:rsidRDefault="00DC161E" w:rsidP="00CA1237">
      <w:pPr>
        <w:spacing w:after="0" w:line="239" w:lineRule="auto"/>
        <w:ind w:left="26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5E6356">
        <w:rPr>
          <w:rFonts w:ascii="Times New Roman" w:hAnsi="Times New Roman"/>
          <w:color w:val="000000"/>
          <w:sz w:val="24"/>
          <w:szCs w:val="24"/>
        </w:rPr>
        <w:t>Задачи практики – сбор, обобщение и анализ материалов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специалиста к самостоятельной трудовой деятельности.</w:t>
      </w:r>
    </w:p>
    <w:p w:rsidR="00DC161E" w:rsidRPr="005E6356" w:rsidRDefault="00DC161E" w:rsidP="00CA1237">
      <w:pPr>
        <w:spacing w:after="0" w:line="279" w:lineRule="exact"/>
        <w:rPr>
          <w:color w:val="000000"/>
          <w:sz w:val="20"/>
          <w:szCs w:val="20"/>
        </w:rPr>
      </w:pPr>
    </w:p>
    <w:p w:rsidR="00DC161E" w:rsidRPr="005E6356" w:rsidRDefault="00DC161E">
      <w:pPr>
        <w:spacing w:line="234" w:lineRule="auto"/>
        <w:ind w:left="260" w:firstLine="708"/>
        <w:jc w:val="both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профессиональной образовательной программы</w:t>
      </w:r>
    </w:p>
    <w:p w:rsidR="00DC161E" w:rsidRPr="005E6356" w:rsidRDefault="00DC161E" w:rsidP="00BE14D5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Преддипломная практика реализуется в вариативной части основной образовательной программы высшего образования «Библиотечно-информационная деятельность» по направлению подготовки 51.03.06 Библиотечно-информационная деятельность, профиль «</w:t>
      </w:r>
      <w:r w:rsidR="0028769C">
        <w:rPr>
          <w:rFonts w:ascii="Times New Roman" w:hAnsi="Times New Roman"/>
        </w:rPr>
        <w:t>Менеджмент информационной деятельности и прикладной искусственный интеллект</w:t>
      </w:r>
      <w:r w:rsidRPr="005E6356">
        <w:rPr>
          <w:rFonts w:ascii="Times New Roman" w:hAnsi="Times New Roman"/>
          <w:sz w:val="24"/>
          <w:szCs w:val="24"/>
        </w:rPr>
        <w:t>».</w:t>
      </w:r>
    </w:p>
    <w:p w:rsidR="00DC161E" w:rsidRPr="005E6356" w:rsidRDefault="00DC161E" w:rsidP="00BE14D5">
      <w:pPr>
        <w:spacing w:line="237" w:lineRule="auto"/>
        <w:ind w:left="260" w:firstLine="708"/>
        <w:jc w:val="both"/>
        <w:rPr>
          <w:sz w:val="20"/>
          <w:szCs w:val="20"/>
        </w:rPr>
      </w:pPr>
    </w:p>
    <w:p w:rsidR="00DC161E" w:rsidRPr="005E6356" w:rsidRDefault="00DC161E" w:rsidP="00B35696">
      <w:pPr>
        <w:spacing w:after="0" w:line="236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Pr="005E6356">
        <w:rPr>
          <w:rFonts w:ascii="Times New Roman" w:hAnsi="Times New Roman"/>
          <w:sz w:val="24"/>
          <w:szCs w:val="24"/>
        </w:rPr>
        <w:t xml:space="preserve"> составляет 3 </w:t>
      </w:r>
      <w:proofErr w:type="spellStart"/>
      <w:r w:rsidRPr="005E6356">
        <w:rPr>
          <w:rFonts w:ascii="Times New Roman" w:hAnsi="Times New Roman"/>
          <w:sz w:val="24"/>
          <w:szCs w:val="24"/>
        </w:rPr>
        <w:t>з.е</w:t>
      </w:r>
      <w:proofErr w:type="spellEnd"/>
      <w:r w:rsidRPr="005E6356">
        <w:rPr>
          <w:rFonts w:ascii="Times New Roman" w:hAnsi="Times New Roman"/>
          <w:sz w:val="24"/>
          <w:szCs w:val="24"/>
        </w:rPr>
        <w:t>., 108 часов.</w:t>
      </w:r>
    </w:p>
    <w:p w:rsidR="00DC161E" w:rsidRPr="005E6356" w:rsidRDefault="00DC161E" w:rsidP="00B35696">
      <w:pPr>
        <w:spacing w:after="0" w:line="236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Программой дисциплины предусмотрена самостоятельная работа студента (108 ч.)</w:t>
      </w:r>
    </w:p>
    <w:p w:rsidR="00DC161E" w:rsidRPr="005E6356" w:rsidRDefault="00DC161E" w:rsidP="00BE14D5">
      <w:pPr>
        <w:spacing w:line="236" w:lineRule="auto"/>
        <w:ind w:left="26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C161E" w:rsidRPr="005E6356" w:rsidRDefault="00DC161E" w:rsidP="00BE14D5">
      <w:pPr>
        <w:spacing w:line="236" w:lineRule="auto"/>
        <w:ind w:left="260" w:firstLine="708"/>
        <w:jc w:val="both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DC161E" w:rsidRPr="005E6356" w:rsidRDefault="00DC161E" w:rsidP="00CA1237">
      <w:pPr>
        <w:spacing w:line="234" w:lineRule="auto"/>
        <w:ind w:left="260" w:firstLine="67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Преддипломная практика направлена на формирование у обучающихся следующих </w:t>
      </w:r>
      <w:r w:rsidRPr="005E6356">
        <w:rPr>
          <w:rFonts w:ascii="Times New Roman" w:hAnsi="Times New Roman"/>
          <w:i/>
          <w:iCs/>
          <w:sz w:val="24"/>
          <w:szCs w:val="24"/>
        </w:rPr>
        <w:t>компетенций</w:t>
      </w:r>
      <w:r w:rsidRPr="005E6356">
        <w:rPr>
          <w:rFonts w:ascii="Times New Roman" w:hAnsi="Times New Roman"/>
          <w:sz w:val="24"/>
          <w:szCs w:val="24"/>
        </w:rPr>
        <w:t>:</w:t>
      </w:r>
    </w:p>
    <w:p w:rsidR="00B2575E" w:rsidRPr="005E6356" w:rsidRDefault="00F1741C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i/>
          <w:sz w:val="24"/>
          <w:szCs w:val="24"/>
        </w:rPr>
      </w:pPr>
      <w:r w:rsidRPr="005E6356">
        <w:rPr>
          <w:rFonts w:ascii="Times New Roman" w:hAnsi="Times New Roman"/>
          <w:i/>
          <w:sz w:val="24"/>
          <w:szCs w:val="24"/>
        </w:rPr>
        <w:t>универсальных компетенций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УК-1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задач,</w:t>
      </w:r>
    </w:p>
    <w:p w:rsidR="00B2575E" w:rsidRPr="005E6356" w:rsidRDefault="00F1741C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ограничений,</w:t>
      </w:r>
    </w:p>
    <w:p w:rsidR="00F1741C" w:rsidRPr="005E6356" w:rsidRDefault="00F1741C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УК-3 Способен осуществлять социальное взаимодействие и реализовывать свою роль в команде,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УК-4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F1741C" w:rsidRPr="005E6356">
        <w:rPr>
          <w:rFonts w:ascii="Times New Roman" w:hAnsi="Times New Roman"/>
          <w:sz w:val="24"/>
          <w:szCs w:val="24"/>
        </w:rPr>
        <w:t>ых</w:t>
      </w:r>
      <w:proofErr w:type="spellEnd"/>
      <w:r w:rsidR="00F1741C" w:rsidRPr="005E6356">
        <w:rPr>
          <w:rFonts w:ascii="Times New Roman" w:hAnsi="Times New Roman"/>
          <w:sz w:val="24"/>
          <w:szCs w:val="24"/>
        </w:rPr>
        <w:t>) языке(ах)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УК-5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воспринимать межкультурное разнообразие общества в социально-историческом, этическом и философском контекстах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УК-6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УК-7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УК-8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УК-9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принимать обоснованные экономические решения в различных областях жизнедеятельности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УК-10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формировать нетерпимое отношение к коррупционному поведению</w:t>
      </w:r>
    </w:p>
    <w:p w:rsidR="00F1741C" w:rsidRPr="005E6356" w:rsidRDefault="00F1741C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i/>
          <w:sz w:val="24"/>
          <w:szCs w:val="24"/>
        </w:rPr>
      </w:pPr>
      <w:r w:rsidRPr="005E6356">
        <w:rPr>
          <w:rFonts w:ascii="Times New Roman" w:hAnsi="Times New Roman"/>
          <w:i/>
          <w:sz w:val="24"/>
          <w:szCs w:val="24"/>
        </w:rPr>
        <w:t xml:space="preserve">общепрофессиональных компетенций  </w:t>
      </w:r>
    </w:p>
    <w:p w:rsidR="00F1741C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ОПК-1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ОПК-2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использовать знание мировой литературы для реализации профессиональных задач, формирования культурной идентичности личности и межкультурного взаимодействия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ОПК-3</w:t>
      </w:r>
      <w:r w:rsidR="00F1741C" w:rsidRPr="005E6356">
        <w:rPr>
          <w:rFonts w:ascii="Times New Roman" w:hAnsi="Times New Roman"/>
          <w:sz w:val="24"/>
          <w:szCs w:val="24"/>
        </w:rPr>
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ОПК-4</w:t>
      </w:r>
      <w:r w:rsidR="00F1741C" w:rsidRPr="005E6356">
        <w:rPr>
          <w:rFonts w:ascii="Times New Roman" w:hAnsi="Times New Roman"/>
          <w:sz w:val="24"/>
          <w:szCs w:val="24"/>
        </w:rPr>
        <w:t>Способен соблюдать требования профессиональных стандартов и нормы профессиональной этики,</w:t>
      </w:r>
    </w:p>
    <w:p w:rsidR="00B2575E" w:rsidRPr="005E6356" w:rsidRDefault="00F1741C" w:rsidP="00F1741C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ОПК-5 Способен ориентироваться в проблематике современной государственной политики Российской Федерации в сфере культуры</w:t>
      </w:r>
    </w:p>
    <w:p w:rsidR="00F1741C" w:rsidRPr="005E6356" w:rsidRDefault="00F1741C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i/>
          <w:sz w:val="24"/>
          <w:szCs w:val="24"/>
        </w:rPr>
        <w:t>профессиональных компетенций</w:t>
      </w:r>
      <w:r w:rsidRPr="005E6356">
        <w:rPr>
          <w:rFonts w:ascii="Times New Roman" w:hAnsi="Times New Roman"/>
          <w:sz w:val="24"/>
          <w:szCs w:val="24"/>
        </w:rPr>
        <w:t xml:space="preserve">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ПК-1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использовать научные методы сбора и обработки эмпирической информации при проведении прикладных библиотековедческих, </w:t>
      </w:r>
      <w:proofErr w:type="spellStart"/>
      <w:r w:rsidR="00124DAE" w:rsidRPr="005E6356">
        <w:rPr>
          <w:rFonts w:ascii="Times New Roman" w:hAnsi="Times New Roman"/>
          <w:sz w:val="24"/>
          <w:szCs w:val="24"/>
        </w:rPr>
        <w:t>библиографоведческих</w:t>
      </w:r>
      <w:proofErr w:type="spellEnd"/>
      <w:r w:rsidR="00124DAE" w:rsidRPr="005E6356">
        <w:rPr>
          <w:rFonts w:ascii="Times New Roman" w:hAnsi="Times New Roman"/>
          <w:sz w:val="24"/>
          <w:szCs w:val="24"/>
        </w:rPr>
        <w:t xml:space="preserve"> и книговедческих исследований</w:t>
      </w:r>
      <w:r w:rsidRPr="005E6356">
        <w:rPr>
          <w:rFonts w:ascii="Times New Roman" w:hAnsi="Times New Roman"/>
          <w:sz w:val="24"/>
          <w:szCs w:val="24"/>
        </w:rPr>
        <w:t>,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ПК-2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выявлять и изучать информационные потребности пользователей, услуг в процессе библиотечно-информационного обслуживания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ПК-3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участвовать в научно-методическом сопровождении, координации и интеграции профессиональной деятельности в библиотечно-информационной сфере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ПК-4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реализовывать технологические процессы библиотечно-информационной деятельности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ПК-5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овладевать перспективными методами библиотечно-информационной деятельности на основе информационно-коммуникационных технологий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ПК-6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проектировать, создавать и эффективно эксплуатировать электронные информационные ресурсы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ПК-7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эффективно общаться с различными группами пользователей на основе применения психолого-педагогических подходов и методов в библиотечно-информационном обслуживании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124DAE" w:rsidRPr="005E6356" w:rsidRDefault="00B2575E" w:rsidP="00124DA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ПК-8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формировать и поддерживать рациональные системы документационного обеспечения профессиональной деятельности</w:t>
      </w:r>
    </w:p>
    <w:p w:rsidR="00F1741C" w:rsidRPr="005E6356" w:rsidRDefault="00B2575E" w:rsidP="00124DA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ПК-9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использовать технологии менеджмента и маркетинга, участвовать в принятии компетентных управленческих решений в функциональной профессиональной деятельности на основе применения нормативно-правовых актов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124DA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ПК-10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реализовывать комплексные инновационные программы и проекты развития библиотечно-информационной деятельности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F1741C" w:rsidRPr="005E6356" w:rsidRDefault="00B2575E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ПК-11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к аналитико-синтетической переработке информации в процессе создания библиотечно-информационных продуктов и услуг</w:t>
      </w:r>
      <w:r w:rsidRPr="005E6356">
        <w:rPr>
          <w:rFonts w:ascii="Times New Roman" w:hAnsi="Times New Roman"/>
          <w:sz w:val="24"/>
          <w:szCs w:val="24"/>
        </w:rPr>
        <w:t xml:space="preserve">, </w:t>
      </w:r>
    </w:p>
    <w:p w:rsidR="00B2575E" w:rsidRPr="005E6356" w:rsidRDefault="00F1741C" w:rsidP="00B2575E">
      <w:pPr>
        <w:tabs>
          <w:tab w:val="left" w:pos="1520"/>
        </w:tabs>
        <w:spacing w:after="0" w:line="23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ПК-12</w:t>
      </w:r>
      <w:r w:rsidR="00124DAE" w:rsidRPr="005E6356">
        <w:rPr>
          <w:rFonts w:ascii="Times New Roman" w:hAnsi="Times New Roman"/>
          <w:sz w:val="24"/>
          <w:szCs w:val="24"/>
        </w:rPr>
        <w:t xml:space="preserve"> способен участвовать в информационно-технологическом, информационно-аналитическом и организационном сопровождении профессиональной деятельности и профессиональных коммуникаций</w:t>
      </w:r>
    </w:p>
    <w:p w:rsidR="00124DAE" w:rsidRPr="005E6356" w:rsidRDefault="00124DAE" w:rsidP="00F10069">
      <w:pPr>
        <w:tabs>
          <w:tab w:val="left" w:pos="1342"/>
        </w:tabs>
        <w:spacing w:after="0" w:line="234" w:lineRule="auto"/>
        <w:ind w:firstLine="709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F10069">
      <w:pPr>
        <w:tabs>
          <w:tab w:val="left" w:pos="1342"/>
        </w:tabs>
        <w:spacing w:after="0" w:line="234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В результате прохождения преддипломной практики обучающийся </w:t>
      </w:r>
      <w:r w:rsidRPr="005E6356">
        <w:rPr>
          <w:rFonts w:ascii="Times New Roman" w:hAnsi="Times New Roman"/>
          <w:b/>
          <w:sz w:val="24"/>
          <w:szCs w:val="24"/>
        </w:rPr>
        <w:t xml:space="preserve">должен </w:t>
      </w:r>
    </w:p>
    <w:p w:rsidR="00FC3442" w:rsidRPr="005E6356" w:rsidRDefault="00FC3442" w:rsidP="00F10069">
      <w:pPr>
        <w:tabs>
          <w:tab w:val="left" w:pos="1342"/>
        </w:tabs>
        <w:spacing w:after="0" w:line="234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C161E" w:rsidRPr="005E6356" w:rsidRDefault="00CF335C" w:rsidP="00F10069">
      <w:pPr>
        <w:tabs>
          <w:tab w:val="left" w:pos="1342"/>
        </w:tabs>
        <w:spacing w:after="0" w:line="234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Знать: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системного подхода, методов поиска, анализа и синтеза информации; основные виды источников информации; основные теоретико-методологические положения философии, социологии, культурологи, экономики; особенности методологии концептуальных подходов к пониманию природы информации как научной и философской категории; основные методы научного исследования.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основные понятия общей теории государства и права, а также российского конституционного, административного, гражданского, трудового, жилищного, семейного, уголовного права; принципы и методы правового регулирования общественных отношений; основы конституционного строя РФ, конституционные права и свободы человека и гражданина, нормативно-правовую базу государственной политики в сфере культуры, в сфере противодействия терроризму.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особенности, правила и приемы социального взаимодействия в команде; особенности поведения выделенных групп людей, с которыми осуществляет взаимодействие, учитывать их в своей деятельности; основные теории мотивации, лидерства; стили лидерства и возможности их применения в различных ситуациях.</w:t>
      </w:r>
    </w:p>
    <w:p w:rsidR="00CF335C" w:rsidRPr="005E6356" w:rsidRDefault="00137ED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деловой коммуникации, особенности ее осуществления в устной и письменной формах на русском и иностранном(</w:t>
      </w:r>
      <w:proofErr w:type="spellStart"/>
      <w:r w:rsidRPr="005E6356">
        <w:rPr>
          <w:rFonts w:ascii="Times New Roman" w:hAnsi="Times New Roman"/>
          <w:sz w:val="24"/>
          <w:szCs w:val="24"/>
        </w:rPr>
        <w:t>ых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) языке(ах); основные типы норм современного русского литературного языка; особенности современных коммуникативно-прагматических правил и этики речевого общения; правила делового этикета и приемы совершенствования </w:t>
      </w:r>
      <w:proofErr w:type="spellStart"/>
      <w:r w:rsidRPr="005E6356">
        <w:rPr>
          <w:rFonts w:ascii="Times New Roman" w:hAnsi="Times New Roman"/>
          <w:sz w:val="24"/>
          <w:szCs w:val="24"/>
        </w:rPr>
        <w:t>голосоречевой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техники; основные механизмы и методы формирования имиджа делового человека.</w:t>
      </w:r>
    </w:p>
    <w:p w:rsidR="00AF2591" w:rsidRPr="005E6356" w:rsidRDefault="00AF259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и принципы межкультурного взаимодействия в зависимости от социально-исторического, этического и философского контекста развития общества; многообразие культур и цивилизаций в их взаимодействии, основные понятия истории, культурологии, закономерности и этапы развития духовной и материальной культуры народов мира, основные подходы к изучению культурных явлений; роль науки в развитии цивилизации, взаимодействие науки и техники и связанные с ними современные социальные и этические проблемы.</w:t>
      </w:r>
    </w:p>
    <w:p w:rsidR="00AF416C" w:rsidRPr="005E6356" w:rsidRDefault="00AF416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сущность личности и индивидуальности, структуру личности и движущие силы ее развития.</w:t>
      </w:r>
    </w:p>
    <w:p w:rsidR="00D1420B" w:rsidRPr="005E6356" w:rsidRDefault="00D1420B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и правила здорового образа жизни; значение физической культуры и спорта в формировании общей культуры личности, приобщении к общечеловеческим ценностям и здоровому образу жизни, укреплении здоровья человека, профилактике вредных привычек средствами физической культуры в процессе физкультурно-спортивных занятий.</w:t>
      </w:r>
    </w:p>
    <w:p w:rsidR="00297754" w:rsidRDefault="00297754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и правила обеспечения безопасности жизнедеятельности; цели и задачи науки безопасности жизнедеятельности, основные понятия, классификацию опасных и вредных факторов среды обитания человека, правовые и организационные основы безопасности жизнедеятельности, обеспечение экологической безопасности.</w:t>
      </w:r>
    </w:p>
    <w:p w:rsidR="006051A9" w:rsidRDefault="006051A9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1A9">
        <w:rPr>
          <w:rFonts w:ascii="Times New Roman" w:hAnsi="Times New Roman"/>
          <w:sz w:val="24"/>
          <w:szCs w:val="24"/>
        </w:rPr>
        <w:t>знать основные экономические понятия, принципы, методы</w:t>
      </w:r>
      <w:r>
        <w:rPr>
          <w:rFonts w:ascii="Times New Roman" w:hAnsi="Times New Roman"/>
          <w:sz w:val="24"/>
          <w:szCs w:val="24"/>
        </w:rPr>
        <w:t>.</w:t>
      </w:r>
    </w:p>
    <w:p w:rsidR="00AA0733" w:rsidRPr="00AA0733" w:rsidRDefault="00AA0733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0733">
        <w:rPr>
          <w:rFonts w:ascii="Times New Roman" w:hAnsi="Times New Roman"/>
          <w:sz w:val="24"/>
          <w:szCs w:val="24"/>
        </w:rPr>
        <w:t>действующие правовые нормы, обеспечивающие борьбу с коррупцией в различных областях жизнедеятельности.</w:t>
      </w:r>
    </w:p>
    <w:p w:rsidR="003B1BC5" w:rsidRPr="005E6356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основы культуроведения; принципы, методики и технологии социокультурного проектирования; основные концепции библиотеки как социокультурного учреждения; маркетинговые методы изучения социокультурных потребностей различных групп населения.</w:t>
      </w:r>
    </w:p>
    <w:p w:rsidR="003B1BC5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классическую и современную мировую литературу.</w:t>
      </w:r>
    </w:p>
    <w:p w:rsidR="00653789" w:rsidRPr="005E6356" w:rsidRDefault="00653789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50D4">
        <w:rPr>
          <w:rFonts w:ascii="Times New Roman" w:hAnsi="Times New Roman"/>
          <w:sz w:val="24"/>
          <w:szCs w:val="24"/>
          <w:lang w:eastAsia="zh-CN"/>
        </w:rPr>
        <w:t>основные возможности, предоставляемые современными информационными задачами профессиональной деятельности.</w:t>
      </w:r>
    </w:p>
    <w:p w:rsidR="003B1BC5" w:rsidRPr="005E6356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номенклатуру и назначение документов, регламентирующих профессиональную деятельность; требования профессиональных стандартов и правила профессиональной этики.</w:t>
      </w:r>
    </w:p>
    <w:p w:rsidR="00A275F7" w:rsidRPr="005E6356" w:rsidRDefault="00A275F7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основные направления государственной политики Российской Федерации в сфере культуры.</w:t>
      </w:r>
    </w:p>
    <w:p w:rsidR="00576751" w:rsidRPr="005E6356" w:rsidRDefault="0057675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направления, особенности реализации, методы библиотековедческих, </w:t>
      </w:r>
      <w:proofErr w:type="spellStart"/>
      <w:r w:rsidRPr="005E6356">
        <w:rPr>
          <w:rFonts w:ascii="Times New Roman" w:hAnsi="Times New Roman"/>
          <w:sz w:val="24"/>
          <w:szCs w:val="24"/>
        </w:rPr>
        <w:t>библиографоведческих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и книговедческих исследований.</w:t>
      </w:r>
    </w:p>
    <w:p w:rsidR="00232F7F" w:rsidRPr="005E6356" w:rsidRDefault="00232F7F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технологии изучения информационных потребностей, информационных запросов, информационных интересов пользователей.</w:t>
      </w:r>
    </w:p>
    <w:p w:rsidR="00C25A16" w:rsidRPr="005E6356" w:rsidRDefault="00C25A16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особенности, направления и формы научно-методического сопровождения библиотечно-информационной деятельности; особенности, направления и формы координации и интеграции профессиональной деятельности в библиотечно-информационной сфере; особенности формирования коммуникаций в библиотечно-информационной сфере, виды и формы коммуникативной деятельности.</w:t>
      </w:r>
    </w:p>
    <w:p w:rsidR="00426168" w:rsidRPr="005E6356" w:rsidRDefault="0042616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атрибутивные признаки технологичной </w:t>
      </w:r>
      <w:proofErr w:type="spellStart"/>
      <w:r w:rsidRPr="005E6356">
        <w:rPr>
          <w:rFonts w:ascii="Times New Roman" w:hAnsi="Times New Roman"/>
          <w:sz w:val="24"/>
          <w:szCs w:val="24"/>
        </w:rPr>
        <w:t>еятельности</w:t>
      </w:r>
      <w:proofErr w:type="spellEnd"/>
      <w:r w:rsidRPr="005E6356">
        <w:rPr>
          <w:rFonts w:ascii="Times New Roman" w:hAnsi="Times New Roman"/>
          <w:sz w:val="24"/>
          <w:szCs w:val="24"/>
        </w:rPr>
        <w:t>, компонентную структуру и видовую классификацию библиотечно-информационных технологий; номенклатуру информационных и библиотечных процессов, средств и методов их реализации; классификацию и назначение документов, регламентирующих библиотечно-информационные технологии; технологические процессы библиотечно-информационной деятельности: – технологии поиска информации; – теорию и технологию формирования, обработки, классификации документных фондов, электронных информационных ресурсов; – технологию формирования справочно-поискового аппарата; состав, структуру, поисковые возможности системообразующих компонентов СПА (традиционных и электронных), их взаимосвязь; – структуру информационного рынка, состав, структуру, закономерности формирования и использования информационных ресурсов; – классификацию и номенклатуру библиотечно-информационных продуктов и услуг, предлагаемых на современном информационном рынке; – основные подходы к оценке качества библиотечно-информационных продуктов и услуг; возможности использования библиотечно-информационных продуктов и услуг в библиотечно-информационном обслуживании.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основные направления автоматизации библиотечно-информационных процессов; технологические процессы библиотечного производства как объекты автоматизации, программно-технические средства из реализации; принципы построения, технологические возможности, типовую структуру АБИС/САБ, назначение отдельных подсистем и автоматизированных рабочих мест (АРМ); методику </w:t>
      </w:r>
      <w:proofErr w:type="spellStart"/>
      <w:r w:rsidRPr="005E6356">
        <w:rPr>
          <w:rFonts w:ascii="Times New Roman" w:hAnsi="Times New Roman"/>
          <w:sz w:val="24"/>
          <w:szCs w:val="24"/>
        </w:rPr>
        <w:t>предпроектного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обследования процессов библиотечного производства как объектов автоматизации; принципы организации и функциональные возможности корпоративных библиотечно-информационных систем и сетей.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классификацию, технологии создания различных видов электронных информационных ресурсов.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организацию и технологии библиотечно-информационного обслуживания различных категорий пользователей; основные формы и виды библиотечного общения, барьеры, препятствующие общению, и способы их преодоления; особенности социально-культурной и психолого-педагогической деятельности в библиотеке.</w:t>
      </w:r>
    </w:p>
    <w:p w:rsidR="003732B7" w:rsidRPr="005E6356" w:rsidRDefault="003732B7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понятийный аппарат документационного обеспечения управления, классификацию, основные реквизиты и организацию работы с управленческой документацией.</w:t>
      </w:r>
    </w:p>
    <w:p w:rsidR="006C6935" w:rsidRPr="005E6356" w:rsidRDefault="006C693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общую теорию и технологии менеджмента библиотечно-информационной деятельности; нормативно-правовую документацию, регламентирующую библиотечно-информационную деятельность; особенности организации планирования, учета и отчетности в библиотеках и информационных службах, статистические показатели библиотечной и информационной деятельности; технологию проведения маркетинговых исследований, их виды и требования к организации; особенности разработки и реализации комплекса маркетинга в традиционной и электронной среде; особенности организации и реализации маркетинговых коммуникаций в традиционной и электронной среде.</w:t>
      </w:r>
    </w:p>
    <w:p w:rsidR="004E0748" w:rsidRPr="005E6356" w:rsidRDefault="004E074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направления развития комплексных инновационных программ и проектов развития библиотечно-информационной деятельности в России и за рубежом, особенности их реализации; особенности организации коммуникаций при выполнении комплексных инновационных программ и проектов развития библиотечно-информационной деятельности; основные виды корпоративных библиотечных ресурсов и принципы их работы.</w:t>
      </w:r>
    </w:p>
    <w:p w:rsidR="00281819" w:rsidRPr="005E6356" w:rsidRDefault="00281819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типы литературы, виды документов, их ценностные свойства, закономерности развития документального потока и особенности его формирования; виды, объекты, результаты, технологию аналитико-синтетической переработки информации</w:t>
      </w:r>
      <w:r w:rsidR="009B10C4" w:rsidRPr="005E6356">
        <w:rPr>
          <w:rFonts w:ascii="Times New Roman" w:hAnsi="Times New Roman"/>
          <w:sz w:val="24"/>
          <w:szCs w:val="24"/>
        </w:rPr>
        <w:t>.</w:t>
      </w:r>
    </w:p>
    <w:p w:rsidR="00FC3442" w:rsidRPr="005E6356" w:rsidRDefault="00FC344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особенности организации информационно-технологического и информационно-аналитического сопровождения профессиональной деятельности и профессиональных коммуникаций.</w:t>
      </w:r>
    </w:p>
    <w:p w:rsidR="00F63B92" w:rsidRPr="005E6356" w:rsidRDefault="00F63B92" w:rsidP="00F63B92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7ED2" w:rsidRPr="005E6356" w:rsidRDefault="00137ED2" w:rsidP="00137ED2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35C" w:rsidRPr="005E6356" w:rsidRDefault="00CF335C" w:rsidP="00CF335C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35C" w:rsidRPr="005E6356" w:rsidRDefault="00CF335C" w:rsidP="00CF335C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Уметь: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осуществлять поиск, анализ, синтез информации для решения поставленных экономических задач в сфере культуры; использовать философский понятийно-категориальный аппарат, основные философские принципы в ходе анализа и оценки социальных проблем и процессов, тенденций, фактов, явлений; анализировать мировоззренческие, социально и личностно значимые философские проблемы; формировать и аргументировано отстаивать собственную позицию по различным социальным и философским проблемам; обосновывать и адекватно оценивать современные явления и процессы в общественной жизни на основе системного подхода; самостоятельно анализировать общенаучные тенденции и направления развития </w:t>
      </w:r>
      <w:proofErr w:type="spellStart"/>
      <w:r w:rsidRPr="005E6356">
        <w:rPr>
          <w:rFonts w:ascii="Times New Roman" w:hAnsi="Times New Roman"/>
          <w:sz w:val="24"/>
          <w:szCs w:val="24"/>
        </w:rPr>
        <w:t>социогуманитарных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наук в условиях информационного общества; самостоятельно анализировать культурологическую, естественнонаучную, историческую, психолого-педагогическую информацию; определять ценностные свойства различных видов источников информации; оценивать и прогнозировать последствия своей научной и профессиональной деятельности; сопоставлять различные точки зрения на многообразие явлений и событий, аргументировано обосновывать своё мнение.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самостоятельно ориентироваться в составе законодательства РФ, в том числе с использованием сервисных возможностей соответствующих информационных (справочных правовых) систем; анализировать и обобщать информацию о приоритетных направлениях развития библиотечно-информационной сферы</w:t>
      </w:r>
      <w:r w:rsidR="006124DC" w:rsidRPr="005E6356">
        <w:rPr>
          <w:rFonts w:ascii="Times New Roman" w:hAnsi="Times New Roman"/>
          <w:sz w:val="24"/>
          <w:szCs w:val="24"/>
        </w:rPr>
        <w:t>.</w:t>
      </w:r>
    </w:p>
    <w:p w:rsidR="00CF335C" w:rsidRPr="005E6356" w:rsidRDefault="006124D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организовать собственное социальное взаимодействие в команде; определять свою роль в команде; принимать рациональные решения и обосновывать их; планировать последовательность шагов для достижения заданного результата.</w:t>
      </w:r>
    </w:p>
    <w:p w:rsidR="00137ED2" w:rsidRPr="005E6356" w:rsidRDefault="00137ED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осуществлять деловые коммуникации, в устной и письменной формах на русском и иностранном(</w:t>
      </w:r>
      <w:proofErr w:type="spellStart"/>
      <w:r w:rsidRPr="005E6356">
        <w:rPr>
          <w:rFonts w:ascii="Times New Roman" w:hAnsi="Times New Roman"/>
          <w:sz w:val="24"/>
          <w:szCs w:val="24"/>
        </w:rPr>
        <w:t>ых</w:t>
      </w:r>
      <w:proofErr w:type="spellEnd"/>
      <w:r w:rsidRPr="005E6356">
        <w:rPr>
          <w:rFonts w:ascii="Times New Roman" w:hAnsi="Times New Roman"/>
          <w:sz w:val="24"/>
          <w:szCs w:val="24"/>
        </w:rPr>
        <w:t>) языке(ах); оценивать степень эффективности общения, определяя причины коммуникативных удач и неудач; выявлять и устранять собственные речевые ошибки; строить выступление в соответствии с замыслом речи, свободно держаться перед аудиторией, осуществлять обратную связь с нею; анализировать цели и задачи процесса общения в различных ситуациях профессиональной жизни.</w:t>
      </w:r>
    </w:p>
    <w:p w:rsidR="00AF2591" w:rsidRPr="005E6356" w:rsidRDefault="00AF259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определять и применять способы межкультурного взаимодействия в различных социокультурных ситуациях; применять научную терминологию и основные научные категории гуманитарного знания.</w:t>
      </w:r>
    </w:p>
    <w:p w:rsidR="00AF416C" w:rsidRPr="005E6356" w:rsidRDefault="00AF416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 развития; анализировать эффективность, планировать свою профессионально-образовательную деятельность; критически оценивать эффективность использования времени и других ресурсов при решении поставленных задач, а также относительно полученного результата; применять разнообразные способы, приемы техники самообразования и самовоспитания на основе принципов образования в течение всей жизни.</w:t>
      </w:r>
    </w:p>
    <w:p w:rsidR="00D1420B" w:rsidRPr="005E6356" w:rsidRDefault="00D1420B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вести здоровый образ жизни, поддерживать уровень физической подготовки; проводить самостоятельные занятия физическими упражнениями и в спортивных секциях с общей развивающей, профессионально-прикладной и оздоровительно-корректирующей направленностью; составлять индивидуальные комплексы физических упражнений с различной направленностью.</w:t>
      </w:r>
    </w:p>
    <w:p w:rsidR="00297754" w:rsidRDefault="00297754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создавать и поддерживать безопасные условия жизнедеятельности, адекватно реагировать на возникновение чрезвычайных ситуаций; определять степень опасности угрожающих факторов для культурного наследия, предотвращать негативные последствия природной и социальной среды для памятников культуры.</w:t>
      </w:r>
    </w:p>
    <w:p w:rsidR="00AA0733" w:rsidRDefault="006051A9" w:rsidP="00AA0733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0733">
        <w:rPr>
          <w:rFonts w:ascii="Times New Roman" w:hAnsi="Times New Roman"/>
          <w:sz w:val="24"/>
          <w:szCs w:val="24"/>
        </w:rPr>
        <w:t>уметь самостоятельно принимать экономические решения.</w:t>
      </w:r>
    </w:p>
    <w:p w:rsidR="00AA0733" w:rsidRPr="00653789" w:rsidRDefault="00AA0733" w:rsidP="00AA0733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0733">
        <w:rPr>
          <w:rFonts w:ascii="Times New Roman" w:hAnsi="Times New Roman"/>
          <w:sz w:val="24"/>
          <w:szCs w:val="24"/>
        </w:rPr>
        <w:t>планировать, организовывать и проводить мероприятия, обеспечивающие</w:t>
      </w:r>
      <w:r w:rsidR="00653789">
        <w:rPr>
          <w:rFonts w:ascii="Times New Roman" w:hAnsi="Times New Roman"/>
          <w:sz w:val="24"/>
          <w:szCs w:val="24"/>
        </w:rPr>
        <w:t xml:space="preserve"> </w:t>
      </w:r>
      <w:r w:rsidRPr="00AA0733">
        <w:rPr>
          <w:rFonts w:ascii="Times New Roman" w:hAnsi="Times New Roman"/>
          <w:sz w:val="24"/>
          <w:szCs w:val="24"/>
        </w:rPr>
        <w:t>формирование гражданской позиции и предотвращение коррупции в социуме</w:t>
      </w:r>
      <w:r w:rsidRPr="00653789">
        <w:rPr>
          <w:rFonts w:ascii="Times New Roman" w:hAnsi="Times New Roman"/>
          <w:sz w:val="24"/>
          <w:szCs w:val="24"/>
        </w:rPr>
        <w:t>.</w:t>
      </w:r>
    </w:p>
    <w:p w:rsidR="003B1BC5" w:rsidRPr="005E6356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характеризовать библиотеку как особый социальный институт, её миссию, социальную роль, функции; участвовать в исследовательских и проектных работах в профессиональной сфере.</w:t>
      </w:r>
    </w:p>
    <w:p w:rsidR="003B1BC5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собирать необходимую информацию из различных информационных источников, анализировать и обобщать полученную информацию по современному литературному процессу; применять знания классической и современной мировой литературы в профессиональной деятельности и межкультурных коммуникациях.</w:t>
      </w:r>
    </w:p>
    <w:p w:rsidR="00653789" w:rsidRPr="005E6356" w:rsidRDefault="00653789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50D4">
        <w:rPr>
          <w:rFonts w:ascii="Times New Roman" w:hAnsi="Times New Roman"/>
          <w:sz w:val="24"/>
          <w:szCs w:val="24"/>
          <w:lang w:eastAsia="zh-CN"/>
        </w:rPr>
        <w:t xml:space="preserve">применять информационные технологии </w:t>
      </w:r>
      <w:r>
        <w:rPr>
          <w:rFonts w:ascii="Times New Roman" w:hAnsi="Times New Roman"/>
          <w:sz w:val="24"/>
          <w:szCs w:val="24"/>
          <w:lang w:eastAsia="zh-CN"/>
        </w:rPr>
        <w:t>в профессиональной деятельности.</w:t>
      </w:r>
    </w:p>
    <w:p w:rsidR="003B1BC5" w:rsidRPr="005E6356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адекватно оценивать результаты своей профессиональной деятельности на основе требований профессиональных стандартов и норм профессиональной этики.</w:t>
      </w:r>
    </w:p>
    <w:p w:rsidR="00F9261F" w:rsidRPr="005E6356" w:rsidRDefault="00F9261F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применять нормы государственной политики Российской Федерации в сфере культуры в своей профессиональной деятельности.</w:t>
      </w:r>
    </w:p>
    <w:p w:rsidR="00576751" w:rsidRPr="005E6356" w:rsidRDefault="0057675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формулировать проблему, объект и предмет, цели и задачи, гипотезу прикладных библиотековедческих, </w:t>
      </w:r>
      <w:proofErr w:type="spellStart"/>
      <w:r w:rsidRPr="005E6356">
        <w:rPr>
          <w:rFonts w:ascii="Times New Roman" w:hAnsi="Times New Roman"/>
          <w:sz w:val="24"/>
          <w:szCs w:val="24"/>
        </w:rPr>
        <w:t>библиографоведческих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и книговедческих исследований, использовать методы, адекватные цели исследования.</w:t>
      </w:r>
    </w:p>
    <w:p w:rsidR="00232F7F" w:rsidRPr="005E6356" w:rsidRDefault="00232F7F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выявлять и изучать информационные потребности пользователей с помощью различных методов</w:t>
      </w:r>
      <w:r w:rsidR="00C25A16" w:rsidRPr="005E6356">
        <w:rPr>
          <w:rFonts w:ascii="Times New Roman" w:hAnsi="Times New Roman"/>
          <w:sz w:val="24"/>
          <w:szCs w:val="24"/>
        </w:rPr>
        <w:t>.</w:t>
      </w:r>
    </w:p>
    <w:p w:rsidR="00C25A16" w:rsidRPr="005E6356" w:rsidRDefault="00C25A16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осуществлять научно-методическую поддержку библиотечно-информационной деятельности, готовить и предоставлять методическую продукцию библиотек; осуществлять координацию и интеграцию профессиональной деятельности в библиотечно-информационной сфере; осуществлять организацию различных форм профессиональных коммуникаций, формировать систему внешних и внутренних коммуникаций в библиотечно-информационной сфере.</w:t>
      </w:r>
    </w:p>
    <w:p w:rsidR="00426168" w:rsidRPr="005E6356" w:rsidRDefault="0042616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классифицировать библиотечно-информационные технологии; устанавливать соответствия между информационными и библиотечными процессами, осуществлять выбор методов их реализации; осуществлять выбор актуальных информационно-коммуникационных технологий для решения учебных, научных, практических и управленческих задач; определять назначение и выявлять специфику документов, регламентирующих библиотечно-информационные технологии; осуществлять комплектование, учет, обработку, размещение и хранение библиотечного фонда, организовывать работу с документами различных видов; применять общую и специальные технологии создания электронных информационных ресурсов; осуществлять библиографический поиск, библиографирование и формирование справочно-поискового аппарата библиотеки с целью раскрытия содержания фонда и его использования; осуществлять поиск информации, применять технологии формирования, обработки, классификации, сохранения и предоставления пользователям различных видов информационных ресурсов в разных областях знания и практической деятельности; классифицировать библиотечно-информационные продукты и услуги и выявлять их потребительские свойства; осуществлять выбор и разрабатывать ассортимент актуальных для библиотечно-информационного учреждения библиотечно-информационных продуктов и услуг.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использовать в библиотечной практике различные виды информационно-коммуникационных технологий; формировать и использовать электронные информационные ресурсы, отвечающие запросам пользователей; осуществлять выбор актуальных решений в процессе формирования и эксплуатации автоматизированных библиотечно-информационных систем.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проводить сравнительный анализ электронных информационных ресурсов; выявлять целевые группы пользователей электронных информационных ресурсов и их информационные потребности; принимать решения по выбору обеспечивающих средств создания и модернизации различных видов электронных информационных ресурсов.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осуществлять библиотечно-информационное обслуживание пользователей в соответствии с их запросами и потребностями; разрабатывать и проводить социокультурные мероприятия в библиотеке.</w:t>
      </w:r>
    </w:p>
    <w:p w:rsidR="003732B7" w:rsidRPr="005E6356" w:rsidRDefault="003732B7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применять на практике эффективные технологии делопроизводства.</w:t>
      </w:r>
    </w:p>
    <w:p w:rsidR="00C26135" w:rsidRPr="005E6356" w:rsidRDefault="00C2613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принимать обоснованные управленческие решения по преодолению проблемных ситуаций в деятельности библиотеки; вести учетную документацию и рассчитывать контрольные и итоговые показатели деятельности; осуществлять статистический анализ деятельности библиотеки; применять действующие отечественные и международные нормативные документы при решении задач профессиональной деятельности; обеспечивать эффективную работу с потоками информации для принятия организационных и управленческих решений в библиотечно-информационной сфере; проводить маркетинговые библиотечные исследования и использовать маркетинговые коммуникации для продвижения на рынке библиотечно-информационных продуктов и услуг; разрабатывать и реализовывать маркетинговую стратегию для продвижения библиотечно-информационных учреждений.</w:t>
      </w:r>
    </w:p>
    <w:p w:rsidR="004E0748" w:rsidRPr="005E6356" w:rsidRDefault="004E074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реализовывать инновационные программы и проекты развития библиотечно-информационной деятельности в библиотеках разных типов и видов; организовывать коммуникации в процессе работы над инновационными проектами и программами развития библиотечно-информационной деятельности; использовать корпоративные информационные ресурсы в обслуживании пользователей; осуществлять поиск информации в корпоративных библиотечных системах; осуществлять аутентификацию пользователей в корпоративных библиотечных системах.</w:t>
      </w:r>
    </w:p>
    <w:p w:rsidR="009B10C4" w:rsidRPr="005E6356" w:rsidRDefault="009B10C4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определять виды, жанры и информационную ценность документов; применять методы анализа документальных потоков для проведения </w:t>
      </w:r>
      <w:proofErr w:type="spellStart"/>
      <w:r w:rsidRPr="005E6356">
        <w:rPr>
          <w:rFonts w:ascii="Times New Roman" w:hAnsi="Times New Roman"/>
          <w:sz w:val="24"/>
          <w:szCs w:val="24"/>
        </w:rPr>
        <w:t>библиометрических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исследований; осуществлять аналитико-синтетическую переработку документов и документальных потоков в традиционном и автоматизированном режиме с использованием коммуникативных форматов; анализировать и выполнять оценку источников информации при подготовке информационных продуктов; создавать и поддерживать в рабочем состоянии лингвистические средства библиотечно-информационной технологии.</w:t>
      </w:r>
    </w:p>
    <w:p w:rsidR="00FC3442" w:rsidRPr="005E6356" w:rsidRDefault="00FC344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6356">
        <w:rPr>
          <w:rFonts w:ascii="Times New Roman" w:hAnsi="Times New Roman"/>
          <w:sz w:val="24"/>
          <w:szCs w:val="24"/>
        </w:rPr>
        <w:t>азрабатывать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технологию информационно-аналитического сопровождения профессиональных сфер деятельности.</w:t>
      </w:r>
    </w:p>
    <w:p w:rsidR="00C26135" w:rsidRPr="005E6356" w:rsidRDefault="00C26135" w:rsidP="003732B7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335C" w:rsidRPr="005E6356" w:rsidRDefault="00CF335C" w:rsidP="00CF335C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Владеть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навыками системного применения методов поиска, сбора, анализа и синтеза информации; навыками внутренней и внешней критики различных видов источников информации; способностью анализировать и синтезировать информацию, связанную с проблемами современного общества, а также природой и технологиями формирования основ личностного мировоззрения; методологией и методикой проведения социологического исследования; методологией и методикой изучения наиболее значимых фактов, явлений, процессов в </w:t>
      </w:r>
      <w:proofErr w:type="spellStart"/>
      <w:r w:rsidRPr="005E6356">
        <w:rPr>
          <w:rFonts w:ascii="Times New Roman" w:hAnsi="Times New Roman"/>
          <w:sz w:val="24"/>
          <w:szCs w:val="24"/>
        </w:rPr>
        <w:t>социогуманитарной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сфере.</w:t>
      </w:r>
    </w:p>
    <w:p w:rsidR="00CF335C" w:rsidRPr="005E6356" w:rsidRDefault="00CF335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основными понятиями общей теории государства и права, а также российского конституционного, административного, гражданского, трудового, жилищного, семейного, уголовного права</w:t>
      </w:r>
      <w:r w:rsidR="006124DC" w:rsidRPr="005E6356">
        <w:rPr>
          <w:rFonts w:ascii="Times New Roman" w:hAnsi="Times New Roman"/>
          <w:sz w:val="24"/>
          <w:szCs w:val="24"/>
        </w:rPr>
        <w:t>.</w:t>
      </w:r>
    </w:p>
    <w:p w:rsidR="006124DC" w:rsidRPr="005E6356" w:rsidRDefault="006124D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организации работы в команде для достижения общих целей; навыками аргументированного изложения собственной точки зрения, ведения дискуссии и полемики.</w:t>
      </w:r>
    </w:p>
    <w:p w:rsidR="00137ED2" w:rsidRPr="005E6356" w:rsidRDefault="00137ED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деловой коммуникации в устной и письменной формах на русском и иностранном(</w:t>
      </w:r>
      <w:proofErr w:type="spellStart"/>
      <w:r w:rsidRPr="005E6356">
        <w:rPr>
          <w:rFonts w:ascii="Times New Roman" w:hAnsi="Times New Roman"/>
          <w:sz w:val="24"/>
          <w:szCs w:val="24"/>
        </w:rPr>
        <w:t>ых</w:t>
      </w:r>
      <w:proofErr w:type="spellEnd"/>
      <w:r w:rsidRPr="005E6356">
        <w:rPr>
          <w:rFonts w:ascii="Times New Roman" w:hAnsi="Times New Roman"/>
          <w:sz w:val="24"/>
          <w:szCs w:val="24"/>
        </w:rPr>
        <w:t>) языке(ах); способами установления контактов и поддержания взаимодействия в условиях поликультурной среды; иностранным(ми) языком(</w:t>
      </w:r>
      <w:proofErr w:type="spellStart"/>
      <w:r w:rsidRPr="005E6356">
        <w:rPr>
          <w:rFonts w:ascii="Times New Roman" w:hAnsi="Times New Roman"/>
          <w:sz w:val="24"/>
          <w:szCs w:val="24"/>
        </w:rPr>
        <w:t>ами</w:t>
      </w:r>
      <w:proofErr w:type="spellEnd"/>
      <w:r w:rsidRPr="005E6356">
        <w:rPr>
          <w:rFonts w:ascii="Times New Roman" w:hAnsi="Times New Roman"/>
          <w:sz w:val="24"/>
          <w:szCs w:val="24"/>
        </w:rPr>
        <w:t>) для реализации профессиональной деятельности и в ситуациях повседневного общения.</w:t>
      </w:r>
    </w:p>
    <w:p w:rsidR="00AF2591" w:rsidRPr="005E6356" w:rsidRDefault="00AF259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применения способов межкультурного взаимодействия в различных социокультурных ситуациях; навыками самостоятельного анализа и оценки исторических явлений и вклада исторических деятелей в развитие цивилизации.</w:t>
      </w:r>
    </w:p>
    <w:p w:rsidR="00AF416C" w:rsidRPr="005E6356" w:rsidRDefault="00AF416C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навыками эффективного целеполагания; приемами организации собственной познавательной деятельности; приемами </w:t>
      </w:r>
      <w:proofErr w:type="spellStart"/>
      <w:r w:rsidRPr="005E635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E6356">
        <w:rPr>
          <w:rFonts w:ascii="Times New Roman" w:hAnsi="Times New Roman"/>
          <w:sz w:val="24"/>
          <w:szCs w:val="24"/>
        </w:rPr>
        <w:t>, регуляции поведения в сложных, стрессовых ситуациях.</w:t>
      </w:r>
    </w:p>
    <w:p w:rsidR="00D1420B" w:rsidRPr="005E6356" w:rsidRDefault="00D1420B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организации здорового образа жизни и спортивных занятий; способами определения дозировки физической нагрузки и направленности физических упражнений и спорта.</w:t>
      </w:r>
    </w:p>
    <w:p w:rsidR="006051A9" w:rsidRPr="006051A9" w:rsidRDefault="00297754" w:rsidP="006051A9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1A9">
        <w:rPr>
          <w:rFonts w:ascii="Times New Roman" w:hAnsi="Times New Roman"/>
          <w:sz w:val="24"/>
          <w:szCs w:val="24"/>
        </w:rPr>
        <w:t>навыками обеспечения безопасности жизнедеятельности, адекватного поведения в чрезвычайных ситуациях; навыками использования индивидуальных средств защиты.</w:t>
      </w:r>
    </w:p>
    <w:p w:rsidR="006051A9" w:rsidRDefault="006051A9" w:rsidP="006051A9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51A9">
        <w:rPr>
          <w:rFonts w:ascii="Times New Roman" w:hAnsi="Times New Roman"/>
          <w:sz w:val="24"/>
          <w:szCs w:val="24"/>
        </w:rPr>
        <w:t>навыками принятия обоснованных экономических решений в различных областях жизнедеятельности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AA0733" w:rsidRDefault="00AA0733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0733">
        <w:rPr>
          <w:rFonts w:ascii="Times New Roman" w:hAnsi="Times New Roman"/>
          <w:sz w:val="24"/>
          <w:szCs w:val="24"/>
        </w:rPr>
        <w:t>навыками профилактики коррупции и формирования нетерпимого отношения к ней.</w:t>
      </w:r>
    </w:p>
    <w:p w:rsidR="003B1BC5" w:rsidRPr="00AA0733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0733">
        <w:rPr>
          <w:rFonts w:ascii="Times New Roman" w:hAnsi="Times New Roman"/>
          <w:sz w:val="24"/>
          <w:szCs w:val="24"/>
        </w:rPr>
        <w:t>навыками применения исследовательских и проектных методов в профессиональной сфере; навыками сбора, обработки, анализа и обобщения информацию о приоритетных направлениях развития социокультурной сферы и отдельных отраслей культуры.</w:t>
      </w:r>
    </w:p>
    <w:p w:rsidR="003B1BC5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навыками применения знаний классической и современной мировой литературы в профессиональной деятельности межкультурных коммуникациях; основными </w:t>
      </w:r>
      <w:proofErr w:type="spellStart"/>
      <w:r w:rsidRPr="005E6356">
        <w:rPr>
          <w:rFonts w:ascii="Times New Roman" w:hAnsi="Times New Roman"/>
          <w:sz w:val="24"/>
          <w:szCs w:val="24"/>
        </w:rPr>
        <w:t>методамилитературоведческого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анализа. </w:t>
      </w:r>
    </w:p>
    <w:p w:rsidR="00653789" w:rsidRPr="005E6356" w:rsidRDefault="00653789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50D4">
        <w:rPr>
          <w:rFonts w:ascii="Times New Roman" w:hAnsi="Times New Roman"/>
          <w:sz w:val="24"/>
          <w:szCs w:val="24"/>
          <w:lang w:eastAsia="zh-CN"/>
        </w:rPr>
        <w:t>нав</w:t>
      </w:r>
      <w:r>
        <w:rPr>
          <w:rFonts w:ascii="Times New Roman" w:hAnsi="Times New Roman"/>
          <w:sz w:val="24"/>
          <w:szCs w:val="24"/>
          <w:lang w:eastAsia="zh-CN"/>
        </w:rPr>
        <w:t>ыками применения информационных</w:t>
      </w:r>
      <w:r w:rsidRPr="002250D4">
        <w:rPr>
          <w:rFonts w:ascii="Times New Roman" w:hAnsi="Times New Roman"/>
          <w:sz w:val="24"/>
          <w:szCs w:val="24"/>
          <w:lang w:eastAsia="zh-CN"/>
        </w:rPr>
        <w:t xml:space="preserve"> технологий в профессиональной деятельности</w:t>
      </w:r>
      <w:r w:rsidRPr="002250D4">
        <w:rPr>
          <w:rFonts w:ascii="Times New Roman" w:hAnsi="Times New Roman"/>
          <w:sz w:val="24"/>
          <w:szCs w:val="24"/>
        </w:rPr>
        <w:t>.</w:t>
      </w:r>
    </w:p>
    <w:p w:rsidR="003B1BC5" w:rsidRPr="005E6356" w:rsidRDefault="003B1BC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применения профессиональных стандартов и норм профессиональной этики; навыками самооценки, критического анализа особенностей своего профессионального поведения.</w:t>
      </w:r>
    </w:p>
    <w:p w:rsidR="00F9261F" w:rsidRPr="005E6356" w:rsidRDefault="00F9261F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способностью анализировать проблемы и динамику в области сохранения культурного наследия.</w:t>
      </w:r>
    </w:p>
    <w:p w:rsidR="00CF335C" w:rsidRPr="005E6356" w:rsidRDefault="00576751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технологиями сбора, анализа, упорядочения и представления эмпирической информации в прикладных библиотековедческих </w:t>
      </w:r>
      <w:proofErr w:type="spellStart"/>
      <w:r w:rsidRPr="005E6356">
        <w:rPr>
          <w:rFonts w:ascii="Times New Roman" w:hAnsi="Times New Roman"/>
          <w:sz w:val="24"/>
          <w:szCs w:val="24"/>
        </w:rPr>
        <w:t>библиографоведческих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и книговедческих исследованиях.</w:t>
      </w:r>
    </w:p>
    <w:p w:rsidR="00232F7F" w:rsidRPr="005E6356" w:rsidRDefault="00232F7F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методикой изучения информационных потребностей.</w:t>
      </w:r>
    </w:p>
    <w:p w:rsidR="00484E62" w:rsidRPr="005E6356" w:rsidRDefault="00484E6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технологией разработки методической библиотечной продукции различного назначения; навыками применения основных методов координации и интеграции профессиональной деятельности в библиотечно-информационной сфере; навыками организации различных форм профессиональных коммуникаций.</w:t>
      </w:r>
    </w:p>
    <w:p w:rsidR="00426168" w:rsidRPr="005E6356" w:rsidRDefault="0042616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профессиональной терминологией в сфере библиотечно-информационных технологий; технологическим подходом к анализу информационной и библиотечной деятельности; технологическими процессами формирования документных фондов библиотек; методами структурирования информации в электронных информационных ресурсах (базах данных, электронных коллекциях, электронных библиотеках, сайтах); технологическими процессами формирования отдельных компонентов СПА библиотеки; методами поиска, отбора, обработки, классификации, формирования, сохранения и предоставления пользователям информационных ресурсов; технологией подготовки и предоставления информационных продуктов и услуг различным категориям пользователей.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создания электронных информационных ресурсов; автоматизированными библиотечно-информационными технологиями; навыками работы в АБИС.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общей и специальными технологиями создания электронных информационных ресурсов.</w:t>
      </w:r>
    </w:p>
    <w:p w:rsidR="00F63B92" w:rsidRPr="005E6356" w:rsidRDefault="00F63B92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методами психолого-педагогического воздействия на потребителя информации;  технологией и методикой разработки и проведения социокультурных мероприятий в библиотеке.</w:t>
      </w:r>
    </w:p>
    <w:p w:rsidR="003732B7" w:rsidRPr="005E6356" w:rsidRDefault="003732B7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методами проектирования локальной </w:t>
      </w:r>
      <w:proofErr w:type="spellStart"/>
      <w:r w:rsidRPr="005E6356">
        <w:rPr>
          <w:rFonts w:ascii="Times New Roman" w:hAnsi="Times New Roman"/>
          <w:sz w:val="24"/>
          <w:szCs w:val="24"/>
        </w:rPr>
        <w:t>внутрибиблиотечной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 документации.</w:t>
      </w:r>
    </w:p>
    <w:p w:rsidR="00C26135" w:rsidRPr="005E6356" w:rsidRDefault="00C2613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современными методами менеджмента профессиональной деятельности в библиотечно-информационной сфере; методами статистического анализа деятельности библиотеки;</w:t>
      </w:r>
    </w:p>
    <w:p w:rsidR="00C26135" w:rsidRPr="005E6356" w:rsidRDefault="00C26135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технологиями поиска нормативно-правовых документов, регламентирующих профессиональную деятельность в библиотечно-информационной сфере; методами маркетинговых исследований, способами анализа собранной маркетинговой информации, контроля и оценки организации маркетинговой деятельности библиотеки; технологиями реализации маркетинговой стратегии библиотеки.</w:t>
      </w:r>
    </w:p>
    <w:p w:rsidR="004E0748" w:rsidRPr="005E6356" w:rsidRDefault="004E0748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навыками применения основных инновационных технологий в библиотеках разных типов и видов; навыками работы в команде, организации деловых коммуникаций; навыками использования корпоративных библиотечных сетей в процессах обслуживание пользователей.</w:t>
      </w:r>
    </w:p>
    <w:p w:rsidR="009B10C4" w:rsidRPr="005E6356" w:rsidRDefault="009B10C4" w:rsidP="00FC3442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методами определения типов литературы, анализа первичного документального потока, организации документальных коммуникаций; технологическими процессами аналитико-синтетической переработки информации.</w:t>
      </w:r>
    </w:p>
    <w:p w:rsidR="004E0748" w:rsidRPr="005E6356" w:rsidRDefault="00FC3442" w:rsidP="005E6356">
      <w:pPr>
        <w:numPr>
          <w:ilvl w:val="0"/>
          <w:numId w:val="16"/>
        </w:numPr>
        <w:tabs>
          <w:tab w:val="left" w:pos="0"/>
        </w:tabs>
        <w:spacing w:after="0" w:line="234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методами поиска, сбора, анализа, обобщения информации, навыками работы с информацией в сети Интернет; навыками применения технологий информационно-аналитического сопровождения профессиональных сфер деятельности.</w:t>
      </w:r>
    </w:p>
    <w:p w:rsidR="00F63B92" w:rsidRPr="005E6356" w:rsidRDefault="00F63B92" w:rsidP="00F63B92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232F7F">
      <w:pPr>
        <w:tabs>
          <w:tab w:val="left" w:pos="1342"/>
        </w:tabs>
        <w:spacing w:after="0" w:line="23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F10069">
      <w:pPr>
        <w:tabs>
          <w:tab w:val="left" w:pos="1342"/>
        </w:tabs>
        <w:spacing w:after="0" w:line="234" w:lineRule="auto"/>
        <w:ind w:firstLine="709"/>
        <w:rPr>
          <w:rFonts w:ascii="Times New Roman" w:hAnsi="Times New Roman"/>
          <w:sz w:val="24"/>
          <w:szCs w:val="24"/>
        </w:rPr>
      </w:pPr>
    </w:p>
    <w:p w:rsidR="00DC161E" w:rsidRPr="005E6356" w:rsidRDefault="00DC161E">
      <w:pPr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br w:type="page"/>
      </w:r>
    </w:p>
    <w:p w:rsidR="00DC161E" w:rsidRPr="005E6356" w:rsidRDefault="00DC161E" w:rsidP="00F11860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DC161E" w:rsidRPr="005E6356" w:rsidRDefault="00DC161E" w:rsidP="00F100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DC161E" w:rsidRPr="005E6356" w:rsidRDefault="00DC161E" w:rsidP="00F100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Для прохождения </w:t>
      </w:r>
      <w:r w:rsidR="00BF66FF" w:rsidRPr="005E6356">
        <w:rPr>
          <w:rFonts w:ascii="Times New Roman" w:hAnsi="Times New Roman"/>
          <w:sz w:val="24"/>
          <w:szCs w:val="24"/>
        </w:rPr>
        <w:t>преддипломной</w:t>
      </w:r>
      <w:r w:rsidRPr="005E6356">
        <w:rPr>
          <w:rFonts w:ascii="Times New Roman" w:hAnsi="Times New Roman"/>
          <w:sz w:val="24"/>
          <w:szCs w:val="24"/>
        </w:rPr>
        <w:t xml:space="preserve"> практики студентам предлагается следующий тематический план: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7087"/>
        <w:gridCol w:w="1418"/>
        <w:gridCol w:w="1134"/>
      </w:tblGrid>
      <w:tr w:rsidR="00BF66FF" w:rsidRPr="005E6356" w:rsidTr="00AF4990">
        <w:tc>
          <w:tcPr>
            <w:tcW w:w="606" w:type="dxa"/>
          </w:tcPr>
          <w:p w:rsidR="00BF66FF" w:rsidRPr="005E6356" w:rsidRDefault="00BF66FF" w:rsidP="00AF416C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BF66FF" w:rsidRPr="005E6356" w:rsidRDefault="00BF66FF" w:rsidP="00AF41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Перечень вопросов</w:t>
            </w:r>
          </w:p>
          <w:p w:rsidR="00BF66FF" w:rsidRPr="005E6356" w:rsidRDefault="00BF66FF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6FF" w:rsidRPr="005E6356" w:rsidRDefault="00BF66FF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134" w:type="dxa"/>
          </w:tcPr>
          <w:p w:rsidR="00BF66FF" w:rsidRPr="005E6356" w:rsidRDefault="00BF66FF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AF4990" w:rsidRPr="005E6356" w:rsidTr="00AF4990"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Организационно-подготовительный этап прохождения практики: изучение предметной области, выявление объекта изучения в учреждении (организации), оформление и согласования плана исследования</w:t>
            </w: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990" w:rsidRPr="005E6356" w:rsidTr="00AF4990"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 xml:space="preserve">Ознакомление со структурой и характером деятельности учреждения (организации) и структурного подразделения: инструктаж по прохождению преддипломной практики и правилам безопасности, ознакомление с организацией работы на предприятии или в его структурном подразделении, ознакомление с должностными и функциональными обязанностями. </w:t>
            </w: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990" w:rsidRPr="005E6356" w:rsidTr="00AF4990">
        <w:trPr>
          <w:trHeight w:val="611"/>
        </w:trPr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Изучение плановой и отчетной документации учреждения (организации), сбор материалов для ВКР</w:t>
            </w:r>
          </w:p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990" w:rsidRPr="005E6356" w:rsidTr="00AF4990"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Подготовка и проведение самостоятельной исследовательской работы по теме ВКР по заданию руководителя</w:t>
            </w: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990" w:rsidRPr="005E6356" w:rsidTr="00AF4990"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Подготовка тезисов, докладов по итогам исследовательской работы.</w:t>
            </w: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990" w:rsidRPr="005E6356" w:rsidTr="00AF4990">
        <w:tc>
          <w:tcPr>
            <w:tcW w:w="606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AF4990" w:rsidRPr="005E6356" w:rsidRDefault="00AF4990" w:rsidP="00AF416C">
            <w:pPr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 xml:space="preserve"> Оформление результатов научно-исследовательской работы, подготовка текста ВКР</w:t>
            </w:r>
          </w:p>
        </w:tc>
        <w:tc>
          <w:tcPr>
            <w:tcW w:w="1418" w:type="dxa"/>
          </w:tcPr>
          <w:p w:rsidR="00AF4990" w:rsidRPr="005E6356" w:rsidRDefault="00AF4990" w:rsidP="00AF4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4990" w:rsidRPr="005E6356" w:rsidRDefault="00AF4990" w:rsidP="00AF4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При изучении объекта, где проводится практика, студенты используют различные источники информации: уставы, положения, штатное расписание, организационно-распорядительные документы, журналы регистрации документов, плановая и отчетная документация. При отсутствии аналитических материалов практикант проводит необходимый анализ с использованием той или иной методики или обходится сбором данных для проведения анализа.</w:t>
      </w:r>
    </w:p>
    <w:p w:rsidR="00DC161E" w:rsidRPr="005E6356" w:rsidRDefault="00DC161E" w:rsidP="005939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Каждую неделю студент в обязательном порядке отчитывается перед руководителем от кафедры о прохождении учебной практики.</w:t>
      </w:r>
    </w:p>
    <w:p w:rsidR="00DC161E" w:rsidRPr="005E6356" w:rsidRDefault="00DC161E" w:rsidP="005939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Организация и руководство практикой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Организация практики включает решение следующих вопросов: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изучение объекта практики;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установление сроков проведения практики и защиты отчета;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назначение руководителя практики по месту проведения;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ознакомление практиканта с объектом, где будет проводиться практика;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ознакомление с работой службы документационного обеспечения управления, документационного и информационного обслуживания, методами обработки документов, выполнение конкретных работ;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организация консультаций руководителей практики от учебного заведения;</w:t>
      </w:r>
    </w:p>
    <w:p w:rsidR="00DC161E" w:rsidRPr="005E6356" w:rsidRDefault="00DC161E" w:rsidP="0059391A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организация контроля за ходом прохождения практики, сбором необходимых материалов и отчетом.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Определение базы практики осуществляется кафедрой библиотековедения, документоведения и информационной деятельности, которая отвечает за практику студентов направления 51.03.06 «Библиотечно-информационная деятельность». Базой прохождения практики студентов могут быть библиотеки и другие </w:t>
      </w:r>
      <w:proofErr w:type="spellStart"/>
      <w:r w:rsidRPr="005E6356">
        <w:rPr>
          <w:rFonts w:ascii="Times New Roman" w:hAnsi="Times New Roman"/>
          <w:sz w:val="24"/>
          <w:szCs w:val="24"/>
        </w:rPr>
        <w:t>документно</w:t>
      </w:r>
      <w:proofErr w:type="spellEnd"/>
      <w:r w:rsidRPr="005E6356">
        <w:rPr>
          <w:rFonts w:ascii="Times New Roman" w:hAnsi="Times New Roman"/>
          <w:sz w:val="24"/>
          <w:szCs w:val="24"/>
        </w:rPr>
        <w:t xml:space="preserve">-информационные учреждения, с которыми заключены соответствующие договора.  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Руководство практикой осуществляется опытными преподавателями выпускающей кафедры. Основанием для проведения практики является приказ ректора. В нем указываются фамилии только тех студентов, которые к моменту прохождения практики не имеют академической задолженности.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База прохождения практики, утвержденная приказом ректора, избирается с учетом места жительства практиканта, отсутствием ограничений получения информации. 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За 3 месяца до начала практики кафедра библиотековедения, документоведения и информационной деятельности осуществляет предварительный подбор баз практики. Студенты могут самостоятельно, по согласованию с заведующим кафедрой и деканом, подбирать для себя базу практики и предлагать ее для использования. Студенты, которые самостоятельно подобрали базы практики, должны согласовать их с кафедрой и оформить соответствующие документы за два месяца до начала практики. 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Для работающих студентов допускается прохождение практики на своем рабочем месте, если при этом обеспечивается возможность выполнить задания, подготовить необходимые материалы для отчета. Решение вопроса о прохождении практики на собственном рабочем месте принимается руководителем практики от кафедры и руководителем от учреждения. 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Назначение руководителей практики от кафедры и по месту ее проведения проводится администрацией академии по предложению кафедры и базы практики. Руководство практикой студентов осуществляют совместно руководитель практики от учреждения (непосредственно на рабочем месте студента) и преподаватель кафедры (методическое руководство).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Продолжительность рабочего времени студентов – не более 40 часов в неделю, но по договоренности между высшим учебным заведением и базой практики может устанавливаться иная продолжительность рабочего времени студентов, что не противоречит требованиям действующего законодательства.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Студентам-практикантам перед началом практики выдают необходимые документы: дневник практики, программу практики, индивидуальный план-график прохождения практики. Их знакомят с системой отчетности о прохождении практики, то есть образцами заполнения дневника практики, письменного отчета, а также порядком доклада во время защиты отчета практики. В начале прохождения практики студенты должны пройти инструктаж по безопасности жизнедеятельности, охраны труда, противопожарной безопасности и инструктаж на рабочем месте регистрируется в соответствующих документах предприятия.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Обязанности руководителя практики от вуза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Руководитель практики от высшего учебного заведения: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контролирует готовность баз практики и осуществляет подготовительные мероприятия до прибытия студентов-практикантов;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обеспечивает проведение всех организационных мероприятий в учебном заведении перед прибытием студентов на практику: инструктаж о порядке прохождения практики, предоставление студентам-практикантам необходимых документов (приложения);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в тесном контакте с руководителем практики от базы практики обеспечивает качественное прохождение практики в соответствии с программой;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контролирует обеспечение нормальных условий труда и быта студентов и проведение с ними обязательных инструктажей по охраны труда и техники безопасности;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контролирует, анализирует и оценивает представленную студентами документацию, составленную по результатам выполнения программы практики;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составляет заключение о работе студента во время практики и подписывает отчет по практике;</w:t>
      </w:r>
    </w:p>
    <w:p w:rsidR="00DC161E" w:rsidRPr="005E6356" w:rsidRDefault="00DC161E" w:rsidP="0059391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в составе комиссии принимает защиту практики.</w:t>
      </w:r>
    </w:p>
    <w:p w:rsidR="00DC161E" w:rsidRPr="005E6356" w:rsidRDefault="00DC161E" w:rsidP="0059391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Обязанности руководителя практики от предприятия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Руководитель практики от базы практики (учреждения, организации):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несет личную ответственность за проведение практики;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организует практику в соответствии с ее программой, в тесном контакте с руководителем практики от учебного заведения;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знакомит студентов с производственной деятельностью учреждения (организации) и перспективами ее развития;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организует проведение обязательных инструктажей по охране труда и технике безопасности и отвечает за соблюдение студентами безопасных условий труда;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обеспечивает студентов рабочими местами, необходимыми документами для выполнения программы и заданий практики;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предоставляет студентам-практикантам возможность пользоваться нормативной и другой документацией, необходимой для выполнения программы практики;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осуществляет методическое руководство выполнением студентами программы практики и индивидуального задания, оказывает им всестороннюю практическую помощь;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контролирует ведение дневников, подготовку отчетов, оценивает работу студента в виде отзыва о выполнения студентом работы и составляет отзыв по результатам деятельности студента-практиканта на базе практики;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знакомит и контролирует соблюдение студентами-практикантами правил внутреннего распорядка учреждения (организации);</w:t>
      </w:r>
    </w:p>
    <w:p w:rsidR="00DC161E" w:rsidRPr="005E6356" w:rsidRDefault="00DC161E" w:rsidP="0059391A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по окончании практики дает письменный отзыв о выполненной студентом-практикантом работе, проверяет, утверждает и заверяет печатью свой отзыв и отчет студента-практиканта.</w:t>
      </w:r>
    </w:p>
    <w:p w:rsidR="00DC161E" w:rsidRPr="005E6356" w:rsidRDefault="00DC161E" w:rsidP="0059391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E6356">
        <w:rPr>
          <w:rFonts w:ascii="Times New Roman" w:hAnsi="Times New Roman"/>
          <w:b/>
          <w:sz w:val="24"/>
          <w:szCs w:val="24"/>
        </w:rPr>
        <w:t>Обязанности студента-практиканта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Студенты имеют право:</w:t>
      </w:r>
    </w:p>
    <w:p w:rsidR="00DC161E" w:rsidRPr="005E6356" w:rsidRDefault="00DC161E" w:rsidP="0059391A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требовать улучшения условий труда, если таковые не соответствуют нормам, установленным КЗоТ и другими законодательными нормативно-правовыми актами;</w:t>
      </w:r>
    </w:p>
    <w:p w:rsidR="00DC161E" w:rsidRPr="005E6356" w:rsidRDefault="00DC161E" w:rsidP="0059391A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 консультироваться с преподавателями кафедры библиотековедения, документоведения информационной деятельности.</w:t>
      </w:r>
    </w:p>
    <w:p w:rsidR="00DC161E" w:rsidRPr="005E6356" w:rsidRDefault="00DC161E" w:rsidP="00593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Студенты обязаны: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до начала практики получить необходимую документацию и консультацию по ее оформлению;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своевременно прибыть на базу практики;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систематически вести дневник практики, один раз в неделю подавать его руководителям практики на проверку и подпись;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в полном объеме выполнять все задания, предусмотренные программой практики и указаниями ее руководителей;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соблюдать правила охраны труда, техники безопасности и производственной санитарии;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соблюдать правила внутреннего распорядка учреждения (организации);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нести ответственность за порученную и выполненную работу;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проявлять воспитанность, культуру общения, вежливость, профессионализм, образцово вести себя;</w:t>
      </w:r>
    </w:p>
    <w:p w:rsidR="00DC161E" w:rsidRPr="005E6356" w:rsidRDefault="00DC161E" w:rsidP="0059391A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своевременно оформить отчетную документацию и защитить подготовленный отчет по практике.</w:t>
      </w:r>
    </w:p>
    <w:p w:rsidR="00DC161E" w:rsidRPr="005E6356" w:rsidRDefault="00DC161E" w:rsidP="00F10069">
      <w:pPr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br w:type="page"/>
      </w:r>
    </w:p>
    <w:p w:rsidR="00DC161E" w:rsidRPr="005E6356" w:rsidRDefault="00DC161E" w:rsidP="00F10069">
      <w:pPr>
        <w:ind w:left="980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062789" w:rsidRPr="005E6356" w:rsidRDefault="00062789" w:rsidP="00062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Отчет о</w:t>
      </w:r>
      <w:r w:rsidRPr="005E6356">
        <w:rPr>
          <w:rFonts w:ascii="Times New Roman" w:hAnsi="Times New Roman"/>
          <w:b/>
          <w:sz w:val="24"/>
          <w:szCs w:val="24"/>
        </w:rPr>
        <w:t xml:space="preserve"> </w:t>
      </w:r>
      <w:r w:rsidRPr="005E6356">
        <w:rPr>
          <w:rFonts w:ascii="Times New Roman" w:hAnsi="Times New Roman"/>
          <w:sz w:val="24"/>
          <w:szCs w:val="24"/>
        </w:rPr>
        <w:t>научно-исследовательской работе, осуществленной в ходе преддипломной практики, представляет результаты аналитической деятельности по сбору информации по теме выпускной квалификационной работы; обработку и анализ результатов исследования.</w:t>
      </w:r>
      <w:r w:rsidRPr="005E6356">
        <w:rPr>
          <w:b/>
          <w:sz w:val="24"/>
          <w:szCs w:val="24"/>
        </w:rPr>
        <w:t xml:space="preserve"> </w:t>
      </w:r>
      <w:r w:rsidRPr="005E6356">
        <w:rPr>
          <w:rFonts w:ascii="Times New Roman" w:hAnsi="Times New Roman"/>
          <w:sz w:val="24"/>
          <w:szCs w:val="24"/>
        </w:rPr>
        <w:t>Учет прохождения преддипломной практики осуществляется на основании наличия и содержания текста выпускной квалификационной работы</w:t>
      </w:r>
      <w:r w:rsidRPr="005E6356">
        <w:rPr>
          <w:rFonts w:ascii="Times New Roman" w:hAnsi="Times New Roman"/>
        </w:rPr>
        <w:t>, а также наличия и содержания публикаций студента в соответствии с темой исследования</w:t>
      </w:r>
      <w:r w:rsidRPr="005E6356">
        <w:rPr>
          <w:rFonts w:ascii="Times New Roman" w:hAnsi="Times New Roman"/>
          <w:sz w:val="24"/>
          <w:szCs w:val="24"/>
        </w:rPr>
        <w:t xml:space="preserve">. </w:t>
      </w:r>
    </w:p>
    <w:p w:rsidR="00062789" w:rsidRPr="005E6356" w:rsidRDefault="00062789" w:rsidP="00062789">
      <w:pPr>
        <w:pStyle w:val="110"/>
        <w:ind w:left="0" w:firstLine="709"/>
        <w:jc w:val="both"/>
        <w:rPr>
          <w:b w:val="0"/>
          <w:bCs w:val="0"/>
        </w:rPr>
      </w:pPr>
    </w:p>
    <w:p w:rsidR="00DC161E" w:rsidRPr="005E6356" w:rsidRDefault="00DC161E" w:rsidP="00F10069">
      <w:pPr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br w:type="page"/>
      </w:r>
    </w:p>
    <w:p w:rsidR="00DC161E" w:rsidRPr="005E6356" w:rsidRDefault="00DC161E" w:rsidP="00F10069">
      <w:pPr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4. Перечень основной и дополнительной учебной литературы для прохождения практики</w:t>
      </w:r>
    </w:p>
    <w:p w:rsidR="00DC161E" w:rsidRPr="005E6356" w:rsidRDefault="00DC161E" w:rsidP="00F10069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DC161E" w:rsidRPr="005E6356" w:rsidRDefault="00DC161E" w:rsidP="00F10069">
      <w:pPr>
        <w:spacing w:after="0" w:line="240" w:lineRule="auto"/>
        <w:ind w:left="620"/>
        <w:rPr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DC161E" w:rsidRPr="005E6356" w:rsidRDefault="007D47A1" w:rsidP="00B74DD5">
      <w:pPr>
        <w:pStyle w:val="af2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hyperlink r:id="rId6" w:history="1">
        <w:proofErr w:type="spellStart"/>
        <w:r w:rsidR="00DC161E" w:rsidRPr="005E6356">
          <w:rPr>
            <w:rStyle w:val="a3"/>
            <w:bCs/>
            <w:u w:val="none"/>
            <w:shd w:val="clear" w:color="auto" w:fill="FFFFFF"/>
          </w:rPr>
          <w:t>Клюев</w:t>
        </w:r>
        <w:proofErr w:type="spellEnd"/>
        <w:r w:rsidR="00DC161E" w:rsidRPr="005E6356">
          <w:rPr>
            <w:rStyle w:val="a3"/>
            <w:bCs/>
            <w:u w:val="none"/>
            <w:shd w:val="clear" w:color="auto" w:fill="FFFFFF"/>
          </w:rPr>
          <w:t xml:space="preserve">, В.К.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Маркетинговая</w:t>
        </w:r>
        <w:proofErr w:type="spellEnd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ориентация</w:t>
        </w:r>
        <w:proofErr w:type="spellEnd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библиотечно-информационной</w:t>
        </w:r>
        <w:proofErr w:type="spellEnd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деятельности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 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учеб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 пособ. / В.К.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Клюев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, Е.М.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Ястребова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 — 2-е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изд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.,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дораб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 и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доп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 — М. 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Профиздат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>, 2003. — 144 с.</w:t>
        </w:r>
      </w:hyperlink>
      <w:r w:rsidR="00DC161E" w:rsidRPr="005E6356">
        <w:rPr>
          <w:shd w:val="clear" w:color="auto" w:fill="FFFFFF"/>
        </w:rPr>
        <w:t xml:space="preserve"> </w:t>
      </w:r>
    </w:p>
    <w:p w:rsidR="00DC161E" w:rsidRPr="005E6356" w:rsidRDefault="007D47A1" w:rsidP="00B74DD5">
      <w:pPr>
        <w:pStyle w:val="af2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hyperlink r:id="rId7" w:history="1">
        <w:proofErr w:type="spellStart"/>
        <w:r w:rsidR="00DC161E" w:rsidRPr="005E6356">
          <w:rPr>
            <w:rStyle w:val="a3"/>
            <w:bCs/>
            <w:u w:val="none"/>
            <w:shd w:val="clear" w:color="auto" w:fill="FFFFFF"/>
          </w:rPr>
          <w:t>Матлина</w:t>
        </w:r>
        <w:proofErr w:type="spellEnd"/>
        <w:r w:rsidR="00DC161E" w:rsidRPr="005E6356">
          <w:rPr>
            <w:rStyle w:val="a3"/>
            <w:bCs/>
            <w:u w:val="none"/>
            <w:shd w:val="clear" w:color="auto" w:fill="FFFFFF"/>
          </w:rPr>
          <w:t xml:space="preserve">, С.Г.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Публичная</w:t>
        </w:r>
        <w:proofErr w:type="spellEnd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библиотека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 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Пути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инновационного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развития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Избранное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 / С.Г.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Матлина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. — СПб. 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Профессия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>, 2009. — 376 с.</w:t>
        </w:r>
      </w:hyperlink>
      <w:r w:rsidR="00DC161E" w:rsidRPr="005E6356">
        <w:rPr>
          <w:shd w:val="clear" w:color="auto" w:fill="FFFFFF"/>
        </w:rPr>
        <w:t xml:space="preserve"> </w:t>
      </w:r>
    </w:p>
    <w:p w:rsidR="00DC161E" w:rsidRPr="005E6356" w:rsidRDefault="007D47A1" w:rsidP="00B74DD5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8" w:history="1">
        <w:r w:rsidR="00DC161E" w:rsidRPr="005E6356">
          <w:rPr>
            <w:rStyle w:val="a3"/>
            <w:u w:val="none"/>
          </w:rPr>
          <w:t xml:space="preserve">Суслова,  И.М.  Менеджмент  </w:t>
        </w:r>
        <w:proofErr w:type="spellStart"/>
        <w:r w:rsidR="00DC161E" w:rsidRPr="005E6356">
          <w:rPr>
            <w:rStyle w:val="a3"/>
            <w:u w:val="none"/>
          </w:rPr>
          <w:t>библиотечно-информационной</w:t>
        </w:r>
        <w:proofErr w:type="spellEnd"/>
        <w:r w:rsidR="00DC161E" w:rsidRPr="005E6356">
          <w:rPr>
            <w:rStyle w:val="a3"/>
            <w:u w:val="none"/>
          </w:rPr>
          <w:t xml:space="preserve">  </w:t>
        </w:r>
        <w:proofErr w:type="spellStart"/>
        <w:r w:rsidR="00DC161E" w:rsidRPr="005E6356">
          <w:rPr>
            <w:rStyle w:val="a3"/>
            <w:u w:val="none"/>
          </w:rPr>
          <w:t>деятельности</w:t>
        </w:r>
        <w:proofErr w:type="spellEnd"/>
        <w:r w:rsidR="00DC161E" w:rsidRPr="005E6356">
          <w:rPr>
            <w:rStyle w:val="a3"/>
            <w:u w:val="none"/>
          </w:rPr>
          <w:t xml:space="preserve">  :  </w:t>
        </w:r>
        <w:proofErr w:type="spellStart"/>
        <w:r w:rsidR="00DC161E" w:rsidRPr="005E6356">
          <w:rPr>
            <w:rStyle w:val="a3"/>
            <w:u w:val="none"/>
          </w:rPr>
          <w:t>учеб</w:t>
        </w:r>
        <w:proofErr w:type="spellEnd"/>
        <w:r w:rsidR="00DC161E" w:rsidRPr="005E6356">
          <w:rPr>
            <w:rStyle w:val="a3"/>
            <w:u w:val="none"/>
          </w:rPr>
          <w:t xml:space="preserve">.  </w:t>
        </w:r>
        <w:proofErr w:type="spellStart"/>
        <w:r w:rsidR="00DC161E" w:rsidRPr="005E6356">
          <w:rPr>
            <w:rStyle w:val="a3"/>
            <w:u w:val="none"/>
          </w:rPr>
          <w:t>геля</w:t>
        </w:r>
        <w:proofErr w:type="spellEnd"/>
        <w:r w:rsidR="00DC161E" w:rsidRPr="005E6356">
          <w:rPr>
            <w:rStyle w:val="a3"/>
            <w:u w:val="none"/>
          </w:rPr>
          <w:t xml:space="preserve">  </w:t>
        </w:r>
        <w:proofErr w:type="spellStart"/>
        <w:r w:rsidR="00DC161E" w:rsidRPr="005E6356">
          <w:rPr>
            <w:rStyle w:val="a3"/>
            <w:u w:val="none"/>
          </w:rPr>
          <w:t>вузов</w:t>
        </w:r>
        <w:proofErr w:type="spellEnd"/>
        <w:r w:rsidR="00DC161E" w:rsidRPr="005E6356">
          <w:rPr>
            <w:rStyle w:val="a3"/>
            <w:u w:val="none"/>
          </w:rPr>
          <w:t xml:space="preserve">  </w:t>
        </w:r>
        <w:proofErr w:type="spellStart"/>
        <w:r w:rsidR="00DC161E" w:rsidRPr="005E6356">
          <w:rPr>
            <w:rStyle w:val="a3"/>
            <w:u w:val="none"/>
          </w:rPr>
          <w:t>культуры</w:t>
        </w:r>
        <w:proofErr w:type="spellEnd"/>
        <w:r w:rsidR="00DC161E" w:rsidRPr="005E6356">
          <w:rPr>
            <w:rStyle w:val="a3"/>
            <w:u w:val="none"/>
          </w:rPr>
          <w:t xml:space="preserve">  и  </w:t>
        </w:r>
        <w:proofErr w:type="spellStart"/>
        <w:r w:rsidR="00DC161E" w:rsidRPr="005E6356">
          <w:rPr>
            <w:rStyle w:val="a3"/>
            <w:u w:val="none"/>
          </w:rPr>
          <w:t>искусств</w:t>
        </w:r>
        <w:proofErr w:type="spellEnd"/>
        <w:r w:rsidR="00DC161E" w:rsidRPr="005E6356">
          <w:rPr>
            <w:rStyle w:val="a3"/>
            <w:u w:val="none"/>
          </w:rPr>
          <w:t xml:space="preserve">  /  И.М.  Суслова,  В.К.  </w:t>
        </w:r>
        <w:proofErr w:type="spellStart"/>
        <w:r w:rsidR="00DC161E" w:rsidRPr="005E6356">
          <w:rPr>
            <w:rStyle w:val="a3"/>
            <w:u w:val="none"/>
          </w:rPr>
          <w:t>Клюев</w:t>
        </w:r>
        <w:proofErr w:type="spellEnd"/>
        <w:r w:rsidR="00DC161E" w:rsidRPr="005E6356">
          <w:rPr>
            <w:rStyle w:val="a3"/>
            <w:u w:val="none"/>
          </w:rPr>
          <w:t xml:space="preserve">  ;  </w:t>
        </w:r>
        <w:proofErr w:type="spellStart"/>
        <w:r w:rsidR="00DC161E" w:rsidRPr="005E6356">
          <w:rPr>
            <w:rStyle w:val="a3"/>
            <w:u w:val="none"/>
          </w:rPr>
          <w:t>под</w:t>
        </w:r>
        <w:proofErr w:type="spellEnd"/>
        <w:r w:rsidR="00DC161E" w:rsidRPr="005E6356">
          <w:rPr>
            <w:rStyle w:val="a3"/>
            <w:u w:val="none"/>
          </w:rPr>
          <w:t xml:space="preserve"> </w:t>
        </w:r>
        <w:proofErr w:type="spellStart"/>
        <w:r w:rsidR="00DC161E" w:rsidRPr="005E6356">
          <w:rPr>
            <w:rStyle w:val="a3"/>
            <w:u w:val="none"/>
          </w:rPr>
          <w:t>общ</w:t>
        </w:r>
        <w:proofErr w:type="spellEnd"/>
        <w:r w:rsidR="00DC161E" w:rsidRPr="005E6356">
          <w:rPr>
            <w:rStyle w:val="a3"/>
            <w:u w:val="none"/>
          </w:rPr>
          <w:t xml:space="preserve">.  ред.  И. М.  </w:t>
        </w:r>
        <w:proofErr w:type="spellStart"/>
        <w:r w:rsidR="00DC161E" w:rsidRPr="005E6356">
          <w:rPr>
            <w:rStyle w:val="a3"/>
            <w:u w:val="none"/>
          </w:rPr>
          <w:t>Сусловой</w:t>
        </w:r>
        <w:proofErr w:type="spellEnd"/>
        <w:r w:rsidR="00DC161E" w:rsidRPr="005E6356">
          <w:rPr>
            <w:rStyle w:val="a3"/>
            <w:u w:val="none"/>
          </w:rPr>
          <w:t xml:space="preserve">  ;  МГУКИ.  –   СПб.  :  </w:t>
        </w:r>
        <w:proofErr w:type="spellStart"/>
        <w:r w:rsidR="00DC161E" w:rsidRPr="005E6356">
          <w:rPr>
            <w:rStyle w:val="a3"/>
            <w:u w:val="none"/>
          </w:rPr>
          <w:t>Профессия</w:t>
        </w:r>
        <w:proofErr w:type="spellEnd"/>
        <w:r w:rsidR="00DC161E" w:rsidRPr="005E6356">
          <w:rPr>
            <w:rStyle w:val="a3"/>
            <w:u w:val="none"/>
          </w:rPr>
          <w:t>,  2009.  – 600с.</w:t>
        </w:r>
      </w:hyperlink>
      <w:r w:rsidR="00DC161E" w:rsidRPr="005E6356">
        <w:t xml:space="preserve"> </w:t>
      </w:r>
    </w:p>
    <w:p w:rsidR="00DC161E" w:rsidRPr="005E6356" w:rsidRDefault="007D47A1" w:rsidP="00B74DD5">
      <w:pPr>
        <w:pStyle w:val="af2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hyperlink r:id="rId9" w:history="1">
        <w:r w:rsidR="00DC161E" w:rsidRPr="005E6356">
          <w:rPr>
            <w:rStyle w:val="a3"/>
            <w:bCs/>
            <w:u w:val="none"/>
            <w:shd w:val="clear" w:color="auto" w:fill="FFFFFF"/>
          </w:rPr>
          <w:t xml:space="preserve">Суслова, И.М.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Практический</w:t>
        </w:r>
        <w:proofErr w:type="spellEnd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 xml:space="preserve"> маркетинг в </w:t>
        </w:r>
        <w:proofErr w:type="spellStart"/>
        <w:r w:rsidR="00DC161E" w:rsidRPr="005E6356">
          <w:rPr>
            <w:rStyle w:val="a3"/>
            <w:u w:val="none"/>
            <w:bdr w:val="none" w:sz="0" w:space="0" w:color="auto" w:frame="1"/>
            <w:shd w:val="clear" w:color="auto" w:fill="FFFFFF"/>
          </w:rPr>
          <w:t>библиотеках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 :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учебно-методическое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 xml:space="preserve"> </w:t>
        </w:r>
        <w:proofErr w:type="spellStart"/>
        <w:r w:rsidR="00DC161E" w:rsidRPr="005E6356">
          <w:rPr>
            <w:rStyle w:val="a3"/>
            <w:u w:val="none"/>
            <w:shd w:val="clear" w:color="auto" w:fill="FFFFFF"/>
          </w:rPr>
          <w:t>пособие</w:t>
        </w:r>
        <w:proofErr w:type="spellEnd"/>
        <w:r w:rsidR="00DC161E" w:rsidRPr="005E6356">
          <w:rPr>
            <w:rStyle w:val="a3"/>
            <w:u w:val="none"/>
            <w:shd w:val="clear" w:color="auto" w:fill="FFFFFF"/>
          </w:rPr>
          <w:t>. — М. : ЛИБЕРЕЯ, 2004. — 144 с.</w:t>
        </w:r>
      </w:hyperlink>
      <w:r w:rsidR="00DC161E" w:rsidRPr="005E6356">
        <w:rPr>
          <w:shd w:val="clear" w:color="auto" w:fill="FFFFFF"/>
        </w:rPr>
        <w:t xml:space="preserve"> </w:t>
      </w:r>
    </w:p>
    <w:p w:rsidR="00DC161E" w:rsidRPr="005E6356" w:rsidRDefault="00DC161E" w:rsidP="00F10069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:rsidR="00DC161E" w:rsidRPr="005E6356" w:rsidRDefault="00DC161E" w:rsidP="00F10069">
      <w:pPr>
        <w:spacing w:after="0" w:line="240" w:lineRule="auto"/>
        <w:ind w:left="500"/>
        <w:rPr>
          <w:rFonts w:ascii="Times New Roman" w:hAnsi="Times New Roman"/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DC161E" w:rsidRPr="005E6356" w:rsidRDefault="00DC161E" w:rsidP="00B74DD5">
      <w:pPr>
        <w:pStyle w:val="af2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proofErr w:type="spellStart"/>
      <w:r w:rsidRPr="005E6356">
        <w:t>Бабосов</w:t>
      </w:r>
      <w:proofErr w:type="spellEnd"/>
      <w:r w:rsidRPr="005E6356">
        <w:t xml:space="preserve">, Е.М. </w:t>
      </w:r>
      <w:proofErr w:type="spellStart"/>
      <w:r w:rsidRPr="005E6356">
        <w:t>Социология</w:t>
      </w:r>
      <w:proofErr w:type="spellEnd"/>
      <w:r w:rsidRPr="005E6356">
        <w:t xml:space="preserve"> </w:t>
      </w:r>
      <w:proofErr w:type="spellStart"/>
      <w:r w:rsidRPr="005E6356">
        <w:t>управления</w:t>
      </w:r>
      <w:proofErr w:type="spellEnd"/>
      <w:r w:rsidRPr="005E6356">
        <w:t xml:space="preserve"> : </w:t>
      </w:r>
      <w:proofErr w:type="spellStart"/>
      <w:r w:rsidRPr="005E6356">
        <w:t>учеб</w:t>
      </w:r>
      <w:proofErr w:type="spellEnd"/>
      <w:r w:rsidRPr="005E6356">
        <w:t xml:space="preserve">. </w:t>
      </w:r>
      <w:proofErr w:type="spellStart"/>
      <w:r w:rsidRPr="005E6356">
        <w:t>пособие</w:t>
      </w:r>
      <w:proofErr w:type="spellEnd"/>
      <w:r w:rsidRPr="005E6356">
        <w:t xml:space="preserve"> / Е. М. </w:t>
      </w:r>
      <w:proofErr w:type="spellStart"/>
      <w:r w:rsidRPr="005E6356">
        <w:t>Бабосов</w:t>
      </w:r>
      <w:proofErr w:type="spellEnd"/>
      <w:r w:rsidRPr="005E6356">
        <w:t xml:space="preserve">. – </w:t>
      </w:r>
      <w:proofErr w:type="spellStart"/>
      <w:r w:rsidRPr="005E6356">
        <w:t>Минск</w:t>
      </w:r>
      <w:proofErr w:type="spellEnd"/>
      <w:r w:rsidRPr="005E6356">
        <w:t xml:space="preserve"> : </w:t>
      </w:r>
      <w:proofErr w:type="spellStart"/>
      <w:r w:rsidRPr="005E6356">
        <w:t>ТетраСистемс</w:t>
      </w:r>
      <w:proofErr w:type="spellEnd"/>
      <w:r w:rsidRPr="005E6356">
        <w:t>, 2001. – 287с.</w:t>
      </w:r>
    </w:p>
    <w:p w:rsidR="00DC161E" w:rsidRPr="005E6356" w:rsidRDefault="00DC161E" w:rsidP="00B74DD5">
      <w:pPr>
        <w:pStyle w:val="af2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proofErr w:type="spellStart"/>
      <w:r w:rsidRPr="005E6356">
        <w:t>Герчикова</w:t>
      </w:r>
      <w:proofErr w:type="spellEnd"/>
      <w:r w:rsidRPr="005E6356">
        <w:t xml:space="preserve">, И.Н. Менеджмент: </w:t>
      </w:r>
      <w:proofErr w:type="spellStart"/>
      <w:r w:rsidRPr="005E6356">
        <w:t>учебник</w:t>
      </w:r>
      <w:proofErr w:type="spellEnd"/>
      <w:r w:rsidRPr="005E6356">
        <w:t xml:space="preserve"> / И.Н. </w:t>
      </w:r>
      <w:proofErr w:type="spellStart"/>
      <w:r w:rsidRPr="005E6356">
        <w:t>Герчикова</w:t>
      </w:r>
      <w:proofErr w:type="spellEnd"/>
      <w:r w:rsidRPr="005E6356">
        <w:t xml:space="preserve">. – М. : Банки и </w:t>
      </w:r>
      <w:proofErr w:type="spellStart"/>
      <w:r w:rsidRPr="005E6356">
        <w:t>биржи</w:t>
      </w:r>
      <w:proofErr w:type="spellEnd"/>
      <w:r w:rsidRPr="005E6356">
        <w:t>, 1994. – 684с.</w:t>
      </w:r>
    </w:p>
    <w:p w:rsidR="00DC161E" w:rsidRPr="005E6356" w:rsidRDefault="00DC161E" w:rsidP="00B74DD5">
      <w:pPr>
        <w:pStyle w:val="af2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proofErr w:type="spellStart"/>
      <w:r w:rsidRPr="005E6356">
        <w:t>Джерилевская</w:t>
      </w:r>
      <w:proofErr w:type="spellEnd"/>
      <w:r w:rsidRPr="005E6356">
        <w:t>, И.К. Менеджмент: (</w:t>
      </w:r>
      <w:proofErr w:type="spellStart"/>
      <w:r w:rsidRPr="005E6356">
        <w:t>история</w:t>
      </w:r>
      <w:proofErr w:type="spellEnd"/>
      <w:r w:rsidRPr="005E6356">
        <w:t xml:space="preserve">, </w:t>
      </w:r>
      <w:proofErr w:type="spellStart"/>
      <w:r w:rsidRPr="005E6356">
        <w:t>теория</w:t>
      </w:r>
      <w:proofErr w:type="spellEnd"/>
      <w:r w:rsidRPr="005E6356">
        <w:t xml:space="preserve">, </w:t>
      </w:r>
      <w:proofErr w:type="spellStart"/>
      <w:r w:rsidRPr="005E6356">
        <w:t>содержание</w:t>
      </w:r>
      <w:proofErr w:type="spellEnd"/>
      <w:r w:rsidRPr="005E6356">
        <w:t>) // Науч. и техн. б-ки. – 1992. – № 12. – С.45-58.</w:t>
      </w:r>
    </w:p>
    <w:p w:rsidR="00DC161E" w:rsidRPr="005E6356" w:rsidRDefault="00DC161E" w:rsidP="00B74DD5">
      <w:pPr>
        <w:pStyle w:val="af2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5E6356">
        <w:t>Жадько</w:t>
      </w:r>
      <w:proofErr w:type="spellEnd"/>
      <w:r w:rsidRPr="005E6356">
        <w:t xml:space="preserve">, Н.В. </w:t>
      </w:r>
      <w:proofErr w:type="spellStart"/>
      <w:r w:rsidRPr="005E6356">
        <w:t>Проектное</w:t>
      </w:r>
      <w:proofErr w:type="spellEnd"/>
      <w:r w:rsidRPr="005E6356">
        <w:t xml:space="preserve"> </w:t>
      </w:r>
      <w:proofErr w:type="spellStart"/>
      <w:r w:rsidRPr="005E6356">
        <w:t>развитие</w:t>
      </w:r>
      <w:proofErr w:type="spellEnd"/>
      <w:r w:rsidRPr="005E6356">
        <w:t xml:space="preserve"> </w:t>
      </w:r>
      <w:proofErr w:type="spellStart"/>
      <w:r w:rsidRPr="005E6356">
        <w:t>библиотек</w:t>
      </w:r>
      <w:proofErr w:type="spellEnd"/>
      <w:r w:rsidRPr="005E6356">
        <w:t xml:space="preserve"> / Н.В. </w:t>
      </w:r>
      <w:proofErr w:type="spellStart"/>
      <w:r w:rsidRPr="005E6356">
        <w:t>Жадько</w:t>
      </w:r>
      <w:proofErr w:type="spellEnd"/>
      <w:r w:rsidRPr="005E6356">
        <w:t xml:space="preserve">. – М. : </w:t>
      </w:r>
      <w:proofErr w:type="spellStart"/>
      <w:r w:rsidRPr="005E6356">
        <w:t>Елена</w:t>
      </w:r>
      <w:proofErr w:type="spellEnd"/>
      <w:r w:rsidRPr="005E6356">
        <w:t>, 2000. – 96 с.</w:t>
      </w:r>
    </w:p>
    <w:p w:rsidR="00DC161E" w:rsidRPr="005E6356" w:rsidRDefault="00DC161E" w:rsidP="00B74DD5">
      <w:pPr>
        <w:pStyle w:val="af2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5E6356">
        <w:t xml:space="preserve">Кравченко, А.И. </w:t>
      </w:r>
      <w:proofErr w:type="spellStart"/>
      <w:r w:rsidRPr="005E6356">
        <w:t>Социология</w:t>
      </w:r>
      <w:proofErr w:type="spellEnd"/>
      <w:r w:rsidRPr="005E6356">
        <w:t xml:space="preserve"> </w:t>
      </w:r>
      <w:proofErr w:type="spellStart"/>
      <w:r w:rsidRPr="005E6356">
        <w:t>менеджмента</w:t>
      </w:r>
      <w:proofErr w:type="spellEnd"/>
      <w:r w:rsidRPr="005E6356">
        <w:t xml:space="preserve">: </w:t>
      </w:r>
      <w:proofErr w:type="spellStart"/>
      <w:r w:rsidRPr="005E6356">
        <w:t>учеб</w:t>
      </w:r>
      <w:proofErr w:type="spellEnd"/>
      <w:r w:rsidRPr="005E6356">
        <w:t xml:space="preserve">. </w:t>
      </w:r>
      <w:proofErr w:type="spellStart"/>
      <w:r w:rsidRPr="005E6356">
        <w:t>пособие</w:t>
      </w:r>
      <w:proofErr w:type="spellEnd"/>
      <w:r w:rsidRPr="005E6356">
        <w:t xml:space="preserve"> / А.И. Кравченко. – М. : </w:t>
      </w:r>
      <w:proofErr w:type="spellStart"/>
      <w:r w:rsidRPr="005E6356">
        <w:t>Юнити</w:t>
      </w:r>
      <w:proofErr w:type="spellEnd"/>
      <w:r w:rsidRPr="005E6356">
        <w:t>, 1999. – 366 с.</w:t>
      </w:r>
    </w:p>
    <w:p w:rsidR="00DC161E" w:rsidRPr="005E6356" w:rsidRDefault="00DC161E" w:rsidP="00F10069">
      <w:pPr>
        <w:rPr>
          <w:sz w:val="24"/>
          <w:szCs w:val="24"/>
        </w:rPr>
      </w:pPr>
      <w:r w:rsidRPr="005E6356">
        <w:rPr>
          <w:sz w:val="24"/>
          <w:szCs w:val="24"/>
        </w:rPr>
        <w:br w:type="page"/>
      </w:r>
    </w:p>
    <w:p w:rsidR="00DC161E" w:rsidRPr="005E6356" w:rsidRDefault="00DC161E" w:rsidP="00F10069">
      <w:pPr>
        <w:spacing w:after="0" w:line="240" w:lineRule="auto"/>
        <w:ind w:right="340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5. Перечень информационных технологий, используемых при проведении практики</w:t>
      </w:r>
    </w:p>
    <w:p w:rsidR="00DC161E" w:rsidRPr="005E6356" w:rsidRDefault="00DC161E" w:rsidP="00B74DD5">
      <w:pPr>
        <w:tabs>
          <w:tab w:val="left" w:pos="10206"/>
        </w:tabs>
        <w:spacing w:after="0" w:line="240" w:lineRule="auto"/>
        <w:ind w:right="1" w:firstLine="708"/>
        <w:jc w:val="both"/>
        <w:rPr>
          <w:rFonts w:ascii="Times New Roman" w:hAnsi="Times New Roman"/>
          <w:sz w:val="24"/>
          <w:szCs w:val="24"/>
        </w:rPr>
      </w:pPr>
    </w:p>
    <w:p w:rsidR="00DC161E" w:rsidRPr="005E6356" w:rsidRDefault="00DC161E" w:rsidP="00B74DD5">
      <w:pPr>
        <w:tabs>
          <w:tab w:val="left" w:pos="10206"/>
        </w:tabs>
        <w:spacing w:after="0" w:line="240" w:lineRule="auto"/>
        <w:ind w:right="1" w:firstLine="708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В процессе прохождения производственной практики для решения поставленных задач и выполнения заданий практики используются следующие образовательных методы и информационные технологий:</w:t>
      </w:r>
    </w:p>
    <w:p w:rsidR="00DC161E" w:rsidRPr="005E6356" w:rsidRDefault="00DC161E" w:rsidP="00B74D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 xml:space="preserve">- методы IT – использование Internet-ресурсов для расширения информационного поля и получения информации, в том числе и профессиональной; </w:t>
      </w:r>
    </w:p>
    <w:p w:rsidR="00DC161E" w:rsidRPr="005E6356" w:rsidRDefault="00DC161E" w:rsidP="00B74D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- междисциплинарное обучение – применение на практике знаний из различных областей (дисциплин) реализуемых в контексте конкретной задачи;</w:t>
      </w:r>
    </w:p>
    <w:p w:rsidR="00DC161E" w:rsidRPr="005E6356" w:rsidRDefault="00DC161E" w:rsidP="00B74D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DC161E" w:rsidRPr="005E6356" w:rsidRDefault="00DC161E" w:rsidP="00B74D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356">
        <w:rPr>
          <w:rFonts w:ascii="Times New Roman" w:hAnsi="Times New Roman"/>
          <w:sz w:val="24"/>
          <w:szCs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DC161E" w:rsidRPr="005E6356" w:rsidRDefault="00DC161E" w:rsidP="00F10069">
      <w:pPr>
        <w:rPr>
          <w:sz w:val="20"/>
          <w:szCs w:val="20"/>
        </w:rPr>
      </w:pPr>
      <w:r w:rsidRPr="005E6356">
        <w:rPr>
          <w:sz w:val="20"/>
          <w:szCs w:val="20"/>
        </w:rPr>
        <w:br w:type="page"/>
      </w:r>
    </w:p>
    <w:p w:rsidR="00DC161E" w:rsidRPr="005E6356" w:rsidRDefault="00DC161E" w:rsidP="00F10069">
      <w:pPr>
        <w:tabs>
          <w:tab w:val="left" w:pos="1340"/>
        </w:tabs>
        <w:spacing w:after="0" w:line="240" w:lineRule="auto"/>
        <w:rPr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6. Материально-техническое обеспечение практики</w:t>
      </w:r>
    </w:p>
    <w:p w:rsidR="00DC161E" w:rsidRPr="005E6356" w:rsidRDefault="00DC161E" w:rsidP="00F10069">
      <w:pPr>
        <w:spacing w:after="0" w:line="240" w:lineRule="auto"/>
        <w:rPr>
          <w:sz w:val="20"/>
          <w:szCs w:val="20"/>
        </w:rPr>
      </w:pPr>
    </w:p>
    <w:p w:rsidR="00DC161E" w:rsidRPr="005E6356" w:rsidRDefault="00DC161E" w:rsidP="00F10069">
      <w:pPr>
        <w:spacing w:after="0" w:line="240" w:lineRule="auto"/>
        <w:ind w:firstLine="708"/>
        <w:jc w:val="both"/>
        <w:rPr>
          <w:sz w:val="20"/>
          <w:szCs w:val="20"/>
        </w:rPr>
      </w:pPr>
      <w:r w:rsidRPr="005E6356">
        <w:rPr>
          <w:rFonts w:ascii="Times New Roman" w:hAnsi="Times New Roman"/>
          <w:sz w:val="24"/>
          <w:szCs w:val="24"/>
        </w:rPr>
        <w:t xml:space="preserve">Для прохождения преддипломной в рамках реализации основной образовательной программы высшего образования ««Библиотечно-информационная деятельность» по направлению подготовки 51.03.06 Библиотечно-информационная </w:t>
      </w:r>
      <w:proofErr w:type="spellStart"/>
      <w:proofErr w:type="gramStart"/>
      <w:r w:rsidRPr="005E6356">
        <w:rPr>
          <w:rFonts w:ascii="Times New Roman" w:hAnsi="Times New Roman"/>
          <w:sz w:val="24"/>
          <w:szCs w:val="24"/>
        </w:rPr>
        <w:t>деятельность,профиль</w:t>
      </w:r>
      <w:proofErr w:type="spellEnd"/>
      <w:proofErr w:type="gramEnd"/>
      <w:r w:rsidRPr="005E6356">
        <w:rPr>
          <w:rFonts w:ascii="Times New Roman" w:hAnsi="Times New Roman"/>
          <w:sz w:val="24"/>
          <w:szCs w:val="24"/>
        </w:rPr>
        <w:t xml:space="preserve"> «Международные электронные коммуникации используется материально-техническое оснащение, имеющееся в ЛГАКИ им. М. Матусовского, а при необходимости на предприятии/в организации по месту проведения практики.</w:t>
      </w:r>
    </w:p>
    <w:p w:rsidR="00DC161E" w:rsidRPr="005E6356" w:rsidRDefault="00DC161E" w:rsidP="00F10069">
      <w:pPr>
        <w:rPr>
          <w:rFonts w:ascii="Times New Roman" w:hAnsi="Times New Roman"/>
          <w:b/>
          <w:bCs/>
          <w:sz w:val="24"/>
          <w:szCs w:val="24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C161E" w:rsidRPr="005E6356" w:rsidRDefault="00DC161E" w:rsidP="00F10069">
      <w:pPr>
        <w:spacing w:after="0" w:line="240" w:lineRule="auto"/>
        <w:ind w:left="3680"/>
        <w:rPr>
          <w:sz w:val="20"/>
          <w:szCs w:val="20"/>
        </w:rPr>
      </w:pPr>
      <w:r w:rsidRPr="005E6356"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DC161E" w:rsidRPr="005E6356" w:rsidTr="006B117B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3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6356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</w:pPr>
          </w:p>
        </w:tc>
        <w:tc>
          <w:tcPr>
            <w:tcW w:w="30" w:type="dxa"/>
            <w:vAlign w:val="center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90"/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5E6356">
              <w:rPr>
                <w:rFonts w:ascii="Times New Roman" w:hAnsi="Times New Roman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7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5E6356">
              <w:rPr>
                <w:rFonts w:ascii="Times New Roman" w:hAnsi="Times New Roman"/>
              </w:rPr>
              <w:t>2.</w:t>
            </w: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5E6356">
              <w:rPr>
                <w:rFonts w:ascii="Times New Roman" w:hAnsi="Times New Roman"/>
              </w:rPr>
              <w:t>3.</w:t>
            </w: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5E6356">
              <w:rPr>
                <w:rFonts w:ascii="Times New Roman" w:hAnsi="Times New Roman"/>
              </w:rPr>
              <w:t>4.</w:t>
            </w: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5E6356" w:rsidTr="006B117B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C161E" w:rsidRPr="005E6356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E70D00" w:rsidTr="006B117B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5E6356">
              <w:rPr>
                <w:rFonts w:ascii="Times New Roman" w:hAnsi="Times New Roman"/>
              </w:rPr>
              <w:t>5.</w:t>
            </w:r>
          </w:p>
        </w:tc>
        <w:tc>
          <w:tcPr>
            <w:tcW w:w="122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E70D00" w:rsidTr="006B117B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E70D00" w:rsidTr="006B117B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</w:pPr>
          </w:p>
        </w:tc>
        <w:tc>
          <w:tcPr>
            <w:tcW w:w="3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DC161E" w:rsidRPr="00E70D00" w:rsidTr="006B117B">
        <w:trPr>
          <w:trHeight w:val="316"/>
        </w:trPr>
        <w:tc>
          <w:tcPr>
            <w:tcW w:w="54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161E" w:rsidRPr="00E70D00" w:rsidRDefault="00DC161E" w:rsidP="002D6997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DC161E" w:rsidRDefault="00DC161E" w:rsidP="00F10069">
      <w:pPr>
        <w:spacing w:after="0" w:line="240" w:lineRule="auto"/>
        <w:rPr>
          <w:sz w:val="20"/>
          <w:szCs w:val="20"/>
        </w:rPr>
      </w:pPr>
    </w:p>
    <w:p w:rsidR="00DC161E" w:rsidRDefault="00DC161E" w:rsidP="00F10069">
      <w:pPr>
        <w:rPr>
          <w:sz w:val="20"/>
          <w:szCs w:val="20"/>
        </w:rPr>
      </w:pPr>
    </w:p>
    <w:sectPr w:rsidR="00DC161E" w:rsidSect="008E4277">
      <w:pgSz w:w="11909" w:h="16834"/>
      <w:pgMar w:top="709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altName w:val="Arial"/>
    <w:panose1 w:val="020B0706040902060204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5C4E8EF2"/>
    <w:lvl w:ilvl="0" w:tplc="774ABE22">
      <w:start w:val="1"/>
      <w:numFmt w:val="bullet"/>
      <w:lvlText w:val=""/>
      <w:lvlJc w:val="left"/>
    </w:lvl>
    <w:lvl w:ilvl="1" w:tplc="BB10F8B0">
      <w:numFmt w:val="decimal"/>
      <w:lvlText w:val=""/>
      <w:lvlJc w:val="left"/>
      <w:rPr>
        <w:rFonts w:cs="Times New Roman"/>
      </w:rPr>
    </w:lvl>
    <w:lvl w:ilvl="2" w:tplc="24A2C952">
      <w:numFmt w:val="decimal"/>
      <w:lvlText w:val=""/>
      <w:lvlJc w:val="left"/>
      <w:rPr>
        <w:rFonts w:cs="Times New Roman"/>
      </w:rPr>
    </w:lvl>
    <w:lvl w:ilvl="3" w:tplc="DA1CF1B0">
      <w:numFmt w:val="decimal"/>
      <w:lvlText w:val=""/>
      <w:lvlJc w:val="left"/>
      <w:rPr>
        <w:rFonts w:cs="Times New Roman"/>
      </w:rPr>
    </w:lvl>
    <w:lvl w:ilvl="4" w:tplc="9EE40D28">
      <w:numFmt w:val="decimal"/>
      <w:lvlText w:val=""/>
      <w:lvlJc w:val="left"/>
      <w:rPr>
        <w:rFonts w:cs="Times New Roman"/>
      </w:rPr>
    </w:lvl>
    <w:lvl w:ilvl="5" w:tplc="1A188526">
      <w:numFmt w:val="decimal"/>
      <w:lvlText w:val=""/>
      <w:lvlJc w:val="left"/>
      <w:rPr>
        <w:rFonts w:cs="Times New Roman"/>
      </w:rPr>
    </w:lvl>
    <w:lvl w:ilvl="6" w:tplc="9D82F74A">
      <w:numFmt w:val="decimal"/>
      <w:lvlText w:val=""/>
      <w:lvlJc w:val="left"/>
      <w:rPr>
        <w:rFonts w:cs="Times New Roman"/>
      </w:rPr>
    </w:lvl>
    <w:lvl w:ilvl="7" w:tplc="65F0429E">
      <w:numFmt w:val="decimal"/>
      <w:lvlText w:val=""/>
      <w:lvlJc w:val="left"/>
      <w:rPr>
        <w:rFonts w:cs="Times New Roman"/>
      </w:rPr>
    </w:lvl>
    <w:lvl w:ilvl="8" w:tplc="23689A8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B89"/>
    <w:multiLevelType w:val="hybridMultilevel"/>
    <w:tmpl w:val="0666B486"/>
    <w:lvl w:ilvl="0" w:tplc="E8EC53FE">
      <w:start w:val="1"/>
      <w:numFmt w:val="decimal"/>
      <w:lvlText w:val="%1."/>
      <w:lvlJc w:val="left"/>
      <w:rPr>
        <w:rFonts w:cs="Times New Roman"/>
      </w:rPr>
    </w:lvl>
    <w:lvl w:ilvl="1" w:tplc="C5060066">
      <w:numFmt w:val="decimal"/>
      <w:lvlText w:val=""/>
      <w:lvlJc w:val="left"/>
      <w:rPr>
        <w:rFonts w:cs="Times New Roman"/>
      </w:rPr>
    </w:lvl>
    <w:lvl w:ilvl="2" w:tplc="A978F096">
      <w:numFmt w:val="decimal"/>
      <w:lvlText w:val=""/>
      <w:lvlJc w:val="left"/>
      <w:rPr>
        <w:rFonts w:cs="Times New Roman"/>
      </w:rPr>
    </w:lvl>
    <w:lvl w:ilvl="3" w:tplc="34FC0B2E">
      <w:numFmt w:val="decimal"/>
      <w:lvlText w:val=""/>
      <w:lvlJc w:val="left"/>
      <w:rPr>
        <w:rFonts w:cs="Times New Roman"/>
      </w:rPr>
    </w:lvl>
    <w:lvl w:ilvl="4" w:tplc="4AB6B75E">
      <w:numFmt w:val="decimal"/>
      <w:lvlText w:val=""/>
      <w:lvlJc w:val="left"/>
      <w:rPr>
        <w:rFonts w:cs="Times New Roman"/>
      </w:rPr>
    </w:lvl>
    <w:lvl w:ilvl="5" w:tplc="1242AB34">
      <w:numFmt w:val="decimal"/>
      <w:lvlText w:val=""/>
      <w:lvlJc w:val="left"/>
      <w:rPr>
        <w:rFonts w:cs="Times New Roman"/>
      </w:rPr>
    </w:lvl>
    <w:lvl w:ilvl="6" w:tplc="837456F4">
      <w:numFmt w:val="decimal"/>
      <w:lvlText w:val=""/>
      <w:lvlJc w:val="left"/>
      <w:rPr>
        <w:rFonts w:cs="Times New Roman"/>
      </w:rPr>
    </w:lvl>
    <w:lvl w:ilvl="7" w:tplc="4D7AB060">
      <w:numFmt w:val="decimal"/>
      <w:lvlText w:val=""/>
      <w:lvlJc w:val="left"/>
      <w:rPr>
        <w:rFonts w:cs="Times New Roman"/>
      </w:rPr>
    </w:lvl>
    <w:lvl w:ilvl="8" w:tplc="D11A674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06416A"/>
    <w:multiLevelType w:val="hybridMultilevel"/>
    <w:tmpl w:val="6BB6AA90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4E3FB3"/>
    <w:multiLevelType w:val="hybridMultilevel"/>
    <w:tmpl w:val="F4EA4A9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20018"/>
    <w:multiLevelType w:val="hybridMultilevel"/>
    <w:tmpl w:val="98EAC664"/>
    <w:lvl w:ilvl="0" w:tplc="E6A4C60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090058"/>
    <w:multiLevelType w:val="hybridMultilevel"/>
    <w:tmpl w:val="C750DBAC"/>
    <w:lvl w:ilvl="0" w:tplc="B1ACBD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B33105"/>
    <w:multiLevelType w:val="hybridMultilevel"/>
    <w:tmpl w:val="A2BC7782"/>
    <w:lvl w:ilvl="0" w:tplc="68AE3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9B1C03"/>
    <w:multiLevelType w:val="hybridMultilevel"/>
    <w:tmpl w:val="9472794E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936C9"/>
    <w:multiLevelType w:val="hybridMultilevel"/>
    <w:tmpl w:val="10B08194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440994"/>
    <w:multiLevelType w:val="hybridMultilevel"/>
    <w:tmpl w:val="2F229C32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766C649F"/>
    <w:multiLevelType w:val="hybridMultilevel"/>
    <w:tmpl w:val="D26E8526"/>
    <w:lvl w:ilvl="0" w:tplc="333839C2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Haettenschweiler" w:eastAsia="Times New Roman" w:hAnsi="Haettenschweiler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464C40"/>
    <w:multiLevelType w:val="hybridMultilevel"/>
    <w:tmpl w:val="EFF086E8"/>
    <w:lvl w:ilvl="0" w:tplc="333839C2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Haettenschweiler" w:eastAsia="Times New Roman" w:hAnsi="Haettenschweiler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EC5238B"/>
    <w:multiLevelType w:val="hybridMultilevel"/>
    <w:tmpl w:val="7954063A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F261A5"/>
    <w:multiLevelType w:val="hybridMultilevel"/>
    <w:tmpl w:val="9A18319C"/>
    <w:lvl w:ilvl="0" w:tplc="E6A4C60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5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  <w:num w:numId="15">
    <w:abstractNumId w:val="10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927"/>
    <w:rsid w:val="00060927"/>
    <w:rsid w:val="00062498"/>
    <w:rsid w:val="00062789"/>
    <w:rsid w:val="00075444"/>
    <w:rsid w:val="000D1AC7"/>
    <w:rsid w:val="000D2119"/>
    <w:rsid w:val="000E18D6"/>
    <w:rsid w:val="000E3407"/>
    <w:rsid w:val="000F0B77"/>
    <w:rsid w:val="000F6DF9"/>
    <w:rsid w:val="00124DAE"/>
    <w:rsid w:val="00137ED2"/>
    <w:rsid w:val="00155670"/>
    <w:rsid w:val="0016263F"/>
    <w:rsid w:val="0019528D"/>
    <w:rsid w:val="001B04D7"/>
    <w:rsid w:val="001E6239"/>
    <w:rsid w:val="00232F7F"/>
    <w:rsid w:val="00235A83"/>
    <w:rsid w:val="002418D5"/>
    <w:rsid w:val="002507BE"/>
    <w:rsid w:val="00252480"/>
    <w:rsid w:val="00281819"/>
    <w:rsid w:val="0028769C"/>
    <w:rsid w:val="00293560"/>
    <w:rsid w:val="00297754"/>
    <w:rsid w:val="002D6997"/>
    <w:rsid w:val="00333331"/>
    <w:rsid w:val="0033588E"/>
    <w:rsid w:val="0036631A"/>
    <w:rsid w:val="003732B7"/>
    <w:rsid w:val="00386834"/>
    <w:rsid w:val="003915F7"/>
    <w:rsid w:val="003A08A2"/>
    <w:rsid w:val="003A7C75"/>
    <w:rsid w:val="003B06E5"/>
    <w:rsid w:val="003B1BC5"/>
    <w:rsid w:val="003F2332"/>
    <w:rsid w:val="00426168"/>
    <w:rsid w:val="00437DD1"/>
    <w:rsid w:val="00465763"/>
    <w:rsid w:val="00476CE6"/>
    <w:rsid w:val="0048362F"/>
    <w:rsid w:val="00484E62"/>
    <w:rsid w:val="00494E4C"/>
    <w:rsid w:val="004B427F"/>
    <w:rsid w:val="004D51AD"/>
    <w:rsid w:val="004D758D"/>
    <w:rsid w:val="004E0748"/>
    <w:rsid w:val="004E22A3"/>
    <w:rsid w:val="004F1B6D"/>
    <w:rsid w:val="004F7C1B"/>
    <w:rsid w:val="00510BCC"/>
    <w:rsid w:val="00516683"/>
    <w:rsid w:val="00520F56"/>
    <w:rsid w:val="00576751"/>
    <w:rsid w:val="0059391A"/>
    <w:rsid w:val="005A16EE"/>
    <w:rsid w:val="005D6874"/>
    <w:rsid w:val="005E6356"/>
    <w:rsid w:val="005E6D3E"/>
    <w:rsid w:val="005F7678"/>
    <w:rsid w:val="006051A9"/>
    <w:rsid w:val="006124DC"/>
    <w:rsid w:val="00653789"/>
    <w:rsid w:val="006603D9"/>
    <w:rsid w:val="006606B5"/>
    <w:rsid w:val="006B117B"/>
    <w:rsid w:val="006C6935"/>
    <w:rsid w:val="006F0E02"/>
    <w:rsid w:val="0073505C"/>
    <w:rsid w:val="00740A5A"/>
    <w:rsid w:val="007526DD"/>
    <w:rsid w:val="007D3B99"/>
    <w:rsid w:val="007D47A1"/>
    <w:rsid w:val="007E053B"/>
    <w:rsid w:val="007F440F"/>
    <w:rsid w:val="007F6B9F"/>
    <w:rsid w:val="00842617"/>
    <w:rsid w:val="00861892"/>
    <w:rsid w:val="00867AE0"/>
    <w:rsid w:val="008D153E"/>
    <w:rsid w:val="008E4277"/>
    <w:rsid w:val="008F5EE1"/>
    <w:rsid w:val="00921140"/>
    <w:rsid w:val="00967BE1"/>
    <w:rsid w:val="009B10C4"/>
    <w:rsid w:val="009D38EE"/>
    <w:rsid w:val="00A24231"/>
    <w:rsid w:val="00A275F7"/>
    <w:rsid w:val="00A4111F"/>
    <w:rsid w:val="00A74933"/>
    <w:rsid w:val="00AA0733"/>
    <w:rsid w:val="00AC3D97"/>
    <w:rsid w:val="00AD149E"/>
    <w:rsid w:val="00AF2591"/>
    <w:rsid w:val="00AF416C"/>
    <w:rsid w:val="00AF4990"/>
    <w:rsid w:val="00B2575E"/>
    <w:rsid w:val="00B26215"/>
    <w:rsid w:val="00B35696"/>
    <w:rsid w:val="00B47FC9"/>
    <w:rsid w:val="00B533BC"/>
    <w:rsid w:val="00B74DD5"/>
    <w:rsid w:val="00BC380E"/>
    <w:rsid w:val="00BE14D5"/>
    <w:rsid w:val="00BF58B3"/>
    <w:rsid w:val="00BF66FF"/>
    <w:rsid w:val="00C25A16"/>
    <w:rsid w:val="00C26135"/>
    <w:rsid w:val="00C65AAE"/>
    <w:rsid w:val="00CA1237"/>
    <w:rsid w:val="00CC0F83"/>
    <w:rsid w:val="00CE60D9"/>
    <w:rsid w:val="00CF335C"/>
    <w:rsid w:val="00D1420B"/>
    <w:rsid w:val="00D33ABB"/>
    <w:rsid w:val="00D744C4"/>
    <w:rsid w:val="00DA1166"/>
    <w:rsid w:val="00DB7955"/>
    <w:rsid w:val="00DC161E"/>
    <w:rsid w:val="00DD6D66"/>
    <w:rsid w:val="00DF5ABA"/>
    <w:rsid w:val="00E0705D"/>
    <w:rsid w:val="00E07298"/>
    <w:rsid w:val="00E54AD5"/>
    <w:rsid w:val="00E70D00"/>
    <w:rsid w:val="00E74C4E"/>
    <w:rsid w:val="00F10069"/>
    <w:rsid w:val="00F11860"/>
    <w:rsid w:val="00F1741C"/>
    <w:rsid w:val="00F207B2"/>
    <w:rsid w:val="00F266D5"/>
    <w:rsid w:val="00F50D01"/>
    <w:rsid w:val="00F535FE"/>
    <w:rsid w:val="00F63B92"/>
    <w:rsid w:val="00F70183"/>
    <w:rsid w:val="00F9261F"/>
    <w:rsid w:val="00FC3442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0D2CC"/>
  <w15:docId w15:val="{7B56DF8F-26E5-4DCB-A835-CC53576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D5"/>
    <w:pPr>
      <w:spacing w:after="160" w:line="259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1A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51A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51AD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51AD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51AD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51AD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E54AD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B79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2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207B2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4D51AD"/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D51AD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4D51AD"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примечания Знак"/>
    <w:link w:val="ab"/>
    <w:uiPriority w:val="99"/>
    <w:semiHidden/>
    <w:locked/>
    <w:rsid w:val="004D51AD"/>
    <w:rPr>
      <w:rFonts w:ascii="Calibri" w:eastAsia="Times New Roman" w:hAnsi="Calibri" w:cs="Times New Roman"/>
      <w:sz w:val="20"/>
      <w:szCs w:val="20"/>
      <w:lang w:eastAsia="en-US"/>
    </w:rPr>
  </w:style>
  <w:style w:type="paragraph" w:styleId="ab">
    <w:name w:val="annotation text"/>
    <w:basedOn w:val="a"/>
    <w:link w:val="aa"/>
    <w:uiPriority w:val="99"/>
    <w:semiHidden/>
    <w:rsid w:val="004D51AD"/>
    <w:pPr>
      <w:spacing w:after="200" w:line="276" w:lineRule="auto"/>
    </w:pPr>
    <w:rPr>
      <w:sz w:val="20"/>
      <w:szCs w:val="20"/>
      <w:lang w:eastAsia="en-US"/>
    </w:rPr>
  </w:style>
  <w:style w:type="character" w:customStyle="1" w:styleId="CommentTextChar1">
    <w:name w:val="Comment Text Char1"/>
    <w:uiPriority w:val="99"/>
    <w:semiHidden/>
    <w:rsid w:val="003F5769"/>
    <w:rPr>
      <w:sz w:val="20"/>
      <w:szCs w:val="20"/>
    </w:rPr>
  </w:style>
  <w:style w:type="character" w:customStyle="1" w:styleId="ac">
    <w:name w:val="Основной текст Знак"/>
    <w:link w:val="ad"/>
    <w:uiPriority w:val="99"/>
    <w:semiHidden/>
    <w:locked/>
    <w:rsid w:val="004D51AD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uiPriority w:val="99"/>
    <w:semiHidden/>
    <w:rsid w:val="004D51AD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uiPriority w:val="99"/>
    <w:semiHidden/>
    <w:rsid w:val="003F5769"/>
  </w:style>
  <w:style w:type="character" w:customStyle="1" w:styleId="ae">
    <w:name w:val="Схема документа Знак"/>
    <w:link w:val="af"/>
    <w:uiPriority w:val="99"/>
    <w:semiHidden/>
    <w:locked/>
    <w:rsid w:val="004D51AD"/>
    <w:rPr>
      <w:rFonts w:ascii="Tahoma" w:hAnsi="Tahoma"/>
      <w:shd w:val="clear" w:color="auto" w:fill="000080"/>
    </w:rPr>
  </w:style>
  <w:style w:type="paragraph" w:styleId="af">
    <w:name w:val="Document Map"/>
    <w:basedOn w:val="a"/>
    <w:link w:val="ae"/>
    <w:uiPriority w:val="99"/>
    <w:semiHidden/>
    <w:rsid w:val="004D51A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uiPriority w:val="99"/>
    <w:semiHidden/>
    <w:rsid w:val="003F5769"/>
    <w:rPr>
      <w:rFonts w:ascii="Times New Roman" w:hAnsi="Times New Roman"/>
      <w:sz w:val="0"/>
      <w:szCs w:val="0"/>
    </w:rPr>
  </w:style>
  <w:style w:type="character" w:customStyle="1" w:styleId="11">
    <w:name w:val="Схема документа Знак1"/>
    <w:uiPriority w:val="99"/>
    <w:semiHidden/>
    <w:rsid w:val="004D51AD"/>
    <w:rPr>
      <w:rFonts w:ascii="Segoe UI" w:hAnsi="Segoe UI" w:cs="Segoe UI"/>
      <w:sz w:val="16"/>
      <w:szCs w:val="16"/>
    </w:rPr>
  </w:style>
  <w:style w:type="character" w:customStyle="1" w:styleId="af0">
    <w:name w:val="Тема примечания Знак"/>
    <w:link w:val="af1"/>
    <w:uiPriority w:val="99"/>
    <w:semiHidden/>
    <w:locked/>
    <w:rsid w:val="004D51AD"/>
    <w:rPr>
      <w:rFonts w:ascii="Calibri" w:eastAsia="Times New Roman" w:hAnsi="Calibri" w:cs="Times New Roman"/>
      <w:sz w:val="20"/>
      <w:szCs w:val="20"/>
      <w:lang w:eastAsia="en-US"/>
    </w:rPr>
  </w:style>
  <w:style w:type="paragraph" w:styleId="af1">
    <w:name w:val="annotation subject"/>
    <w:basedOn w:val="ab"/>
    <w:next w:val="ab"/>
    <w:link w:val="af0"/>
    <w:uiPriority w:val="99"/>
    <w:semiHidden/>
    <w:rsid w:val="004D51AD"/>
  </w:style>
  <w:style w:type="character" w:customStyle="1" w:styleId="CommentSubjectChar1">
    <w:name w:val="Comment Subject Char1"/>
    <w:uiPriority w:val="99"/>
    <w:semiHidden/>
    <w:rsid w:val="003F5769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2">
    <w:name w:val="Тема примечания Знак1"/>
    <w:uiPriority w:val="99"/>
    <w:semiHidden/>
    <w:rsid w:val="004D51AD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Style3">
    <w:name w:val="Style3"/>
    <w:basedOn w:val="a"/>
    <w:uiPriority w:val="99"/>
    <w:rsid w:val="004D51A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D51AD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D51AD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4D51A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4D51A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4D51A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D51A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4D51AD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4D51AD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4D51AD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4D51AD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4D51AD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4D51AD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4D51AD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4D51AD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4D51AD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4D51AD"/>
  </w:style>
  <w:style w:type="character" w:customStyle="1" w:styleId="8">
    <w:name w:val="Основной текст (8)_"/>
    <w:link w:val="80"/>
    <w:uiPriority w:val="99"/>
    <w:locked/>
    <w:rsid w:val="004D51AD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D51AD"/>
    <w:pPr>
      <w:widowControl w:val="0"/>
      <w:shd w:val="clear" w:color="auto" w:fill="FFFFFF"/>
      <w:spacing w:after="0" w:line="322" w:lineRule="exact"/>
      <w:jc w:val="both"/>
    </w:pPr>
    <w:rPr>
      <w:sz w:val="27"/>
      <w:szCs w:val="20"/>
    </w:rPr>
  </w:style>
  <w:style w:type="character" w:customStyle="1" w:styleId="13">
    <w:name w:val="Текст примечания Знак1"/>
    <w:uiPriority w:val="99"/>
    <w:semiHidden/>
    <w:rsid w:val="00F10069"/>
    <w:rPr>
      <w:rFonts w:eastAsia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uiPriority w:val="99"/>
    <w:semiHidden/>
    <w:rsid w:val="00F10069"/>
    <w:rPr>
      <w:rFonts w:eastAsia="Times New Roman" w:cs="Times New Roman"/>
      <w:lang w:eastAsia="ru-RU"/>
    </w:rPr>
  </w:style>
  <w:style w:type="paragraph" w:styleId="af2">
    <w:name w:val="Normal (Web)"/>
    <w:basedOn w:val="a"/>
    <w:uiPriority w:val="99"/>
    <w:rsid w:val="00B74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0">
    <w:name w:val="Заголовок 11"/>
    <w:basedOn w:val="a"/>
    <w:uiPriority w:val="1"/>
    <w:qFormat/>
    <w:rsid w:val="00062789"/>
    <w:pPr>
      <w:widowControl w:val="0"/>
      <w:autoSpaceDE w:val="0"/>
      <w:autoSpaceDN w:val="0"/>
      <w:spacing w:after="0" w:line="240" w:lineRule="auto"/>
      <w:ind w:left="1123"/>
      <w:outlineLvl w:val="1"/>
    </w:pPr>
    <w:rPr>
      <w:rFonts w:ascii="Times New Roman" w:hAnsi="Times New Roman"/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57;&#1091;&#1089;&#1083;&#1086;&#1074;&#1072;%20&#1048;.%20&#1052;&#1077;&#1085;&#1077;&#1076;&#1078;&#1084;&#1077;&#1085;&#1090;%20&#1073;&#1080;&#1073;&#1083;&#1080;&#1086;&#1090;&#1077;&#1095;&#1085;&#1086;-&#1080;&#1085;&#1092;&#1086;&#1088;&#1084;&#1072;&#1094;&#1080;&#1086;&#1085;&#1085;&#1086;&#1081;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52;&#1072;&#1090;&#1083;&#1080;&#1085;&#1072;%20&#1055;&#1091;&#1073;&#1083;&#1080;&#1095;&#1085;&#1072;&#1103;%20&#1073;&#1080;&#1073;&#1083;&#1080;&#1086;&#1090;&#1077;&#1082;&#1072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50;&#1083;&#1102;&#1077;&#1074;&#1072;%20&#1052;&#1072;&#1088;&#1082;&#1077;&#1090;&#1080;&#1085;&#1075;&#1086;&#1074;&#1072;&#1103;%20&#1086;&#1088;&#1080;&#1077;&#1085;&#1090;&#1072;&#1094;&#1080;&#1103;%20&#1073;&#1080;&#1073;&#1083;&#1080;&#1086;&#1090;&#1077;&#1095;&#1085;&#1086;-&#1080;&#1085;&#1092;&#1086;&#1088;&#1084;&#1072;&#1094;&#1080;&#1086;&#1085;&#1085;&#1086;&#1081;%20&#1076;&#1077;&#1103;&#1090;&#1077;&#1083;&#1100;&#1085;&#1086;&#1089;&#1090;&#1080;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57;&#1091;&#1089;&#1083;&#1086;&#1074;&#1072;%20&#1055;&#1088;&#1072;&#1082;&#1090;&#1080;&#1095;&#1077;&#1089;&#1082;&#1080;&#1081;%20&#1084;&#1072;&#1088;&#1082;&#1077;&#1090;&#1080;&#1085;&#1075;%20&#1074;%20&#1073;&#1080;&#1073;&#1083;&#1080;&#1086;&#1090;&#1077;&#1082;&#1072;&#1093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FFD25-3E99-4377-BE00-919E15B9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6657</Words>
  <Characters>37946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cp:lastPrinted>2020-02-18T11:33:00Z</cp:lastPrinted>
  <dcterms:created xsi:type="dcterms:W3CDTF">2020-02-17T12:57:00Z</dcterms:created>
  <dcterms:modified xsi:type="dcterms:W3CDTF">2025-01-28T12:20:00Z</dcterms:modified>
</cp:coreProperties>
</file>