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6" w:rsidRPr="00220A4D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КУЛЬТУРЫ</w:t>
      </w:r>
      <w:r w:rsidR="002F0E0C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20A4D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ЕДЕРАЛЬНОЕ ГОСУДАРСТВЕННОЕ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ЮДЖЕТНОЕ</w:t>
      </w: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БРАЗОВАТЕЛЬНОЕ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ЧРЕЖДЕНИЕ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ЫСШЕГО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БРАЗОВАНИЯ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:rsidR="00AA4636" w:rsidRPr="00220A4D" w:rsidRDefault="009C607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КУЛЬТУРЫ И ИСКУССТВ ИМЕНИ М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ИХАИЛА</w:t>
      </w:r>
      <w:r w:rsidR="00AA4636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МАТУСОВСКОГО»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Кафедра </w:t>
      </w:r>
      <w:proofErr w:type="spellStart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 социокультурных технологий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0251" w:rsidRDefault="0085025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0251" w:rsidRDefault="0085025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0251" w:rsidRPr="00220A4D" w:rsidRDefault="0085025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01458F" w:rsidRPr="00220A4D" w:rsidRDefault="003E1326" w:rsidP="00161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ЭКОНОМИКА</w:t>
      </w:r>
    </w:p>
    <w:p w:rsidR="0016112D" w:rsidRPr="00220A4D" w:rsidRDefault="0016112D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Уровень высшего образования 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– </w:t>
      </w:r>
      <w:proofErr w:type="spellStart"/>
      <w:r w:rsidRPr="0085025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>бакалавриат</w:t>
      </w:r>
      <w:proofErr w:type="spellEnd"/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 xml:space="preserve">Профиль - 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Бальная хореография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>Профиль –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Современная хореография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en-US"/>
        </w:rPr>
        <w:t>Направление подготовки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  <w:t xml:space="preserve"> –52.03.01 Хореографическое искусство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en-US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en-US"/>
        </w:rPr>
        <w:t xml:space="preserve">Профиль – Народная 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хореография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8502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ar-SA"/>
        </w:rPr>
        <w:t>Форма обучения –</w:t>
      </w:r>
      <w:r w:rsidRPr="0085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очная, заочная</w:t>
      </w:r>
    </w:p>
    <w:p w:rsidR="00850251" w:rsidRPr="00850251" w:rsidRDefault="00850251" w:rsidP="00850251">
      <w:pPr>
        <w:spacing w:after="0"/>
        <w:ind w:left="746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0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Год набора</w:t>
      </w:r>
      <w:r w:rsidRPr="00850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- 2024 год</w:t>
      </w:r>
    </w:p>
    <w:p w:rsidR="00C25BF9" w:rsidRPr="00220A4D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B73287" w:rsidRPr="00220A4D" w:rsidRDefault="0016112D" w:rsidP="0016112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b/>
          <w:bCs/>
        </w:rPr>
      </w:pPr>
      <w:r w:rsidRPr="00220A4D">
        <w:rPr>
          <w:rFonts w:ascii="Times New Roman" w:eastAsia="Calibri" w:hAnsi="Times New Roman" w:cs="Times New Roman"/>
          <w:lang w:val="ru-RU" w:eastAsia="ar-SA"/>
        </w:rPr>
        <w:t>Луганск 2024</w:t>
      </w:r>
      <w:r w:rsidR="00AA4636" w:rsidRPr="00220A4D">
        <w:rPr>
          <w:b/>
          <w:bCs/>
        </w:rPr>
        <w:br w:type="page"/>
      </w:r>
    </w:p>
    <w:p w:rsidR="00850251" w:rsidRPr="00850251" w:rsidRDefault="00850251" w:rsidP="00850251">
      <w:pPr>
        <w:tabs>
          <w:tab w:val="left" w:pos="9672"/>
        </w:tabs>
        <w:suppressAutoHyphens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0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Рабочая программа составлена на основании рабочего учебного плана с учетом требований ОПОП и ФГОС ВО, направления подготовки 52.03.01 Хореографическое искусство, профиль «Современная хореография», «Народная хореография», «Бальная хореография», утвержденного Министерством образования и науки Российской Федерации от 16.11.2017 г. № 1121. 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D13" w:rsidRPr="00220A4D" w:rsidRDefault="007A77EB" w:rsidP="0040444A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4044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.В. 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ова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кандидат экономических наук,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proofErr w:type="spellStart"/>
      <w:r w:rsidR="0048511A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proofErr w:type="spellEnd"/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:rsidR="0048511A" w:rsidRPr="00220A4D" w:rsidRDefault="0048511A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В.В.Аронова</w:t>
      </w:r>
      <w:proofErr w:type="spellEnd"/>
    </w:p>
    <w:p w:rsidR="007A77EB" w:rsidRPr="00220A4D" w:rsidRDefault="007A77EB" w:rsidP="0040444A">
      <w:pPr>
        <w:ind w:left="-284" w:firstLine="568"/>
        <w:rPr>
          <w:rFonts w:ascii="Times New Roman" w:hAnsi="Times New Roman" w:cs="Times New Roman"/>
          <w:szCs w:val="28"/>
        </w:rPr>
      </w:pPr>
      <w:r w:rsidRPr="00220A4D">
        <w:rPr>
          <w:rFonts w:ascii="Times New Roman" w:hAnsi="Times New Roman" w:cs="Times New Roman"/>
          <w:szCs w:val="28"/>
        </w:rPr>
        <w:br w:type="page"/>
      </w:r>
    </w:p>
    <w:p w:rsidR="0061686F" w:rsidRPr="00220A4D" w:rsidRDefault="0061686F" w:rsidP="00D60D4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20A4D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220A4D" w:rsidRDefault="00C25BF9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r w:rsidR="00CE181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входит в 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Блок </w:t>
      </w:r>
      <w:r w:rsidR="0040444A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обязательных дисциплин и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адресована студентам 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(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семестр)</w:t>
      </w:r>
      <w:r w:rsidR="004B6168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курс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320525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очной формы обучения и студентам 2 (4 семестр) и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курса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заочной формы обучения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нап</w:t>
      </w:r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равления</w:t>
      </w:r>
      <w:proofErr w:type="spellEnd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подготовки</w:t>
      </w:r>
      <w:proofErr w:type="spellEnd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52.03.01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Хореографическое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профиль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Бальная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кадем</w:t>
      </w:r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ии</w:t>
      </w:r>
      <w:proofErr w:type="spellEnd"/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Матусовского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реализуется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и социокультурных технологий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241999" w:rsidRPr="00220A4D" w:rsidRDefault="00914DA2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дисциплинам, формирующим у обучающихся знания, умения и навыки: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«Основы НИР», «Основы права и государственной культурной политики Российской Федерации».</w:t>
      </w:r>
    </w:p>
    <w:p w:rsidR="0024199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Содержание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призвано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способствовать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формированию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соответствующего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фундамента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экономических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знаний,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который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позволяет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дальнейшем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овладеть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специальными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межотраслевыми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выработать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у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навыки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экономического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мышления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Основная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цель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r w:rsidR="00E83236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</w:t>
      </w:r>
      <w:r w:rsidR="00E8501C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 xml:space="preserve">.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Преподавание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предусматривает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организации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учебного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процесса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консультации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виды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контроля: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текущий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успеваемости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защита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доклад по результатам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т. п.);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выполнение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практических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заданий</w:t>
      </w:r>
      <w:r w:rsidR="000C3FBE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D60D4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 т. д.).</w:t>
      </w:r>
    </w:p>
    <w:p w:rsidR="00162B8B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И </w:t>
      </w:r>
      <w:r w:rsidR="0048511A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промежуточный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зачета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</w:p>
    <w:p w:rsidR="00C25BF9" w:rsidRPr="00220A4D" w:rsidRDefault="00162B8B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8A46F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 семестре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– для очной формы обучения;</w:t>
      </w:r>
    </w:p>
    <w:p w:rsidR="00162B8B" w:rsidRPr="00220A4D" w:rsidRDefault="00162B8B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- в 4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семестре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– для заочной формы обучения.</w:t>
      </w:r>
    </w:p>
    <w:p w:rsidR="008736E7" w:rsidRPr="00220A4D" w:rsidRDefault="00C25BF9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Общая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трудоемкость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освоения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составляет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., 7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 часа</w:t>
      </w:r>
      <w:r w:rsidR="00C86EB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.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очной формы обучения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семестре: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(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32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</w:p>
    <w:p w:rsidR="00C86EB1" w:rsidRPr="00220A4D" w:rsidRDefault="00C86EB1" w:rsidP="00E57F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</w:t>
      </w:r>
      <w:r w:rsidR="001655E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очной формы обучения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</w:p>
    <w:p w:rsidR="00992657" w:rsidRPr="00220A4D" w:rsidRDefault="001655E2" w:rsidP="009926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в 4 семестре: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68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7A20DD" w:rsidRPr="00220A4D" w:rsidRDefault="007A20DD" w:rsidP="0085025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lang w:val="ru-RU"/>
        </w:rPr>
      </w:pPr>
    </w:p>
    <w:p w:rsidR="0061686F" w:rsidRPr="00220A4D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D46A4A" w:rsidRPr="00220A4D" w:rsidRDefault="00D46A4A" w:rsidP="00D4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6A4A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>:</w:t>
      </w:r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7F3559" w:rsidRPr="00220A4D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проблем.</w:t>
      </w:r>
    </w:p>
    <w:p w:rsidR="00C5104E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действия законов и общих принципов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анализ социально-экономических процессов, происходящих в обществе;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основных понятий и показателей функционирования рыночной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понимание содержания и сущности мероприятий государства в сфере занятости и доходов населения, в области бюджетно-налоговой, кредитно-денежной, инвестиционной политики;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</w:t>
      </w:r>
      <w:r w:rsidR="00EB12E3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собенностей современного этапа глобализации 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мировой экономики.</w:t>
      </w:r>
    </w:p>
    <w:p w:rsidR="006F60E0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полученных знаний в практической деятельности</w:t>
      </w:r>
      <w:r w:rsidR="00D46A4A"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0DD" w:rsidRPr="00220A4D" w:rsidRDefault="007A20DD" w:rsidP="00162B8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631A1" w:rsidRPr="00220A4D" w:rsidRDefault="00F631A1" w:rsidP="00162B8B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40444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D46A4A" w:rsidRPr="00220A4D" w:rsidRDefault="00D46A4A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F3559" w:rsidRPr="00220A4D" w:rsidRDefault="00F631A1" w:rsidP="008502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Курс </w:t>
      </w:r>
      <w:proofErr w:type="spellStart"/>
      <w:r w:rsidRPr="00220A4D">
        <w:rPr>
          <w:rFonts w:ascii="Times New Roman" w:hAnsi="Times New Roman" w:cs="Times New Roman"/>
          <w:sz w:val="24"/>
        </w:rPr>
        <w:t>входит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D46A4A" w:rsidRPr="00220A4D">
        <w:rPr>
          <w:rFonts w:ascii="Times New Roman" w:hAnsi="Times New Roman" w:cs="Times New Roman"/>
          <w:sz w:val="24"/>
          <w:lang w:val="ru-RU"/>
        </w:rPr>
        <w:t>в Блок базовых дисциплин/обязательная часть</w:t>
      </w:r>
      <w:r w:rsidR="00D46A4A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E77A61" w:rsidRPr="00220A4D">
        <w:rPr>
          <w:rFonts w:ascii="Times New Roman" w:hAnsi="Times New Roman" w:cs="Times New Roman"/>
          <w:sz w:val="24"/>
          <w:lang w:val="ru-RU"/>
        </w:rPr>
        <w:t>и а</w:t>
      </w:r>
      <w:r w:rsidR="007A20DD" w:rsidRPr="00220A4D">
        <w:rPr>
          <w:rFonts w:ascii="Times New Roman" w:hAnsi="Times New Roman" w:cs="Times New Roman"/>
          <w:sz w:val="24"/>
          <w:lang w:val="ru-RU"/>
        </w:rPr>
        <w:t xml:space="preserve">дресован </w:t>
      </w:r>
      <w:r w:rsidRPr="00220A4D">
        <w:rPr>
          <w:rFonts w:ascii="Times New Roman" w:hAnsi="Times New Roman" w:cs="Times New Roman"/>
          <w:sz w:val="24"/>
        </w:rPr>
        <w:t>студент</w:t>
      </w:r>
      <w:proofErr w:type="spellStart"/>
      <w:r w:rsidR="007A20DD" w:rsidRPr="00220A4D">
        <w:rPr>
          <w:rFonts w:ascii="Times New Roman" w:hAnsi="Times New Roman" w:cs="Times New Roman"/>
          <w:sz w:val="24"/>
          <w:lang w:val="ru-RU"/>
        </w:rPr>
        <w:t>ам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40444A">
        <w:rPr>
          <w:rFonts w:ascii="Times New Roman" w:hAnsi="Times New Roman" w:cs="Times New Roman"/>
          <w:sz w:val="24"/>
        </w:rPr>
        <w:t>направлению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44A">
        <w:rPr>
          <w:rFonts w:ascii="Times New Roman" w:hAnsi="Times New Roman" w:cs="Times New Roman"/>
          <w:sz w:val="24"/>
        </w:rPr>
        <w:t>подготовки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: </w:t>
      </w:r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52.03.01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Хореографическое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профиль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Бальная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694A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="00850251" w:rsidRPr="0069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="0085025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Основывается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базе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: «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История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», «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Философия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».</w:t>
      </w:r>
    </w:p>
    <w:p w:rsidR="007F3559" w:rsidRPr="00220A4D" w:rsidRDefault="007F3559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основой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НИР»,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права и </w:t>
      </w:r>
      <w:proofErr w:type="spellStart"/>
      <w:r w:rsidRPr="00220A4D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культурной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политики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Российской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Федерации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0C3FBE" w:rsidRPr="00220A4D" w:rsidRDefault="007A20DD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</w:t>
      </w:r>
      <w:r w:rsidR="007F3559" w:rsidRPr="00220A4D">
        <w:rPr>
          <w:rFonts w:ascii="Times New Roman" w:hAnsi="Times New Roman" w:cs="Times New Roman"/>
          <w:sz w:val="24"/>
          <w:szCs w:val="24"/>
          <w:lang w:val="ru-RU"/>
        </w:rPr>
        <w:t>ходимо при прохождении практик:</w:t>
      </w:r>
      <w:r w:rsidR="00E77A61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188" w:rsidRPr="00220A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преддипломной,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подготовке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итоговой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аттестации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>.</w:t>
      </w:r>
      <w:r w:rsidR="000C3FBE" w:rsidRPr="00220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188" w:rsidRPr="00220A4D" w:rsidRDefault="00B25188" w:rsidP="008502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220A4D" w:rsidRDefault="00F631A1" w:rsidP="00162B8B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162B8B" w:rsidRPr="00220A4D" w:rsidRDefault="00162B8B" w:rsidP="0016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40444A" w:rsidRDefault="00F631A1" w:rsidP="0040444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E181F" w:rsidRPr="00220A4D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52.03.01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Хореографическое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профиль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Бальная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хореография</w:t>
      </w:r>
      <w:proofErr w:type="spellEnd"/>
      <w:r w:rsidR="00850251" w:rsidRPr="00C4553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251" w:rsidRPr="00694A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="00850251" w:rsidRPr="0069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Pr="00220A4D">
        <w:rPr>
          <w:rFonts w:ascii="Times New Roman" w:hAnsi="Times New Roman" w:cs="Times New Roman"/>
          <w:sz w:val="24"/>
          <w:szCs w:val="24"/>
        </w:rPr>
        <w:t>:</w:t>
      </w:r>
      <w:r w:rsidR="00BE1508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C3FBE" w:rsidRPr="00220A4D">
        <w:rPr>
          <w:rFonts w:ascii="Times New Roman" w:hAnsi="Times New Roman" w:cs="Times New Roman"/>
          <w:sz w:val="24"/>
          <w:szCs w:val="24"/>
        </w:rPr>
        <w:t>К-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9.</w:t>
      </w:r>
    </w:p>
    <w:p w:rsidR="00F631A1" w:rsidRPr="00220A4D" w:rsidRDefault="0040444A" w:rsidP="001460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</w:t>
      </w:r>
      <w:r w:rsidR="008502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50251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8502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(У</w:t>
      </w:r>
      <w:bookmarkStart w:id="0" w:name="_GoBack"/>
      <w:bookmarkEnd w:id="0"/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937"/>
        <w:gridCol w:w="5097"/>
      </w:tblGrid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Содержание</w:t>
            </w:r>
            <w:proofErr w:type="spellEnd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88" w:rsidRPr="00220A4D" w:rsidRDefault="0040444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Результаты работы</w:t>
            </w:r>
          </w:p>
        </w:tc>
      </w:tr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1460DC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У</w:t>
            </w:r>
            <w:r w:rsidR="00B25188"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К-</w:t>
            </w:r>
            <w:r w:rsidRPr="00220A4D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FB5C9C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5C9C" w:rsidRPr="00220A4D">
              <w:rPr>
                <w:rFonts w:ascii="Times New Roman" w:hAnsi="Times New Roman" w:cs="Times New Roman"/>
                <w:szCs w:val="24"/>
                <w:lang w:val="ru-RU"/>
              </w:rPr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2687" w:type="pct"/>
            <w:shd w:val="clear" w:color="auto" w:fill="auto"/>
          </w:tcPr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З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предмет, метод,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факторы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экономических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систем,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рыночные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механизмы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закономерности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функционирования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национальных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мирового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У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использовать знания для анализа социально-экономических процессов, оценки экономической политики и решения профессиональных, общественных и личных задач;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ориентироваться в вопросах экономики в современных условиях и работать с экономической информацией;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применять инструментарий экономического исследования для анализа социально-экономических процессов и оценки экономической политики;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оценивать социально-экономическую значимость своей профессиональной деятельности и прогнозировать ее экономические последствия. </w:t>
            </w:r>
          </w:p>
          <w:p w:rsidR="00B25188" w:rsidRPr="00220A4D" w:rsidRDefault="00B25188" w:rsidP="002D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В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ладеть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положительные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последствия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);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суждение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перспективного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его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другими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хозяйствующими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субъектами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45556D" w:rsidRPr="00220A4D" w:rsidRDefault="0045556D" w:rsidP="004555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8763EC" w:rsidRPr="00220A4D" w:rsidRDefault="008763EC" w:rsidP="00010231">
      <w:pPr>
        <w:pStyle w:val="ac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03F6A" w:rsidRPr="00220A4D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0A4D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AF0A7D" w:rsidRPr="00220A4D" w:rsidRDefault="002D7833" w:rsidP="00BD28C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lang w:val="ru-RU"/>
        </w:rPr>
        <w:t>Структура учебной дисциплины в 4</w:t>
      </w:r>
      <w:r w:rsidR="00BD28C0" w:rsidRPr="00220A4D">
        <w:rPr>
          <w:rFonts w:ascii="Times New Roman" w:hAnsi="Times New Roman" w:cs="Times New Roman"/>
          <w:b/>
          <w:sz w:val="24"/>
          <w:lang w:val="ru-RU"/>
        </w:rPr>
        <w:t xml:space="preserve"> семестре</w:t>
      </w:r>
      <w:r w:rsidR="00AF0A7D" w:rsidRPr="00220A4D">
        <w:rPr>
          <w:rFonts w:ascii="Times New Roman" w:hAnsi="Times New Roman" w:cs="Times New Roman"/>
          <w:b/>
          <w:sz w:val="24"/>
          <w:lang w:val="ru-RU"/>
        </w:rPr>
        <w:t xml:space="preserve"> (для очной формы обучения) и </w:t>
      </w:r>
    </w:p>
    <w:p w:rsidR="00B73287" w:rsidRPr="00220A4D" w:rsidRDefault="009825D6" w:rsidP="00BD28C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lang w:val="ru-RU"/>
        </w:rPr>
        <w:t xml:space="preserve"> в </w:t>
      </w:r>
      <w:r w:rsidR="00AF0A7D" w:rsidRPr="00220A4D">
        <w:rPr>
          <w:rFonts w:ascii="Times New Roman" w:hAnsi="Times New Roman" w:cs="Times New Roman"/>
          <w:b/>
          <w:sz w:val="24"/>
          <w:lang w:val="ru-RU"/>
        </w:rPr>
        <w:t>4 семестре (для заочной формы обучения)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"/>
        <w:gridCol w:w="708"/>
        <w:gridCol w:w="709"/>
        <w:gridCol w:w="851"/>
        <w:gridCol w:w="850"/>
        <w:gridCol w:w="567"/>
        <w:gridCol w:w="709"/>
        <w:gridCol w:w="709"/>
      </w:tblGrid>
      <w:tr w:rsidR="00BD28C0" w:rsidRPr="00220A4D" w:rsidTr="0040444A">
        <w:trPr>
          <w:cantSplit/>
        </w:trPr>
        <w:tc>
          <w:tcPr>
            <w:tcW w:w="3681" w:type="dxa"/>
            <w:vMerge w:val="restart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5812" w:type="dxa"/>
            <w:gridSpan w:val="8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BD28C0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835" w:type="dxa"/>
            <w:gridSpan w:val="4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CF1A1F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40444A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vAlign w:val="center"/>
          </w:tcPr>
          <w:p w:rsidR="0040444A" w:rsidRPr="00220A4D" w:rsidRDefault="0040444A" w:rsidP="00BD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Домохозяйство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8. Роль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pStyle w:val="4"/>
              <w:jc w:val="left"/>
              <w:rPr>
                <w:sz w:val="24"/>
                <w:lang w:val="ru-RU"/>
              </w:rPr>
            </w:pPr>
            <w:r w:rsidRPr="00220A4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F1A1F" w:rsidRPr="00220A4D" w:rsidRDefault="00CF1A1F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82E37" w:rsidRPr="00220A4D" w:rsidRDefault="00C82E37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220A4D" w:rsidRDefault="00620FC2" w:rsidP="00BC29E4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D60D41" w:rsidRPr="00220A4D" w:rsidRDefault="00D60D41" w:rsidP="0040444A">
      <w:pPr>
        <w:spacing w:after="0" w:line="240" w:lineRule="auto"/>
        <w:rPr>
          <w:rFonts w:ascii="Times New Roman" w:hAnsi="Times New Roman" w:cs="Times New Roman"/>
          <w:bCs/>
          <w:sz w:val="24"/>
          <w:lang w:val="ru-RU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экономики.</w:t>
      </w:r>
    </w:p>
    <w:p w:rsidR="001E4469" w:rsidRPr="00220A4D" w:rsidRDefault="001E4469" w:rsidP="001E44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 Экономические законы. Функции экономической теории. Методы познания экономической теории.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Понятие и сущность собственности. Экономическое содержание собственности. Типы собственности. Многообразие форм собственности. Понятие и сущность предпринимательства.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1" w:name="_Toc233346722"/>
      <w:bookmarkStart w:id="2" w:name="_Toc507910582"/>
      <w:bookmarkStart w:id="3" w:name="_Toc507910949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</w:t>
      </w:r>
      <w:bookmarkStart w:id="4" w:name="_Hlt232853700"/>
      <w:bookmarkEnd w:id="4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экономического развития</w:t>
      </w:r>
      <w:bookmarkEnd w:id="1"/>
      <w:bookmarkEnd w:id="2"/>
      <w:bookmarkEnd w:id="3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Ключевые вопросы экономики. Экономические системы.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 Принципы организации рыночной экономики. Функции рынка. Структура и инфраструктура рынка. Модели рыночной экономики.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спроса. Закон рыночного спроса. Эластичность рыночного спроса. Понятие и сущность рыночного предложения. Закон рыночного предложения. Эластичность рыночного предложения. Рыночное равновесие. Модели рыночного равновесия.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Домохозяйство как субъект рыночной экономики. Виды и функции домохозяйств. Сущность, типы и структура экономического поведения потребителя. Факторы, влияющие на поведение потребителя. Закон убывающей предельной полезности. Правило максимизации полезности. 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 Понятие и сущность издержек предприятия. Виды и структура издержек. Понятие цены и ценообразования. Доход и прибыль предприятия.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 Прямое государственное регулирование экономики. Косвенное государственное регулирование и его основные направления.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 Интернационализация мировой экономики как основа мирового хозяйства. Международные экономические отношения: сущность, направления, формы.</w:t>
      </w:r>
    </w:p>
    <w:p w:rsidR="001B4791" w:rsidRPr="00220A4D" w:rsidRDefault="001B4791" w:rsidP="00804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1A" w:rsidRPr="00220A4D" w:rsidRDefault="00463D1A" w:rsidP="00463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F96F82" w:rsidRPr="00220A4D" w:rsidRDefault="00F96F82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Темы и задан</w:t>
      </w:r>
      <w:r w:rsidR="00A72E42"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ия для практических занятий в 4</w:t>
      </w: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семестре (для очной формы обучения) и в 4 семестре (для заочной формы обучения)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lastRenderedPageBreak/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Экономические законы.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Функции экономической теории.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Методы познания экономической теории.</w:t>
      </w:r>
    </w:p>
    <w:p w:rsidR="007647D3" w:rsidRPr="00220A4D" w:rsidRDefault="007647D3" w:rsidP="0001023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экономика, экономическая теория, экономические законы, функции экономической теории, методы познания.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 экономики.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Что представляют собой экономические законы?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Назовите основные функции экономической теории.</w:t>
      </w:r>
    </w:p>
    <w:p w:rsidR="007647D3" w:rsidRPr="00220A4D" w:rsidRDefault="007647D3" w:rsidP="000102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м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етоды познания используются в экономической теории?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Экономическое содержание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Типы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Многообразие форм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предпринимательства.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собственность, присвоение, владение, пользование, распоряжение, предпринимательство.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собственность и в чем ее сущность?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экономического содержания собственности.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различают типы и формы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проявляется многообразие форм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Что такое предпринимательство и в чем его сущность? 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Назовите основные особенности предпринимательства.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1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Ключевые вопросы экономики.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Экономические системы.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система, традиционное общество, рыночная экономика, административно-командная экономика, смешанная экономика</w:t>
      </w:r>
      <w:r w:rsidRPr="00220A4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  <w:t>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является объективным условием развития экономики?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заключаются противоречия экономического развития?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главные вопросы решает экономика?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Дайте определение и раскройте сущность экономической системы.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lastRenderedPageBreak/>
        <w:t>Какие критерии положены в основу классификации экономических систем?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Охарактеризуйте основные типы экономических систем.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и инфраструктура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рыночной экономики.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общественное хозяйство, натуральное хозяйство, товарное производство, товар, рынок, рыночные отношения.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Назовите основные причины возникновения рынка? 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функции рынка.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структура и инфраструктура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выделяют модели рыночной экономики?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Понятие и сущность рыночного спроса. Закон рыночного спроса. 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спроса.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предложения. Закон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Рыночное равновесие.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спрос, предложение, эластичность спроса, эластичность предложения, рыночное равновесие. 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рыночным спросом и рыночным предложением?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закон рыночного спроса и рыночного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рыночный спрос и рыночное предложение?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эластичность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Каким образом происходит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взаимодействие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закон рыночного равновесия?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условия рыночного равновесия.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3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 как субъект рыночной экономики.</w:t>
      </w:r>
    </w:p>
    <w:p w:rsidR="007647D3" w:rsidRPr="00220A4D" w:rsidRDefault="00220A16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Виды и 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домохозяйств.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Сущность, типы и структура экономического поведения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Факторы, влияющие на поведение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Закон убывающей предельной полезности.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Правило максимизации полезности.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домохозяйство, потребитель, потребительское поведение, полезность товара, закон убывающей предельной полезности.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домохозяйство как субъект рыночной экономики?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виды домохозяйств.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Каким образом формируются доходы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какие цели планируются расходы домохозяйств?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функции выполняют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понимается под экономическим поведением потребителя? 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Какова структура экономического поведения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поведение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Объясните действие закона убывающей предельной полезности.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чем заключается правило максимизации полезности?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4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издержек предприятия.</w:t>
      </w:r>
    </w:p>
    <w:p w:rsidR="007647D3" w:rsidRPr="00220A4D" w:rsidRDefault="00220A16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Виды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структура издержек.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цены и ценообразования.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Доход и прибыль предприятия.</w:t>
      </w:r>
    </w:p>
    <w:p w:rsidR="007647D3" w:rsidRPr="00220A4D" w:rsidRDefault="007647D3" w:rsidP="00764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предприятие, издержки, себестоимость, цена, ценообразование, доход, прибыль, конкуренция.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п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редприятием как субъектом рыночной экономики?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Какие цели и задачи деятельности предприятия? 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структуру бизнес-плана предприятия.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издержками производства?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 каким признакам классифицируют издержки?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цена товара?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основные функции цен?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ценообразованием?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доход и прибыль?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Какие основные функции прибыли?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5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Прямое государственное регулирование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Косвенное государственное регулирование и его основные направления.</w:t>
      </w:r>
    </w:p>
    <w:p w:rsidR="007647D3" w:rsidRPr="00220A4D" w:rsidRDefault="007647D3" w:rsidP="00764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государственное регулирование, бюджет, государственные расходы, налоги, налогообложение, фискальная политика, монетарная политика.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государственного регулирования?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различают основные функции государственного регулирования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прямым государственным регулированием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такое косвенное государственное регулирование? 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направления косвенного государственного регулирования.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6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Интернационализация мировой экономики как основа мирового хозяйства.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Международные экономические отношения: сущность, направления, формы.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мировое хозяйство, мировая экономика, международные экономические отношения, международная торговля.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Что такое мировое хозяйство и в чем его сущность?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Что является причиной и основой формирования мирового хозяйства?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Что представляют собой международные экономические отношения?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Охарактеризуйте основные направления и формы международных экономических отношений.</w:t>
      </w: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6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6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9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].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01A5D" w:rsidRPr="00220A4D" w:rsidRDefault="00301A5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br w:type="page"/>
      </w:r>
    </w:p>
    <w:p w:rsidR="008763EC" w:rsidRPr="00220A4D" w:rsidRDefault="008763EC" w:rsidP="00301A5D">
      <w:pPr>
        <w:pStyle w:val="ac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301A5D" w:rsidRPr="00220A4D" w:rsidRDefault="00301A5D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3EC" w:rsidRPr="00220A4D" w:rsidRDefault="008763EC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текущим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над темами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97607A"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07A" w:rsidRPr="00220A4D">
        <w:rPr>
          <w:rFonts w:ascii="Times New Roman" w:hAnsi="Times New Roman" w:cs="Times New Roman"/>
          <w:sz w:val="24"/>
          <w:szCs w:val="24"/>
        </w:rPr>
        <w:t>докладов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220A4D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СР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включает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виды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лекционным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материалом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предусматривающая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конспекта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учебной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поиск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обзор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электронных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индивидуально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проблеме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в виде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доклада</w:t>
      </w:r>
      <w:proofErr w:type="spellEnd"/>
      <w:r w:rsidR="00B75966" w:rsidRPr="00220A4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изучаемой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теме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вынесенного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самостоятельную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заочной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контрольной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763EC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r w:rsidR="007647D3" w:rsidRPr="00220A4D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2D6911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20A4D" w:rsidRDefault="002362B9" w:rsidP="00212C84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D27" w:rsidRPr="00220A4D" w:rsidRDefault="00421D27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7A23" w:rsidRPr="00220A4D" w:rsidRDefault="00301A5D" w:rsidP="0021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7.1</w:t>
      </w:r>
      <w:r w:rsidR="002D6911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D22EE1" w:rsidRPr="00220A4D" w:rsidRDefault="00D22EE1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2B8B" w:rsidRPr="00220A4D" w:rsidRDefault="00D22EE1" w:rsidP="00162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Темы и задания для </w:t>
      </w:r>
      <w:r w:rsidR="002B4FB5" w:rsidRPr="00220A4D">
        <w:rPr>
          <w:rFonts w:ascii="Times New Roman" w:hAnsi="Times New Roman" w:cs="Times New Roman"/>
          <w:b/>
          <w:bCs/>
          <w:sz w:val="24"/>
          <w:lang w:val="ru-RU"/>
        </w:rPr>
        <w:t>самостоятельных</w:t>
      </w: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занятий</w:t>
      </w:r>
      <w:r w:rsidR="00220A16"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в</w:t>
      </w: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220A16" w:rsidRPr="00220A4D">
        <w:rPr>
          <w:rFonts w:ascii="Times New Roman" w:hAnsi="Times New Roman" w:cs="Times New Roman"/>
          <w:b/>
          <w:bCs/>
          <w:sz w:val="24"/>
          <w:lang w:val="ru-RU"/>
        </w:rPr>
        <w:t>4</w:t>
      </w:r>
      <w:r w:rsidR="00162B8B"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семестре (для очной формы обучения) и в 4 семестре (для заочной формы обучения)</w:t>
      </w:r>
    </w:p>
    <w:p w:rsidR="00D22EE1" w:rsidRPr="00220A4D" w:rsidRDefault="00D22EE1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D27" w:rsidRPr="00220A4D" w:rsidRDefault="00963820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Тема 1. Понятие и сущность экономики</w:t>
      </w:r>
      <w:r w:rsidR="00380109" w:rsidRPr="00220A4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96382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9638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дискуссии методом активного диалога.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</w:t>
      </w:r>
      <w:r w:rsidR="00B75966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(доклад по изучаемой теме)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600024" w:rsidRPr="00220A4D" w:rsidRDefault="00600024" w:rsidP="006000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Тема 9. Мировое хозяйство и международные экономические отношения.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2B4FB5" w:rsidRPr="00220A4D" w:rsidRDefault="002B4FB5" w:rsidP="007647D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22E5" w:rsidRPr="00220A4D" w:rsidRDefault="00B75966" w:rsidP="007647D3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7.2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контрольных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A022E5" w:rsidRPr="00220A4D" w:rsidRDefault="00A022E5" w:rsidP="007647D3">
      <w:pPr>
        <w:pStyle w:val="a7"/>
        <w:spacing w:after="0"/>
        <w:ind w:left="0" w:firstLine="709"/>
        <w:jc w:val="both"/>
        <w:rPr>
          <w:sz w:val="24"/>
          <w:szCs w:val="28"/>
        </w:rPr>
      </w:pP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Контрольные работы предусмотрены для выполнения всеми студентами </w:t>
      </w:r>
      <w:r w:rsidRPr="00220A4D">
        <w:rPr>
          <w:rFonts w:ascii="Times New Roman" w:hAnsi="Times New Roman" w:cs="Times New Roman"/>
          <w:b/>
          <w:sz w:val="24"/>
          <w:szCs w:val="28"/>
          <w:lang w:val="ru-RU" w:eastAsia="x-none"/>
        </w:rPr>
        <w:t>заочной формы обучения.</w:t>
      </w: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 Контрольная работа является составной частью самостоятельной работы студента заочной формы обучения по освоению программы дисциплины и предусматривает письменное изложение ответов на вопросы задания. </w:t>
      </w: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Студент выполняет контрольную работу на тему, вариант которой, соответствует последней цифре порядкового номера студента в журнале посещаемости. При подготовке ответов на вопросы контрольной работы необходимо использовать рекомендованную литературу и оформить ее в соответствии с планом. Изложение должно отличаться композиционной четкостью, логичностью, грамотностью.</w:t>
      </w: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bCs/>
          <w:sz w:val="24"/>
          <w:szCs w:val="28"/>
          <w:lang w:val="ru-RU" w:eastAsia="x-none"/>
        </w:rPr>
        <w:t xml:space="preserve">Варианты тем контрольных работ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bCs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Экономика как наука: возникновение, понятие и с</w:t>
      </w:r>
      <w:r w:rsidRPr="00220A4D">
        <w:rPr>
          <w:rFonts w:ascii="Times New Roman" w:hAnsi="Times New Roman" w:cs="Times New Roman"/>
          <w:bCs/>
          <w:sz w:val="24"/>
          <w:szCs w:val="28"/>
          <w:lang w:val="ru-RU" w:eastAsia="x-none"/>
        </w:rPr>
        <w:t xml:space="preserve">ущность.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Понятие и сущность собственности. Типы собственности.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Понятие, сущность и формы предпринимательства.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Причины возникновения, сущность и функции рынка.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Модели рыночной экономики.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Закон спроса и предложения. Рыночное равновесие.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Домохозяйство как субъект рыночной экономики.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Поведения потребителя в рыночной экономике.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Предприятие как субъект рыночной экономики.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Инструменты государственного регулирования рыночной экономики.</w:t>
      </w:r>
    </w:p>
    <w:p w:rsidR="00D22632" w:rsidRPr="00220A4D" w:rsidRDefault="00D22632" w:rsidP="00D22632">
      <w:pPr>
        <w:pStyle w:val="af"/>
        <w:ind w:left="360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D768B" w:rsidRDefault="009D768B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ОЦЕНОЧНЫЕ СРЕДСТВА ДЛЯ КОНТРОЛЯ УСПЕВАЕМОСТИ СТУДЕНТОВ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Экономическая теория изучает ______________________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2. Установите соответствие</w:t>
      </w:r>
    </w:p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7377"/>
      </w:tblGrid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</w:p>
        </w:tc>
      </w:tr>
      <w:tr w:rsidR="00220A4D" w:rsidRPr="00220A4D" w:rsidTr="0040444A">
        <w:trPr>
          <w:trHeight w:val="813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стоимости.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Объективные законы, отражающие общие существенные причинно-следственные связи, внутренне присущие экономическим процессам развития общества.</w:t>
            </w:r>
          </w:p>
        </w:tc>
      </w:tr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законы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 производство товаров происходит на основании их рыночной стоимости — общественно необходимых трудозатрат. То есть цена должна соответствовать стоимости товара.</w:t>
            </w:r>
          </w:p>
        </w:tc>
      </w:tr>
      <w:tr w:rsidR="00220A4D" w:rsidRPr="00220A4D" w:rsidTr="0040444A">
        <w:trPr>
          <w:trHeight w:val="113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конкуренции.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Спрос, предложение и цена — взаимозависимые величины. Чем выше стоимость товаров и услуг, тем больше продавцов стремится выйти в нишу. Однако если оно начинает превышать спрос, цена падает. Этот механизм позволяет поддерживать баланс в экономической системе.</w:t>
            </w:r>
          </w:p>
        </w:tc>
      </w:tr>
      <w:tr w:rsidR="00220A4D" w:rsidRPr="00220A4D" w:rsidTr="0040444A">
        <w:trPr>
          <w:trHeight w:val="82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спроса и предложения.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 конкуренция присутствует во всех сферах. Разные производители предлагают товары одной категории и борются за покупателей. Каждый продавец стремится получить больше прибыли.</w:t>
            </w:r>
          </w:p>
        </w:tc>
      </w:tr>
    </w:tbl>
    <w:p w:rsidR="007647D3" w:rsidRPr="00220A4D" w:rsidRDefault="007647D3" w:rsidP="0040444A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63"/>
        <w:gridCol w:w="1369"/>
      </w:tblGrid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</w:t>
            </w: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3. Что изучает макроэкономика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. Основными факторами производства являются: _____________.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5. Под воспроизводством понимается непрерывно возобновляющийся процесс 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6. Признаки интенсивного типа воспроизводства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7. При экстенсивном типе воспроизводства выпуск продукта (производство услуг) 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Важнейшие обобщающие макроэкономические показатели, характеризующие уровень экономического развития страны 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Кривая производственных возможностей выражает 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9. Показателем интенсивного типа экономического роста не является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10. Производительность труда определяется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11. На величину стоимости товара (услуги) влияют 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12. Стоимость рабочей силы определяется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13. Рынок –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14. К преимуществам рыночной экономики относятся 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15. К недостаткам рыночной экономики относятся 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16. В качестве производительных сил общества рассматривается совокупность…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17. Вся совокупность произведённых продуктов труда распадается на…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18. Средства производства включают…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19. Процесс определения размера дохода участника экономической деятельности называется…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20. При натуральном хозяйстве схема производственного процесса выглядит следующим образом: …</w:t>
      </w:r>
    </w:p>
    <w:p w:rsidR="007647D3" w:rsidRPr="00220A4D" w:rsidRDefault="007647D3" w:rsidP="001154F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67E" w:rsidRPr="00220A4D" w:rsidRDefault="0040514B" w:rsidP="0040514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8.2</w:t>
      </w:r>
      <w:r w:rsidR="00B75966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E015F" w:rsidRPr="00220A4D">
        <w:rPr>
          <w:rFonts w:ascii="Times New Roman" w:hAnsi="Times New Roman" w:cs="Times New Roman"/>
          <w:b/>
          <w:sz w:val="24"/>
          <w:szCs w:val="24"/>
          <w:lang w:val="ru-RU"/>
        </w:rPr>
        <w:t>зачет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7B3DB9" w:rsidRPr="00220A4D" w:rsidRDefault="007B3DB9" w:rsidP="000425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B8B" w:rsidRPr="00220A4D" w:rsidRDefault="007B3DB9" w:rsidP="00162B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Вопросы для подготовки к экзамену</w:t>
      </w:r>
      <w:r w:rsidR="002E015F"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в 4</w:t>
      </w: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семестре</w:t>
      </w:r>
      <w:r w:rsidR="00162B8B"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(для очной формы обучения) и </w:t>
      </w:r>
    </w:p>
    <w:p w:rsidR="00162B8B" w:rsidRPr="00220A4D" w:rsidRDefault="00162B8B" w:rsidP="00162B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в 4 семестре (для заочной формы обучения)</w:t>
      </w:r>
    </w:p>
    <w:p w:rsidR="007B3DB9" w:rsidRPr="00220A4D" w:rsidRDefault="007B3DB9" w:rsidP="00212C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Экономика как наука: возникновение, понятие и с</w:t>
      </w:r>
      <w:r w:rsidRPr="00220A4D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ущность.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собственности. Типы собственности.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формы предпринимательства.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Объективные условия и противоречия экономического развития.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Ключевые вопросы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Экономические системы.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Причины возникновения, сущность и функции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Структура и инфраструктура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Модели рыночной экономики.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спроса. Закон рыночного спроса.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предложения. Закон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Эластичность рыночного спроса и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Рыночное равновесие. Модели рыночного равновесия.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Домохозяйство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Сущность, типы и структура экономического поведения потребителя.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Закон убывающей предельной полезности. Правило максимизации полезности.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Предприятие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издержек предприятия. Виды и структура издержек.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цены и ценообразования.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Доход и прибыль предприятия.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функции государственного регулирования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Прямое государственное регулирование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Косвенное государственное регулирование и его основные направления.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мирового хозяйства, его возникновение и развитие.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Международные экономические отношения: сущность, направления, формы.</w:t>
      </w:r>
    </w:p>
    <w:p w:rsidR="0040514B" w:rsidRPr="00220A4D" w:rsidRDefault="0040514B" w:rsidP="006D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0A4D"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6D18D6" w:rsidRPr="00220A4D" w:rsidRDefault="006D18D6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достижения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планируемых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результатов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освоения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технологий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расширения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220A4D">
        <w:rPr>
          <w:rFonts w:ascii="Times New Roman" w:hAnsi="Times New Roman" w:cs="Times New Roman"/>
          <w:sz w:val="24"/>
        </w:rPr>
        <w:t>получения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; 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220A4D">
        <w:rPr>
          <w:rFonts w:ascii="Times New Roman" w:hAnsi="Times New Roman" w:cs="Times New Roman"/>
          <w:sz w:val="24"/>
        </w:rPr>
        <w:t>из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20A4D">
        <w:rPr>
          <w:rFonts w:ascii="Times New Roman" w:hAnsi="Times New Roman" w:cs="Times New Roman"/>
          <w:sz w:val="24"/>
        </w:rPr>
        <w:t>реализуемых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контексте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проблемное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220A4D">
        <w:rPr>
          <w:rFonts w:ascii="Times New Roman" w:hAnsi="Times New Roman" w:cs="Times New Roman"/>
          <w:sz w:val="24"/>
        </w:rPr>
        <w:t>решения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активизация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ассоциации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«</w:t>
      </w:r>
      <w:r w:rsidR="003E1326" w:rsidRPr="00220A4D">
        <w:rPr>
          <w:rFonts w:ascii="Times New Roman" w:hAnsi="Times New Roman" w:cs="Times New Roman"/>
          <w:sz w:val="24"/>
          <w:lang w:val="ru-RU"/>
        </w:rPr>
        <w:t>Экономика</w:t>
      </w:r>
      <w:r w:rsidRPr="00220A4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студентами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прослушивания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участии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рекомендованной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литературой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Pr="00220A4D">
        <w:rPr>
          <w:rFonts w:ascii="Times New Roman" w:hAnsi="Times New Roman" w:cs="Times New Roman"/>
          <w:sz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рабочей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программой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При </w:t>
      </w:r>
      <w:proofErr w:type="spellStart"/>
      <w:r w:rsidRPr="00220A4D">
        <w:rPr>
          <w:rFonts w:ascii="Times New Roman" w:hAnsi="Times New Roman" w:cs="Times New Roman"/>
          <w:sz w:val="24"/>
        </w:rPr>
        <w:t>этом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останавливается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концептуальных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темах, </w:t>
      </w:r>
      <w:proofErr w:type="spellStart"/>
      <w:r w:rsidRPr="00220A4D">
        <w:rPr>
          <w:rFonts w:ascii="Times New Roman" w:hAnsi="Times New Roman" w:cs="Times New Roman"/>
          <w:sz w:val="24"/>
        </w:rPr>
        <w:t>вызывающих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затруднение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конспектируют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излагаемый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записывая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базовые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определения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понятия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отвечают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вопросы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вынесенные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 w:rsidRPr="00220A4D">
        <w:rPr>
          <w:rFonts w:ascii="Times New Roman" w:hAnsi="Times New Roman" w:cs="Times New Roman"/>
          <w:sz w:val="24"/>
        </w:rPr>
        <w:t>.</w:t>
      </w:r>
      <w:r w:rsidR="006D18D6" w:rsidRPr="00220A4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Такие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обеспечивают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связь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теории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практикой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их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лежит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индивидуальная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или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групповая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обучающихся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>. </w:t>
      </w:r>
      <w:proofErr w:type="spellStart"/>
      <w:r w:rsidRPr="00220A4D">
        <w:rPr>
          <w:rFonts w:ascii="Times New Roman" w:hAnsi="Times New Roman" w:cs="Times New Roman"/>
          <w:sz w:val="24"/>
        </w:rPr>
        <w:t>Кроме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того,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практического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может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быть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проведено </w:t>
      </w:r>
      <w:proofErr w:type="spellStart"/>
      <w:r w:rsidRPr="00220A4D">
        <w:rPr>
          <w:rFonts w:ascii="Times New Roman" w:hAnsi="Times New Roman" w:cs="Times New Roman"/>
          <w:sz w:val="24"/>
        </w:rPr>
        <w:t>тестирование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предполагающее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выявление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уровня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по </w:t>
      </w:r>
      <w:proofErr w:type="spellStart"/>
      <w:r w:rsidRPr="00220A4D">
        <w:rPr>
          <w:rFonts w:ascii="Times New Roman" w:hAnsi="Times New Roman" w:cs="Times New Roman"/>
          <w:sz w:val="24"/>
        </w:rPr>
        <w:t>пройденному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материалу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предусмотрены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организации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учебного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практические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консультации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видов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интерактивные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40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060"/>
      </w:tblGrid>
      <w:tr w:rsidR="0040514B" w:rsidRPr="00220A4D" w:rsidTr="006D18D6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Используемые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образовательные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технологии</w:t>
            </w:r>
            <w:proofErr w:type="spellEnd"/>
          </w:p>
        </w:tc>
      </w:tr>
      <w:tr w:rsidR="006D18D6" w:rsidRPr="00220A4D" w:rsidTr="006D18D6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</w:rPr>
              <w:t>Кейс-метод (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конкретных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ситуаций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),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коллективное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задач.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вебинары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традиционная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лекция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разбором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демонстрацией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слайдов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или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фильмов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Голосование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опросы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ходе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которого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ученики активно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включаются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истины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открыто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делятся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мнениями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учатся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аргументировать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свою точку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зрения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Мозговой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штурм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генерирование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идей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нестандартных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Проекты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самостоятельная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работа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над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поставленной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задачей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>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совместный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проблемы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последующим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</w:tc>
      </w:tr>
    </w:tbl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220A4D" w:rsidRDefault="006D18D6" w:rsidP="00212C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220A4D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2362B9" w:rsidRPr="00220A4D" w:rsidRDefault="002362B9" w:rsidP="00212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951"/>
      </w:tblGrid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6D18D6" w:rsidP="006D18D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Оценка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Характеристика знания предмета и ответов</w:t>
            </w:r>
          </w:p>
        </w:tc>
      </w:tr>
      <w:tr w:rsidR="00220A4D" w:rsidRPr="00220A4D" w:rsidTr="00CC0DE7">
        <w:trPr>
          <w:trHeight w:val="397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6D18D6" w:rsidRPr="00220A4D" w:rsidRDefault="006D18D6" w:rsidP="00CC0DE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Теоретические вопросы для устного опроса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собеседования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 w:rsidRPr="00220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отказывается от ответов на дополнительные вопросы. 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</w:t>
            </w:r>
          </w:p>
          <w:p w:rsidR="006D18D6" w:rsidRPr="00220A4D" w:rsidRDefault="006D18D6" w:rsidP="006D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(ЗФО)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C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ачтено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достаточный уровень знаний студента, овладевшего элементами компетенции «знать» и «уметь».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в контрольной работе присутствуют все структурные элементы, вопросы по заданному варианту раскрыты полно или имеются незначительные ошибки, изложение материала логично, выводы аргументированы.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списке источников достаточное количество позиций, нет грубых ошибок в его оформлении.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C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зачтено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демонстрирует неудовлетворительный уровень знаний студента, не овладевшего ни одним из элементов компетенции, т.е. обнаружившего существенные пробелы в знании основного программного материала по дисциплине, допустившего принципиальные ошибки при применении теоретических знаний.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контрольная работа, выполнена небрежно, не по заданному варианту, без соблюдения правил, предъявляемых к ее оформлению.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списке источников не достаточное количество позиций, имеются грубые ошибки в его оформлении.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Тестовое задание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ходе проведения </w:t>
            </w:r>
          </w:p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промежуточной аттестации 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справляется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допустившим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погрешности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активно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инициативно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он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2B9" w:rsidRPr="00220A4D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DE7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2D3D0F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220A4D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220A4D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Основная литература: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6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Андреева Н. В. Мировая экономика. Методическое сопровождение курса.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Томск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Томский гос. ун-т, 2012. — 112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7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Борисов Е. Ф. Экономическая теория / Е. Ф. Борисов.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Проспект, 2008. — 544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8" w:history="1"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Москатов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Е. А. Основы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экономики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Б.А.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Райзберг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Таганрог, 2005. — 27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9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Курс экономической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/ под общ. ред. М. Н.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Чепурина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, Е. А. Киселевой. — Изд. 5-е,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испр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., доп. и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Киров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"АСА", 2006. — 832 с.</w:t>
        </w:r>
      </w:hyperlink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0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Мировая экономика и международные экономические отношения: современное состояние, проблемы и основные тенденции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развития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Е Д. Фролова и др.; под общ. ред. Е. Д. Фроловой, С. А. Лукьянова.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Екатеринбург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УрФУ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, 2016. — 188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1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Савин К. Н.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введение в экономический анализ : курс лекций / К. Н. Савин.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Тамбов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ТГТУ, 2006. — 144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BA0640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2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Сажина М. А.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для студ. вузов / М. А. Сажина, Г. Г.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Чибриков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Норма, 2007. — 672 с.</w:t>
        </w:r>
      </w:hyperlink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Дополнительная литература:</w:t>
      </w: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Борисов Е. Ф.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учебник для бакалавров / Е. Ф. Борисов, А. А. Петров, Т. Е. Березкина.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Проспект, 2013. — 272 с. 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М.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практикум / Г.М.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Т.С. Бородина.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2003. — 151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Носова С. С.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краткий курс. Учебное пособие / С.С. Носова.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ВЛАДОС, 2003. — 288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Б. А. Современный экономический словарь / Б. А.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Л. Ш. Лозовский, Е. Б. Стародубцева. — 4-е изд.,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и доп.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2004. — 480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элементарный курс / Под. ред. проф. С.А. Бартенева.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Юристъ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2002. — 303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 / Под. ред. А.И. Добрынина, Л.С. Тарасевича. — 3-е изд. — СПб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Питер, 2008. — 544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в вопросах и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ответах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пособие / Ю.Ф.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Симионов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Т.Н. Неровня, Г.И. Иванов и др. — Ростов н/Д : Феникс, 2002. — 320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словарь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14500 терминов / под ред. А. Н.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Азрилияна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— изд. 2-е. — М. : Институт новой экономики, 2011. — 1152 с.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Интернет-источники: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Библиотека рыночной экономики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3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http://www.cemi.rssi.ru/mei/libr.htm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on-line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</w:t>
      </w:r>
      <w:hyperlink r:id="rId84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http://economictheory.narod.ru/index.htm</w:t>
        </w:r>
      </w:hyperlink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словарь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5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http://enc-dic.com/economic/</w:t>
        </w:r>
      </w:hyperlink>
    </w:p>
    <w:p w:rsidR="00EC5E97" w:rsidRPr="00220A4D" w:rsidRDefault="00D60D41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Федеральный портал «Российское образование»: [Электронный ресурс]. - Режим доступа: </w:t>
      </w:r>
      <w:hyperlink r:id="rId86" w:history="1">
        <w:r w:rsidR="00EC5E97" w:rsidRPr="00220A4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ru-RU" w:eastAsia="ar-SA"/>
          </w:rPr>
          <w:t>http://www.edu.ru/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C0DE7" w:rsidRPr="00220A4D" w:rsidRDefault="00D60D41" w:rsidP="001266D8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8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http://www.gumfak.ru/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CC0DE7"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C0DE7" w:rsidRPr="00220A4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0A4D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20A4D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специализированное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оснащён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аудиовизуальной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показа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презентаций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D3D0F" w:rsidRPr="00220A4D" w:rsidRDefault="002D3D0F" w:rsidP="00922814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645D13" w:rsidRPr="00220A4D">
        <w:rPr>
          <w:rFonts w:ascii="Times New Roman" w:hAnsi="Times New Roman" w:cs="Times New Roman"/>
          <w:sz w:val="24"/>
          <w:szCs w:val="24"/>
        </w:rPr>
        <w:t>кадеми</w:t>
      </w:r>
      <w:proofErr w:type="spellEnd"/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C0DE7" w:rsidRPr="00220A4D">
        <w:rPr>
          <w:rFonts w:ascii="Times New Roman" w:hAnsi="Times New Roman" w:cs="Times New Roman"/>
          <w:sz w:val="24"/>
          <w:szCs w:val="24"/>
        </w:rPr>
        <w:t>Матусовского</w:t>
      </w:r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компьютерной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оснащенной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необходимым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программным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обеспечением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пособиями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нормативной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поисковой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имеющий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выход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глобальную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sectPr w:rsidR="002D3D0F" w:rsidRPr="00220A4D" w:rsidSect="00664350">
      <w:headerReference w:type="default" r:id="rId8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40" w:rsidRDefault="00BA0640" w:rsidP="008E3977">
      <w:pPr>
        <w:spacing w:after="0" w:line="240" w:lineRule="auto"/>
      </w:pPr>
      <w:r>
        <w:separator/>
      </w:r>
    </w:p>
  </w:endnote>
  <w:endnote w:type="continuationSeparator" w:id="0">
    <w:p w:rsidR="00BA0640" w:rsidRDefault="00BA0640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40" w:rsidRDefault="00BA0640" w:rsidP="008E3977">
      <w:pPr>
        <w:spacing w:after="0" w:line="240" w:lineRule="auto"/>
      </w:pPr>
      <w:r>
        <w:separator/>
      </w:r>
    </w:p>
  </w:footnote>
  <w:footnote w:type="continuationSeparator" w:id="0">
    <w:p w:rsidR="00BA0640" w:rsidRDefault="00BA0640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61" w:rsidRPr="005757D1" w:rsidRDefault="00E77A6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50251">
      <w:rPr>
        <w:noProof/>
        <w:sz w:val="20"/>
        <w:szCs w:val="20"/>
      </w:rPr>
      <w:t>19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3E2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40425"/>
    <w:multiLevelType w:val="hybridMultilevel"/>
    <w:tmpl w:val="4FAC049A"/>
    <w:lvl w:ilvl="0" w:tplc="A1E8C99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640"/>
    <w:multiLevelType w:val="hybridMultilevel"/>
    <w:tmpl w:val="7EB8D336"/>
    <w:lvl w:ilvl="0" w:tplc="46EADA7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47971"/>
    <w:multiLevelType w:val="hybridMultilevel"/>
    <w:tmpl w:val="5D6EB2D0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5D0"/>
    <w:multiLevelType w:val="hybridMultilevel"/>
    <w:tmpl w:val="216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5AE9"/>
    <w:multiLevelType w:val="hybridMultilevel"/>
    <w:tmpl w:val="CA5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1E02"/>
    <w:multiLevelType w:val="hybridMultilevel"/>
    <w:tmpl w:val="FB8A9BF8"/>
    <w:lvl w:ilvl="0" w:tplc="40DA5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5B7000"/>
    <w:multiLevelType w:val="hybridMultilevel"/>
    <w:tmpl w:val="E7DED3FE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0CB9"/>
    <w:multiLevelType w:val="hybridMultilevel"/>
    <w:tmpl w:val="A34C1030"/>
    <w:lvl w:ilvl="0" w:tplc="34120EF8">
      <w:start w:val="1"/>
      <w:numFmt w:val="decimal"/>
      <w:lvlText w:val="%1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3427"/>
    <w:multiLevelType w:val="hybridMultilevel"/>
    <w:tmpl w:val="E2A8FFD8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B056B"/>
    <w:multiLevelType w:val="hybridMultilevel"/>
    <w:tmpl w:val="3348DB10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A1599"/>
    <w:multiLevelType w:val="hybridMultilevel"/>
    <w:tmpl w:val="89309CC6"/>
    <w:lvl w:ilvl="0" w:tplc="36B04D2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07950"/>
    <w:multiLevelType w:val="hybridMultilevel"/>
    <w:tmpl w:val="7752FD0A"/>
    <w:lvl w:ilvl="0" w:tplc="9D12258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91A54"/>
    <w:multiLevelType w:val="hybridMultilevel"/>
    <w:tmpl w:val="760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 w15:restartNumberingAfterBreak="0">
    <w:nsid w:val="3BEA2EF9"/>
    <w:multiLevelType w:val="hybridMultilevel"/>
    <w:tmpl w:val="6BF4C7B4"/>
    <w:lvl w:ilvl="0" w:tplc="48AA0684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BF01E73"/>
    <w:multiLevelType w:val="hybridMultilevel"/>
    <w:tmpl w:val="D42E5EC0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1484"/>
    <w:multiLevelType w:val="hybridMultilevel"/>
    <w:tmpl w:val="8070B8F4"/>
    <w:lvl w:ilvl="0" w:tplc="2C26F2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1D35"/>
    <w:multiLevelType w:val="hybridMultilevel"/>
    <w:tmpl w:val="7CFADF12"/>
    <w:lvl w:ilvl="0" w:tplc="3A868F9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E3946"/>
    <w:multiLevelType w:val="hybridMultilevel"/>
    <w:tmpl w:val="ED62461C"/>
    <w:lvl w:ilvl="0" w:tplc="5EF2D620">
      <w:start w:val="1"/>
      <w:numFmt w:val="decimal"/>
      <w:lvlText w:val="%1."/>
      <w:lvlJc w:val="left"/>
      <w:pPr>
        <w:tabs>
          <w:tab w:val="num" w:pos="822"/>
        </w:tabs>
        <w:ind w:left="113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D060F"/>
    <w:multiLevelType w:val="hybridMultilevel"/>
    <w:tmpl w:val="4434FA8E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F576CC"/>
    <w:multiLevelType w:val="hybridMultilevel"/>
    <w:tmpl w:val="5DBEA63A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B5A37"/>
    <w:multiLevelType w:val="hybridMultilevel"/>
    <w:tmpl w:val="65FAC5F0"/>
    <w:lvl w:ilvl="0" w:tplc="9296EFAC">
      <w:start w:val="1"/>
      <w:numFmt w:val="decimal"/>
      <w:lvlText w:val="%1."/>
      <w:lvlJc w:val="left"/>
      <w:pPr>
        <w:tabs>
          <w:tab w:val="num" w:pos="2098"/>
        </w:tabs>
        <w:ind w:left="1418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34120EF8">
      <w:start w:val="1"/>
      <w:numFmt w:val="decimal"/>
      <w:lvlText w:val="%2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5873528"/>
    <w:multiLevelType w:val="hybridMultilevel"/>
    <w:tmpl w:val="11729360"/>
    <w:lvl w:ilvl="0" w:tplc="48AA0684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600EA"/>
    <w:multiLevelType w:val="hybridMultilevel"/>
    <w:tmpl w:val="97702F86"/>
    <w:lvl w:ilvl="0" w:tplc="9D122580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33042BB"/>
    <w:multiLevelType w:val="hybridMultilevel"/>
    <w:tmpl w:val="A6E64930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80D4BDB"/>
    <w:multiLevelType w:val="hybridMultilevel"/>
    <w:tmpl w:val="8D14E51C"/>
    <w:lvl w:ilvl="0" w:tplc="B1F2406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8"/>
  </w:num>
  <w:num w:numId="13">
    <w:abstractNumId w:val="1"/>
  </w:num>
  <w:num w:numId="14">
    <w:abstractNumId w:val="24"/>
  </w:num>
  <w:num w:numId="15">
    <w:abstractNumId w:val="11"/>
  </w:num>
  <w:num w:numId="16">
    <w:abstractNumId w:val="15"/>
  </w:num>
  <w:num w:numId="17">
    <w:abstractNumId w:val="12"/>
  </w:num>
  <w:num w:numId="18">
    <w:abstractNumId w:val="25"/>
  </w:num>
  <w:num w:numId="19">
    <w:abstractNumId w:val="10"/>
  </w:num>
  <w:num w:numId="20">
    <w:abstractNumId w:val="2"/>
  </w:num>
  <w:num w:numId="21">
    <w:abstractNumId w:val="9"/>
  </w:num>
  <w:num w:numId="22">
    <w:abstractNumId w:val="2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26"/>
  </w:num>
  <w:num w:numId="28">
    <w:abstractNumId w:val="20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231"/>
    <w:rsid w:val="0001458F"/>
    <w:rsid w:val="00035602"/>
    <w:rsid w:val="0003786D"/>
    <w:rsid w:val="00040295"/>
    <w:rsid w:val="00041950"/>
    <w:rsid w:val="000425A8"/>
    <w:rsid w:val="00045185"/>
    <w:rsid w:val="000608CB"/>
    <w:rsid w:val="0006470B"/>
    <w:rsid w:val="000716E5"/>
    <w:rsid w:val="00072FDA"/>
    <w:rsid w:val="00073DFC"/>
    <w:rsid w:val="000C3FBE"/>
    <w:rsid w:val="000E0D0B"/>
    <w:rsid w:val="000E1CF2"/>
    <w:rsid w:val="000F32E8"/>
    <w:rsid w:val="00104795"/>
    <w:rsid w:val="00107772"/>
    <w:rsid w:val="00111E8C"/>
    <w:rsid w:val="001122D9"/>
    <w:rsid w:val="001154F2"/>
    <w:rsid w:val="001251E8"/>
    <w:rsid w:val="001266D8"/>
    <w:rsid w:val="00132275"/>
    <w:rsid w:val="001460DC"/>
    <w:rsid w:val="0016112D"/>
    <w:rsid w:val="00162B8B"/>
    <w:rsid w:val="001655E2"/>
    <w:rsid w:val="00180A24"/>
    <w:rsid w:val="00180CBA"/>
    <w:rsid w:val="001834F0"/>
    <w:rsid w:val="001B3EF2"/>
    <w:rsid w:val="001B4791"/>
    <w:rsid w:val="001B5792"/>
    <w:rsid w:val="001C00EC"/>
    <w:rsid w:val="001C0623"/>
    <w:rsid w:val="001C27F3"/>
    <w:rsid w:val="001C3908"/>
    <w:rsid w:val="001D0A18"/>
    <w:rsid w:val="001E0F77"/>
    <w:rsid w:val="001E4469"/>
    <w:rsid w:val="001E6005"/>
    <w:rsid w:val="001F72E4"/>
    <w:rsid w:val="00212C84"/>
    <w:rsid w:val="002156BB"/>
    <w:rsid w:val="00216F08"/>
    <w:rsid w:val="00220A16"/>
    <w:rsid w:val="00220A4D"/>
    <w:rsid w:val="00225194"/>
    <w:rsid w:val="002362B9"/>
    <w:rsid w:val="00240015"/>
    <w:rsid w:val="00241999"/>
    <w:rsid w:val="00243609"/>
    <w:rsid w:val="00264204"/>
    <w:rsid w:val="00264406"/>
    <w:rsid w:val="00266682"/>
    <w:rsid w:val="00270E96"/>
    <w:rsid w:val="00287150"/>
    <w:rsid w:val="00291ECF"/>
    <w:rsid w:val="00297771"/>
    <w:rsid w:val="002A42F2"/>
    <w:rsid w:val="002B2B7D"/>
    <w:rsid w:val="002B4FB5"/>
    <w:rsid w:val="002B622D"/>
    <w:rsid w:val="002C008C"/>
    <w:rsid w:val="002C3171"/>
    <w:rsid w:val="002C79AA"/>
    <w:rsid w:val="002D3D0F"/>
    <w:rsid w:val="002D4887"/>
    <w:rsid w:val="002D6911"/>
    <w:rsid w:val="002D7833"/>
    <w:rsid w:val="002E015F"/>
    <w:rsid w:val="002F06A8"/>
    <w:rsid w:val="002F0E0C"/>
    <w:rsid w:val="00301A5D"/>
    <w:rsid w:val="00320525"/>
    <w:rsid w:val="00346EB8"/>
    <w:rsid w:val="003563DF"/>
    <w:rsid w:val="00367A5A"/>
    <w:rsid w:val="00375C2C"/>
    <w:rsid w:val="00380109"/>
    <w:rsid w:val="003959A7"/>
    <w:rsid w:val="003B6944"/>
    <w:rsid w:val="003C7388"/>
    <w:rsid w:val="003D3406"/>
    <w:rsid w:val="003D5686"/>
    <w:rsid w:val="003D6C3F"/>
    <w:rsid w:val="003E1326"/>
    <w:rsid w:val="003E78E7"/>
    <w:rsid w:val="0040444A"/>
    <w:rsid w:val="0040514B"/>
    <w:rsid w:val="00407F57"/>
    <w:rsid w:val="004109E5"/>
    <w:rsid w:val="0041543E"/>
    <w:rsid w:val="0041654C"/>
    <w:rsid w:val="00421D27"/>
    <w:rsid w:val="00430754"/>
    <w:rsid w:val="00443F3F"/>
    <w:rsid w:val="0045556D"/>
    <w:rsid w:val="00461D0C"/>
    <w:rsid w:val="00462C3C"/>
    <w:rsid w:val="00463D1A"/>
    <w:rsid w:val="00472324"/>
    <w:rsid w:val="004805BB"/>
    <w:rsid w:val="0048511A"/>
    <w:rsid w:val="00487FDF"/>
    <w:rsid w:val="0049269F"/>
    <w:rsid w:val="0049474E"/>
    <w:rsid w:val="004A0483"/>
    <w:rsid w:val="004A1A79"/>
    <w:rsid w:val="004B37B6"/>
    <w:rsid w:val="004B4A0C"/>
    <w:rsid w:val="004B6168"/>
    <w:rsid w:val="004D678B"/>
    <w:rsid w:val="00500185"/>
    <w:rsid w:val="0050487E"/>
    <w:rsid w:val="00506360"/>
    <w:rsid w:val="00514CEC"/>
    <w:rsid w:val="005418F1"/>
    <w:rsid w:val="00551FC1"/>
    <w:rsid w:val="005579BC"/>
    <w:rsid w:val="005757D1"/>
    <w:rsid w:val="00577982"/>
    <w:rsid w:val="005807D5"/>
    <w:rsid w:val="005808B3"/>
    <w:rsid w:val="00581695"/>
    <w:rsid w:val="005968BB"/>
    <w:rsid w:val="005A24DC"/>
    <w:rsid w:val="005A4BCF"/>
    <w:rsid w:val="005B47C3"/>
    <w:rsid w:val="005B76A6"/>
    <w:rsid w:val="005D528B"/>
    <w:rsid w:val="005E42AA"/>
    <w:rsid w:val="005F0700"/>
    <w:rsid w:val="005F2BEC"/>
    <w:rsid w:val="005F4AA4"/>
    <w:rsid w:val="00600024"/>
    <w:rsid w:val="00607560"/>
    <w:rsid w:val="0061686F"/>
    <w:rsid w:val="00620FC2"/>
    <w:rsid w:val="00622482"/>
    <w:rsid w:val="006348D8"/>
    <w:rsid w:val="00643DCD"/>
    <w:rsid w:val="00645D13"/>
    <w:rsid w:val="00653DBF"/>
    <w:rsid w:val="00660D69"/>
    <w:rsid w:val="006622CB"/>
    <w:rsid w:val="0066317B"/>
    <w:rsid w:val="00664350"/>
    <w:rsid w:val="00680870"/>
    <w:rsid w:val="00687299"/>
    <w:rsid w:val="006933FB"/>
    <w:rsid w:val="0069492D"/>
    <w:rsid w:val="006950B5"/>
    <w:rsid w:val="006A2A6D"/>
    <w:rsid w:val="006A632B"/>
    <w:rsid w:val="006B2D45"/>
    <w:rsid w:val="006D18D6"/>
    <w:rsid w:val="006D6414"/>
    <w:rsid w:val="006E31A4"/>
    <w:rsid w:val="006E4AE8"/>
    <w:rsid w:val="006F2C98"/>
    <w:rsid w:val="006F60E0"/>
    <w:rsid w:val="0070126B"/>
    <w:rsid w:val="0070479C"/>
    <w:rsid w:val="00705CEC"/>
    <w:rsid w:val="007213F5"/>
    <w:rsid w:val="00724C79"/>
    <w:rsid w:val="00737C68"/>
    <w:rsid w:val="00743D90"/>
    <w:rsid w:val="00746494"/>
    <w:rsid w:val="0075540D"/>
    <w:rsid w:val="0076002A"/>
    <w:rsid w:val="00763551"/>
    <w:rsid w:val="007647D3"/>
    <w:rsid w:val="0077236C"/>
    <w:rsid w:val="0078486E"/>
    <w:rsid w:val="007855BC"/>
    <w:rsid w:val="007A20DD"/>
    <w:rsid w:val="007A77EB"/>
    <w:rsid w:val="007B3DB9"/>
    <w:rsid w:val="007C099D"/>
    <w:rsid w:val="007C256D"/>
    <w:rsid w:val="007D626B"/>
    <w:rsid w:val="007F1789"/>
    <w:rsid w:val="007F3559"/>
    <w:rsid w:val="00804342"/>
    <w:rsid w:val="00805E4A"/>
    <w:rsid w:val="00822FD4"/>
    <w:rsid w:val="00840AD5"/>
    <w:rsid w:val="00850251"/>
    <w:rsid w:val="00854314"/>
    <w:rsid w:val="00855E5F"/>
    <w:rsid w:val="00863553"/>
    <w:rsid w:val="00863791"/>
    <w:rsid w:val="008736E7"/>
    <w:rsid w:val="008763EC"/>
    <w:rsid w:val="00876F97"/>
    <w:rsid w:val="0088263C"/>
    <w:rsid w:val="008868E9"/>
    <w:rsid w:val="00897B02"/>
    <w:rsid w:val="008A2699"/>
    <w:rsid w:val="008A46FD"/>
    <w:rsid w:val="008B1D74"/>
    <w:rsid w:val="008B239D"/>
    <w:rsid w:val="008C4F3B"/>
    <w:rsid w:val="008D4E69"/>
    <w:rsid w:val="008E3977"/>
    <w:rsid w:val="00911B27"/>
    <w:rsid w:val="00914DA2"/>
    <w:rsid w:val="009161D5"/>
    <w:rsid w:val="00922814"/>
    <w:rsid w:val="009243F4"/>
    <w:rsid w:val="00927BBD"/>
    <w:rsid w:val="00963820"/>
    <w:rsid w:val="009671B2"/>
    <w:rsid w:val="00975A33"/>
    <w:rsid w:val="0097607A"/>
    <w:rsid w:val="009825D6"/>
    <w:rsid w:val="00992657"/>
    <w:rsid w:val="00992F7E"/>
    <w:rsid w:val="009A1803"/>
    <w:rsid w:val="009A2922"/>
    <w:rsid w:val="009B50DC"/>
    <w:rsid w:val="009B6EB6"/>
    <w:rsid w:val="009C067E"/>
    <w:rsid w:val="009C6071"/>
    <w:rsid w:val="009D253A"/>
    <w:rsid w:val="009D356A"/>
    <w:rsid w:val="009D768B"/>
    <w:rsid w:val="009E7F0C"/>
    <w:rsid w:val="00A022E5"/>
    <w:rsid w:val="00A1657A"/>
    <w:rsid w:val="00A308DE"/>
    <w:rsid w:val="00A32001"/>
    <w:rsid w:val="00A34AF8"/>
    <w:rsid w:val="00A35DE7"/>
    <w:rsid w:val="00A374C7"/>
    <w:rsid w:val="00A437D6"/>
    <w:rsid w:val="00A514FF"/>
    <w:rsid w:val="00A67087"/>
    <w:rsid w:val="00A709D5"/>
    <w:rsid w:val="00A72E42"/>
    <w:rsid w:val="00A85846"/>
    <w:rsid w:val="00A872CC"/>
    <w:rsid w:val="00A9451F"/>
    <w:rsid w:val="00A9668D"/>
    <w:rsid w:val="00AA4636"/>
    <w:rsid w:val="00AA5DC8"/>
    <w:rsid w:val="00AA6643"/>
    <w:rsid w:val="00AB02DC"/>
    <w:rsid w:val="00AB3152"/>
    <w:rsid w:val="00AB72F7"/>
    <w:rsid w:val="00AC09C9"/>
    <w:rsid w:val="00AC37CA"/>
    <w:rsid w:val="00AC5598"/>
    <w:rsid w:val="00AD47BB"/>
    <w:rsid w:val="00AE4BDC"/>
    <w:rsid w:val="00AF0A7D"/>
    <w:rsid w:val="00B04766"/>
    <w:rsid w:val="00B04DCD"/>
    <w:rsid w:val="00B056FE"/>
    <w:rsid w:val="00B22C0C"/>
    <w:rsid w:val="00B25188"/>
    <w:rsid w:val="00B4214C"/>
    <w:rsid w:val="00B43943"/>
    <w:rsid w:val="00B51ECF"/>
    <w:rsid w:val="00B556A8"/>
    <w:rsid w:val="00B6029D"/>
    <w:rsid w:val="00B676A6"/>
    <w:rsid w:val="00B70876"/>
    <w:rsid w:val="00B73287"/>
    <w:rsid w:val="00B75966"/>
    <w:rsid w:val="00B77696"/>
    <w:rsid w:val="00B7794A"/>
    <w:rsid w:val="00B829F9"/>
    <w:rsid w:val="00B94AC6"/>
    <w:rsid w:val="00B954DA"/>
    <w:rsid w:val="00BA0640"/>
    <w:rsid w:val="00BA4C31"/>
    <w:rsid w:val="00BC29E4"/>
    <w:rsid w:val="00BD28C0"/>
    <w:rsid w:val="00BD6011"/>
    <w:rsid w:val="00BE1508"/>
    <w:rsid w:val="00BE3BA8"/>
    <w:rsid w:val="00C06663"/>
    <w:rsid w:val="00C25BF9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719AD"/>
    <w:rsid w:val="00C72098"/>
    <w:rsid w:val="00C82E37"/>
    <w:rsid w:val="00C86EB1"/>
    <w:rsid w:val="00C9193C"/>
    <w:rsid w:val="00CA0DD8"/>
    <w:rsid w:val="00CA41C5"/>
    <w:rsid w:val="00CB0648"/>
    <w:rsid w:val="00CB076A"/>
    <w:rsid w:val="00CB1555"/>
    <w:rsid w:val="00CC0DE7"/>
    <w:rsid w:val="00CC2430"/>
    <w:rsid w:val="00CC7547"/>
    <w:rsid w:val="00CD66B4"/>
    <w:rsid w:val="00CE181F"/>
    <w:rsid w:val="00CF1A1F"/>
    <w:rsid w:val="00CF70CF"/>
    <w:rsid w:val="00D00102"/>
    <w:rsid w:val="00D05A29"/>
    <w:rsid w:val="00D22632"/>
    <w:rsid w:val="00D22EE1"/>
    <w:rsid w:val="00D27988"/>
    <w:rsid w:val="00D27A3E"/>
    <w:rsid w:val="00D32335"/>
    <w:rsid w:val="00D43837"/>
    <w:rsid w:val="00D46A4A"/>
    <w:rsid w:val="00D474D3"/>
    <w:rsid w:val="00D50539"/>
    <w:rsid w:val="00D57206"/>
    <w:rsid w:val="00D57597"/>
    <w:rsid w:val="00D60D41"/>
    <w:rsid w:val="00D61B6F"/>
    <w:rsid w:val="00D6665B"/>
    <w:rsid w:val="00D7106C"/>
    <w:rsid w:val="00D733DE"/>
    <w:rsid w:val="00D83EDF"/>
    <w:rsid w:val="00D923C6"/>
    <w:rsid w:val="00D94609"/>
    <w:rsid w:val="00DA609F"/>
    <w:rsid w:val="00DB440B"/>
    <w:rsid w:val="00DD37E4"/>
    <w:rsid w:val="00DF4D93"/>
    <w:rsid w:val="00E063AC"/>
    <w:rsid w:val="00E11B09"/>
    <w:rsid w:val="00E16C35"/>
    <w:rsid w:val="00E21DB1"/>
    <w:rsid w:val="00E2744C"/>
    <w:rsid w:val="00E3573E"/>
    <w:rsid w:val="00E37690"/>
    <w:rsid w:val="00E41791"/>
    <w:rsid w:val="00E55F52"/>
    <w:rsid w:val="00E57F47"/>
    <w:rsid w:val="00E63E3C"/>
    <w:rsid w:val="00E64F9F"/>
    <w:rsid w:val="00E77A61"/>
    <w:rsid w:val="00E83236"/>
    <w:rsid w:val="00E8501C"/>
    <w:rsid w:val="00E96F3D"/>
    <w:rsid w:val="00EA3EEB"/>
    <w:rsid w:val="00EA55A9"/>
    <w:rsid w:val="00EB12E3"/>
    <w:rsid w:val="00EB2889"/>
    <w:rsid w:val="00EB5761"/>
    <w:rsid w:val="00EB6930"/>
    <w:rsid w:val="00EC4724"/>
    <w:rsid w:val="00EC5E97"/>
    <w:rsid w:val="00ED0CC4"/>
    <w:rsid w:val="00ED101B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2A46"/>
    <w:rsid w:val="00F03F6A"/>
    <w:rsid w:val="00F2661E"/>
    <w:rsid w:val="00F54606"/>
    <w:rsid w:val="00F55F07"/>
    <w:rsid w:val="00F631A1"/>
    <w:rsid w:val="00F730E6"/>
    <w:rsid w:val="00F96F14"/>
    <w:rsid w:val="00F96F82"/>
    <w:rsid w:val="00FA41EB"/>
    <w:rsid w:val="00FB5C9C"/>
    <w:rsid w:val="00FB75FA"/>
    <w:rsid w:val="00FD21B5"/>
    <w:rsid w:val="00FD3B7F"/>
    <w:rsid w:val="00FD5F05"/>
    <w:rsid w:val="00FE2934"/>
    <w:rsid w:val="00FE4A45"/>
    <w:rsid w:val="00FE719F"/>
    <w:rsid w:val="00FF611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0027"/>
  <w15:docId w15:val="{9D24D83A-913E-424E-B1C0-7D231D6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1B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1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6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1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4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50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55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63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76" Type="http://schemas.openxmlformats.org/officeDocument/2006/relationships/hyperlink" Target="http://195.39.248.242:404/2017/&#1040;&#1085;&#1076;&#1088;&#1077;&#1077;&#1074;&#1072;%20&#1053;.%20&#1042;.pdf" TargetMode="External"/><Relationship Id="rId84" Type="http://schemas.openxmlformats.org/officeDocument/2006/relationships/hyperlink" Target="http://economictheory.narod.ru/index.htm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2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1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4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4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3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6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7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9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87" Type="http://schemas.openxmlformats.org/officeDocument/2006/relationships/hyperlink" Target="http://www.gumfa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8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1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7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3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3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4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4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6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4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69" Type="http://schemas.openxmlformats.org/officeDocument/2006/relationships/hyperlink" Target="http://195.39.248.242:404/2017/&#1040;&#1085;&#1076;&#1088;&#1077;&#1077;&#1074;&#1072;%20&#1053;.%20&#1042;.pdf" TargetMode="External"/><Relationship Id="rId77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1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72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0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5" Type="http://schemas.openxmlformats.org/officeDocument/2006/relationships/hyperlink" Target="http://enc-dic.com/economic/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5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4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59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6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0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54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2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7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75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3" Type="http://schemas.openxmlformats.org/officeDocument/2006/relationships/hyperlink" Target="http://www.cemi.rssi.ru/mei/libr.htm%20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23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6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4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57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4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52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60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78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81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8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F222-56CA-4221-B2A8-20930468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19</Pages>
  <Words>6369</Words>
  <Characters>36305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2023-09-30T14:17:00Z</cp:lastPrinted>
  <dcterms:created xsi:type="dcterms:W3CDTF">2023-04-03T06:21:00Z</dcterms:created>
  <dcterms:modified xsi:type="dcterms:W3CDTF">2024-12-17T07:36:00Z</dcterms:modified>
</cp:coreProperties>
</file>