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5C" w:rsidRDefault="005A395C" w:rsidP="005A395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5A395C" w:rsidRDefault="005A395C" w:rsidP="005A395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5A395C" w:rsidRDefault="005A395C" w:rsidP="005A395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</w:t>
      </w:r>
    </w:p>
    <w:p w:rsidR="005A395C" w:rsidRDefault="005A395C" w:rsidP="005A395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ОБРАЗОВАТЕЛЬНОЕ УЧРЕЖДЕНИЕ ВЫСШЕГО ОБРАЗОВАНИЯ</w:t>
      </w:r>
    </w:p>
    <w:p w:rsidR="005A395C" w:rsidRDefault="005A395C" w:rsidP="005A395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5A395C" w:rsidRDefault="005A395C" w:rsidP="005A395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1F758A" w:rsidRPr="00AA463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F758A" w:rsidRPr="00AA463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F758A" w:rsidRPr="00AA463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F758A" w:rsidRPr="0089202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 w:rsidR="00892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социально-культурных технологий</w:t>
      </w:r>
    </w:p>
    <w:p w:rsidR="001F758A" w:rsidRPr="00C25BF9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1F758A" w:rsidRPr="0093470C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34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95498E" w:rsidRPr="0095498E" w:rsidRDefault="00AA3A1B" w:rsidP="00954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ОРГАНИЗАЦИОНН</w:t>
      </w:r>
      <w:r w:rsidR="00606F3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ОЕ</w:t>
      </w:r>
      <w:r w:rsidR="0095498E" w:rsidRPr="009549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УПРАВЛЕНИ</w:t>
      </w:r>
      <w:r w:rsidR="00606F3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Е</w:t>
      </w:r>
      <w:r w:rsidR="0095498E" w:rsidRPr="009549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ПРОЕКТАМИ</w:t>
      </w:r>
    </w:p>
    <w:p w:rsidR="001F758A" w:rsidRDefault="001F758A" w:rsidP="001F758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4673DE" w:rsidRPr="004673DE" w:rsidRDefault="004673DE" w:rsidP="001F758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6B0802" w:rsidRDefault="006B0802" w:rsidP="006B0802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6B0802" w:rsidRDefault="006B0802" w:rsidP="006B0802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6B0802" w:rsidRDefault="006B0802" w:rsidP="006B0802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222203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6B0802" w:rsidRDefault="006B0802" w:rsidP="006B0802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6B0802" w:rsidRDefault="006B0802" w:rsidP="006B0802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6B0802" w:rsidRPr="00DA609F" w:rsidRDefault="006B0802" w:rsidP="001F758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758A" w:rsidRDefault="001F758A" w:rsidP="006B080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4673DE" w:rsidRDefault="004673D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4673DE" w:rsidRDefault="004673D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4673DE" w:rsidRDefault="004673D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4673DE" w:rsidRDefault="004673D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4673DE" w:rsidRDefault="004673D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E51AEE">
        <w:rPr>
          <w:rFonts w:ascii="Times New Roman" w:eastAsia="Calibri" w:hAnsi="Times New Roman" w:cs="Times New Roman"/>
          <w:lang w:val="ru-RU" w:eastAsia="ar-SA"/>
        </w:rPr>
        <w:t>ЛУГАНСК 202</w:t>
      </w:r>
      <w:r w:rsidR="00DC4B82">
        <w:rPr>
          <w:rFonts w:ascii="Times New Roman" w:eastAsia="Calibri" w:hAnsi="Times New Roman" w:cs="Times New Roman"/>
          <w:lang w:val="ru-RU" w:eastAsia="ar-SA"/>
        </w:rPr>
        <w:t>4</w:t>
      </w:r>
      <w:r>
        <w:rPr>
          <w:rFonts w:ascii="Times New Roman" w:eastAsia="Calibri" w:hAnsi="Times New Roman" w:cs="Times New Roman"/>
          <w:lang w:val="ru-RU" w:eastAsia="ar-SA"/>
        </w:rPr>
        <w:br w:type="page"/>
      </w: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составлена на основании учебного плана с учетом тре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ОПОП и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ФГОС ВО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1AEE">
        <w:rPr>
          <w:rFonts w:ascii="Times New Roman" w:hAnsi="Times New Roman" w:cs="Times New Roman"/>
          <w:sz w:val="24"/>
          <w:szCs w:val="24"/>
        </w:rPr>
        <w:t>направлени</w:t>
      </w:r>
      <w:r w:rsidRPr="00E51AE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51AEE">
        <w:rPr>
          <w:rFonts w:ascii="Times New Roman" w:hAnsi="Times New Roman" w:cs="Times New Roman"/>
          <w:sz w:val="24"/>
          <w:szCs w:val="24"/>
        </w:rPr>
        <w:t xml:space="preserve"> подготовки 51.0</w:t>
      </w:r>
      <w:r w:rsidR="00D275C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51AEE">
        <w:rPr>
          <w:rFonts w:ascii="Times New Roman" w:hAnsi="Times New Roman" w:cs="Times New Roman"/>
          <w:sz w:val="24"/>
          <w:szCs w:val="24"/>
        </w:rPr>
        <w:t>.03 Социально-культурная деятельность, утвержденно</w:t>
      </w:r>
      <w:r w:rsidRPr="00E51AE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E51AE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</w:t>
      </w:r>
      <w:r w:rsidR="00222203" w:rsidRPr="00A22712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="002222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75CA" w:rsidRDefault="00D275C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F758A" w:rsidRPr="00E51AEE" w:rsidRDefault="00417CC8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r w:rsidR="00D3562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758A"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Н.В. Журавлева, старший преподаватель кафедры менеджмента</w:t>
      </w:r>
      <w:r w:rsidR="00892026" w:rsidRPr="00892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</w:t>
      </w:r>
      <w:r w:rsidR="00892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социально-культурных технологий</w:t>
      </w: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 w:rsidR="00892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социально-культурных технологий</w:t>
      </w:r>
      <w:r w:rsidR="00892026"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89202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Академия</w:t>
      </w:r>
      <w:r w:rsidR="00D275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7C0A" w:rsidRPr="00C95B38" w:rsidRDefault="00667C0A" w:rsidP="00667C0A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586960">
        <w:rPr>
          <w:rFonts w:ascii="Times New Roman" w:eastAsia="Times New Roman" w:hAnsi="Times New Roman" w:cs="Times New Roman"/>
          <w:lang w:eastAsia="ar-SA"/>
        </w:rPr>
        <w:t xml:space="preserve">Протокол № </w:t>
      </w:r>
      <w:r>
        <w:rPr>
          <w:rFonts w:ascii="Times New Roman" w:eastAsia="Times New Roman" w:hAnsi="Times New Roman" w:cs="Times New Roman"/>
          <w:lang w:eastAsia="ar-SA"/>
        </w:rPr>
        <w:t>1</w:t>
      </w:r>
      <w:r w:rsidRPr="00586960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417CC8">
        <w:rPr>
          <w:rFonts w:ascii="Times New Roman" w:eastAsia="Times New Roman" w:hAnsi="Times New Roman" w:cs="Times New Roman"/>
          <w:lang w:eastAsia="ar-SA"/>
        </w:rPr>
        <w:t>30</w:t>
      </w:r>
      <w:r w:rsidRPr="00586960">
        <w:rPr>
          <w:rFonts w:ascii="Times New Roman" w:eastAsia="Times New Roman" w:hAnsi="Times New Roman" w:cs="Times New Roman"/>
          <w:lang w:eastAsia="ar-SA"/>
        </w:rPr>
        <w:t>.0</w:t>
      </w:r>
      <w:r>
        <w:rPr>
          <w:rFonts w:ascii="Times New Roman" w:eastAsia="Times New Roman" w:hAnsi="Times New Roman" w:cs="Times New Roman"/>
          <w:lang w:eastAsia="ar-SA"/>
        </w:rPr>
        <w:t>8</w:t>
      </w:r>
      <w:r w:rsidRPr="00586960">
        <w:rPr>
          <w:rFonts w:ascii="Times New Roman" w:eastAsia="Times New Roman" w:hAnsi="Times New Roman" w:cs="Times New Roman"/>
          <w:lang w:eastAsia="ar-SA"/>
        </w:rPr>
        <w:t>.202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AA4636">
        <w:rPr>
          <w:rFonts w:ascii="Times New Roman" w:eastAsia="Times New Roman" w:hAnsi="Times New Roman" w:cs="Times New Roman"/>
          <w:lang w:eastAsia="ar-SA"/>
        </w:rPr>
        <w:t xml:space="preserve"> г</w:t>
      </w:r>
      <w:r w:rsidRPr="00C95B38">
        <w:rPr>
          <w:rFonts w:ascii="Times New Roman" w:eastAsia="Times New Roman" w:hAnsi="Times New Roman" w:cs="Times New Roman"/>
          <w:lang w:eastAsia="ar-SA"/>
        </w:rPr>
        <w:t xml:space="preserve">.                           </w:t>
      </w:r>
    </w:p>
    <w:p w:rsidR="001F758A" w:rsidRPr="002F0E0C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2222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        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В.В.Аронова</w:t>
      </w:r>
    </w:p>
    <w:p w:rsidR="00E51AEE" w:rsidRDefault="001F758A" w:rsidP="00DC4B8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</w:p>
    <w:p w:rsidR="001F758A" w:rsidRPr="00B73287" w:rsidRDefault="001F758A" w:rsidP="001F758A">
      <w:pPr>
        <w:ind w:firstLine="708"/>
        <w:rPr>
          <w:rFonts w:ascii="Times New Roman" w:hAnsi="Times New Roman" w:cs="Times New Roman"/>
          <w:szCs w:val="28"/>
        </w:rPr>
      </w:pPr>
    </w:p>
    <w:p w:rsidR="0061686F" w:rsidRPr="0061686F" w:rsidRDefault="0061686F" w:rsidP="00DC4B82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61686F" w:rsidRPr="00F40213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AA3A1B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Организацион</w:t>
      </w:r>
      <w:r w:rsidR="00606F3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о</w:t>
      </w:r>
      <w:r w:rsidR="00AA3A1B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е</w:t>
      </w:r>
      <w:r w:rsidR="0095498E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управлени</w:t>
      </w:r>
      <w:r w:rsidR="00606F3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е</w:t>
      </w:r>
      <w:r w:rsidR="0095498E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проектами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часть, формируемую участниками образовательных отношений</w:t>
      </w:r>
      <w:r w:rsidRPr="006D01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направлению подготовки 51.0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6B080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«Управление проектами в социально-культурной сфере»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 направления подготовки 51.0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– «Социально-культурная деятельность» </w:t>
      </w:r>
      <w:r w:rsidR="006B080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подготовки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проектами 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социально-культурной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89202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 Матусовского». Дисциплина реализуется кафедрой менеджмента</w:t>
      </w:r>
      <w:r w:rsidR="0089202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социально-культурных технологий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2026" w:rsidRPr="002C55A0" w:rsidRDefault="00892026" w:rsidP="0089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202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логически и содержательно-методически взаимосвязана с дисциплинами:</w:t>
      </w:r>
      <w:r w:rsidR="006D0146" w:rsidRPr="008920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92026">
        <w:rPr>
          <w:rFonts w:ascii="Times New Roman" w:hAnsi="Times New Roman" w:cs="Times New Roman"/>
          <w:sz w:val="24"/>
        </w:rPr>
        <w:t xml:space="preserve"> </w:t>
      </w:r>
      <w:r w:rsidRPr="00315135">
        <w:rPr>
          <w:rFonts w:ascii="Times New Roman" w:hAnsi="Times New Roman" w:cs="Times New Roman"/>
          <w:sz w:val="24"/>
        </w:rPr>
        <w:t>«</w:t>
      </w:r>
      <w:r w:rsidRPr="002C55A0">
        <w:rPr>
          <w:rFonts w:ascii="Times New Roman" w:hAnsi="Times New Roman" w:cs="Times New Roman"/>
          <w:sz w:val="24"/>
        </w:rPr>
        <w:t>История и методология теории социально-культурной деятельности</w:t>
      </w:r>
      <w:r w:rsidRPr="00315135">
        <w:rPr>
          <w:rFonts w:ascii="Times New Roman" w:hAnsi="Times New Roman" w:cs="Times New Roman"/>
          <w:sz w:val="24"/>
        </w:rPr>
        <w:t>», «</w:t>
      </w:r>
      <w:r w:rsidRPr="00006564">
        <w:rPr>
          <w:rFonts w:ascii="Times New Roman" w:hAnsi="Times New Roman" w:cs="Times New Roman"/>
          <w:sz w:val="24"/>
        </w:rPr>
        <w:t>Управление персоналом социально-культурных проектов</w:t>
      </w:r>
      <w:r w:rsidRPr="00315135">
        <w:rPr>
          <w:rFonts w:ascii="Times New Roman" w:hAnsi="Times New Roman" w:cs="Times New Roman"/>
          <w:sz w:val="24"/>
        </w:rPr>
        <w:t>», «Теория и практика социально-культурного проектирования»</w:t>
      </w:r>
      <w:r>
        <w:rPr>
          <w:rFonts w:ascii="Times New Roman" w:hAnsi="Times New Roman" w:cs="Times New Roman"/>
          <w:sz w:val="24"/>
          <w:lang w:val="ru-RU"/>
        </w:rPr>
        <w:t>. «</w:t>
      </w:r>
      <w:r w:rsidRPr="00315135">
        <w:rPr>
          <w:rFonts w:ascii="Times New Roman" w:hAnsi="Times New Roman" w:cs="Times New Roman"/>
          <w:sz w:val="24"/>
        </w:rPr>
        <w:t>Обосно</w:t>
      </w:r>
      <w:r>
        <w:rPr>
          <w:rFonts w:ascii="Times New Roman" w:hAnsi="Times New Roman" w:cs="Times New Roman"/>
          <w:sz w:val="24"/>
        </w:rPr>
        <w:t>вание жизнеспособности проекта»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2C55A0">
        <w:rPr>
          <w:rFonts w:ascii="Times New Roman" w:hAnsi="Times New Roman" w:cs="Times New Roman"/>
          <w:sz w:val="24"/>
        </w:rPr>
        <w:t xml:space="preserve"> «</w:t>
      </w:r>
      <w:r w:rsidRPr="00006564">
        <w:rPr>
          <w:rFonts w:ascii="Times New Roman" w:hAnsi="Times New Roman" w:cs="Times New Roman"/>
          <w:sz w:val="24"/>
        </w:rPr>
        <w:t>Профессиональная сертификация проектных менеджеров</w:t>
      </w:r>
      <w:r w:rsidRPr="002C55A0">
        <w:rPr>
          <w:rFonts w:ascii="Times New Roman" w:hAnsi="Times New Roman" w:cs="Times New Roman"/>
          <w:sz w:val="24"/>
        </w:rPr>
        <w:t>»,</w:t>
      </w:r>
      <w:r w:rsidRPr="002C55A0">
        <w:rPr>
          <w:rFonts w:ascii="Times New Roman" w:hAnsi="Times New Roman" w:cs="Times New Roman"/>
          <w:sz w:val="24"/>
          <w:lang w:val="ru-RU"/>
        </w:rPr>
        <w:t xml:space="preserve"> «</w:t>
      </w:r>
      <w:r w:rsidRPr="002C55A0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 w:rsidRPr="002C55A0">
        <w:rPr>
          <w:rFonts w:ascii="Times New Roman" w:hAnsi="Times New Roman" w:cs="Times New Roman"/>
          <w:sz w:val="24"/>
          <w:lang w:val="ru-RU"/>
        </w:rPr>
        <w:t>»</w:t>
      </w:r>
      <w:r w:rsidRPr="002C55A0">
        <w:rPr>
          <w:rFonts w:ascii="Times New Roman" w:hAnsi="Times New Roman" w:cs="Times New Roman"/>
          <w:sz w:val="24"/>
        </w:rPr>
        <w:t>.</w:t>
      </w:r>
    </w:p>
    <w:p w:rsidR="0095498E" w:rsidRPr="0095498E" w:rsidRDefault="006D0146" w:rsidP="00892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498E"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Содержание </w:t>
      </w:r>
      <w:r w:rsidR="0095498E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дисциплины «</w:t>
      </w:r>
      <w:r w:rsidR="00606F3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Организационое</w:t>
      </w:r>
      <w:r w:rsidR="00606F32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управлени</w:t>
      </w:r>
      <w:r w:rsidR="00606F3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е</w:t>
      </w:r>
      <w:r w:rsidR="00606F32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проектами</w:t>
      </w:r>
      <w:r w:rsidR="0095498E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» направлено на освоение слушателями современных методов и инструментов управления проектами с учетом уникальности проектов и адекватности применяемых методов управления.</w:t>
      </w:r>
    </w:p>
    <w:p w:rsidR="0095498E" w:rsidRPr="0095498E" w:rsidRDefault="0095498E" w:rsidP="008920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95498E" w:rsidRPr="0095498E" w:rsidRDefault="0095498E" w:rsidP="0095498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Программой дисциплины предусмотрены следующие виды контроля: текущий контроль успеваемости в форме:</w:t>
      </w:r>
    </w:p>
    <w:p w:rsidR="0095498E" w:rsidRPr="0095498E" w:rsidRDefault="0095498E" w:rsidP="0095498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устная (устный опрос);</w:t>
      </w:r>
    </w:p>
    <w:p w:rsidR="0095498E" w:rsidRPr="0095498E" w:rsidRDefault="0095498E" w:rsidP="0095498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письменная (письменный опрос (тестирование), выполнение практических заданий и т.д.).</w:t>
      </w:r>
    </w:p>
    <w:p w:rsidR="0095498E" w:rsidRPr="0095498E" w:rsidRDefault="0095498E" w:rsidP="0095498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Итоговый контроль в форме экзамена (3 семестр).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 w:rsid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зачетных единицы, 1</w:t>
      </w:r>
      <w:r w:rsid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часа. Программой дисциплины предусмотрены лекционные занятия –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16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семестре, практические занятия –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семестре, самостоятельная работа –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954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семестре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контроль –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27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 в 3 семестре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51AEE" w:rsidRDefault="00E51AEE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D0146" w:rsidRPr="00E51AEE" w:rsidRDefault="006D0146" w:rsidP="00E51AEE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51A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95498E" w:rsidRPr="0095498E" w:rsidRDefault="0095498E" w:rsidP="0095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8E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95498E">
        <w:rPr>
          <w:rFonts w:ascii="Times New Roman" w:hAnsi="Times New Roman" w:cs="Times New Roman"/>
          <w:sz w:val="24"/>
          <w:szCs w:val="24"/>
        </w:rPr>
        <w:t xml:space="preserve"> изучения курса «</w:t>
      </w:r>
      <w:r w:rsidR="00606F3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Организационое</w:t>
      </w:r>
      <w:r w:rsidR="00606F32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управлени</w:t>
      </w:r>
      <w:r w:rsidR="00606F3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е</w:t>
      </w:r>
      <w:r w:rsidR="00606F32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проектами</w:t>
      </w:r>
      <w:r w:rsidRPr="0095498E">
        <w:rPr>
          <w:rFonts w:ascii="Times New Roman" w:hAnsi="Times New Roman" w:cs="Times New Roman"/>
          <w:sz w:val="24"/>
          <w:szCs w:val="24"/>
        </w:rPr>
        <w:t>» является формирование у студентов целостного представления об управлении программами и портфелями проектов, знаний, умений и навыков применения современных методов управления проектами на всех фазах жизненного цикла проекта. Данная цель предполагает управление проектами, направленными на решение актуальных проблем в социально-культурной деятельности на базе государственных и частных организаций, учреждений, ассоциаций, объединений, фондов культуры, образования, социальной работы. Одной из основных целей данной дисциплины является подбор каждым слушателем адекватного метода управления выбранным социально-культурным проектом.</w:t>
      </w:r>
    </w:p>
    <w:p w:rsidR="0095498E" w:rsidRPr="0095498E" w:rsidRDefault="0095498E" w:rsidP="009549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498E">
        <w:rPr>
          <w:rFonts w:ascii="Times New Roman" w:hAnsi="Times New Roman" w:cs="Times New Roman"/>
          <w:b/>
          <w:i/>
          <w:sz w:val="24"/>
          <w:szCs w:val="24"/>
        </w:rPr>
        <w:t>Задачи дисциплины:</w:t>
      </w:r>
    </w:p>
    <w:p w:rsidR="0095498E" w:rsidRPr="0095498E" w:rsidRDefault="0095498E" w:rsidP="00954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8E">
        <w:rPr>
          <w:rFonts w:ascii="Times New Roman" w:hAnsi="Times New Roman" w:cs="Times New Roman"/>
          <w:sz w:val="24"/>
          <w:szCs w:val="24"/>
        </w:rPr>
        <w:t>освоение основ программного и портфельного управления проектами;</w:t>
      </w:r>
    </w:p>
    <w:p w:rsidR="0095498E" w:rsidRPr="0095498E" w:rsidRDefault="0095498E" w:rsidP="00954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8E">
        <w:rPr>
          <w:rFonts w:ascii="Times New Roman" w:hAnsi="Times New Roman" w:cs="Times New Roman"/>
          <w:sz w:val="24"/>
          <w:szCs w:val="24"/>
        </w:rPr>
        <w:t>определение роли и места проектного офиса в управлении;</w:t>
      </w:r>
    </w:p>
    <w:p w:rsidR="0095498E" w:rsidRPr="0095498E" w:rsidRDefault="0095498E" w:rsidP="009549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8E">
        <w:rPr>
          <w:rFonts w:ascii="Times New Roman" w:hAnsi="Times New Roman" w:cs="Times New Roman"/>
          <w:sz w:val="24"/>
          <w:szCs w:val="24"/>
        </w:rPr>
        <w:t xml:space="preserve">формирование навыков эффективного использования </w:t>
      </w:r>
      <w:r w:rsidR="00AA3A1B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организационых</w:t>
      </w:r>
      <w:r w:rsidR="00AA3A1B"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</w:t>
      </w:r>
      <w:r w:rsidRPr="0095498E">
        <w:rPr>
          <w:rFonts w:ascii="Times New Roman" w:hAnsi="Times New Roman" w:cs="Times New Roman"/>
          <w:sz w:val="24"/>
          <w:szCs w:val="24"/>
        </w:rPr>
        <w:t>методов и инструментов управления проектами на всех фазах его жизненного цикла.</w:t>
      </w:r>
    </w:p>
    <w:p w:rsidR="0095498E" w:rsidRDefault="0095498E" w:rsidP="0095498E">
      <w:pPr>
        <w:pStyle w:val="ac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498E" w:rsidRDefault="0095498E" w:rsidP="0095498E">
      <w:pPr>
        <w:pStyle w:val="ac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31A1" w:rsidRPr="00417CC8" w:rsidRDefault="00F631A1" w:rsidP="00417CC8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ДИСЦИПЛИНЫ В СТРУКТУРЕ О</w:t>
      </w:r>
      <w:r w:rsidR="00417CC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315135" w:rsidRPr="00315135" w:rsidRDefault="004673DE" w:rsidP="002C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Организационое</w:t>
      </w:r>
      <w:r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управлени</w:t>
      </w:r>
      <w:r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е</w:t>
      </w:r>
      <w:r w:rsidRPr="0095498E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проектами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15135" w:rsidRPr="00315135">
        <w:rPr>
          <w:rFonts w:ascii="Times New Roman" w:hAnsi="Times New Roman" w:cs="Times New Roman"/>
          <w:sz w:val="24"/>
        </w:rPr>
        <w:t xml:space="preserve"> входит в часть, формируемую участниками образовательных отношений</w:t>
      </w:r>
      <w:r w:rsidR="00315135" w:rsidRPr="0031513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315135" w:rsidRPr="00315135">
        <w:rPr>
          <w:rFonts w:ascii="Times New Roman" w:hAnsi="Times New Roman" w:cs="Times New Roman"/>
          <w:sz w:val="24"/>
        </w:rPr>
        <w:t>по направлению подготовки 51.0</w:t>
      </w:r>
      <w:r w:rsidR="00315135" w:rsidRPr="00315135">
        <w:rPr>
          <w:rFonts w:ascii="Times New Roman" w:hAnsi="Times New Roman" w:cs="Times New Roman"/>
          <w:sz w:val="24"/>
          <w:lang w:val="ru-RU"/>
        </w:rPr>
        <w:t>4</w:t>
      </w:r>
      <w:r w:rsidR="00315135" w:rsidRPr="00315135">
        <w:rPr>
          <w:rFonts w:ascii="Times New Roman" w:hAnsi="Times New Roman" w:cs="Times New Roman"/>
          <w:sz w:val="24"/>
        </w:rPr>
        <w:t>.03 Социально-культурная деятельность</w:t>
      </w:r>
      <w:r w:rsidR="00315135" w:rsidRPr="00315135">
        <w:rPr>
          <w:rFonts w:ascii="Times New Roman" w:hAnsi="Times New Roman" w:cs="Times New Roman"/>
          <w:sz w:val="24"/>
          <w:lang w:val="ru-RU"/>
        </w:rPr>
        <w:t xml:space="preserve">, </w:t>
      </w:r>
      <w:r w:rsidR="006B0802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="00315135" w:rsidRPr="00315135">
        <w:rPr>
          <w:rFonts w:ascii="Times New Roman" w:hAnsi="Times New Roman" w:cs="Times New Roman"/>
          <w:sz w:val="24"/>
          <w:lang w:val="ru-RU"/>
        </w:rPr>
        <w:t xml:space="preserve"> «Управление проектами в социально-культурной сфере»</w:t>
      </w:r>
      <w:r w:rsidR="00315135" w:rsidRPr="00315135">
        <w:rPr>
          <w:rFonts w:ascii="Times New Roman" w:hAnsi="Times New Roman" w:cs="Times New Roman"/>
          <w:sz w:val="24"/>
        </w:rPr>
        <w:t xml:space="preserve">.  </w:t>
      </w:r>
    </w:p>
    <w:p w:rsidR="00315135" w:rsidRPr="002C55A0" w:rsidRDefault="00315135" w:rsidP="0000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5135">
        <w:rPr>
          <w:rFonts w:ascii="Times New Roman" w:hAnsi="Times New Roman" w:cs="Times New Roman"/>
          <w:sz w:val="24"/>
        </w:rPr>
        <w:t>Основывается на базе дисциплин: «</w:t>
      </w:r>
      <w:r w:rsidR="002C55A0" w:rsidRPr="002C55A0">
        <w:rPr>
          <w:rFonts w:ascii="Times New Roman" w:hAnsi="Times New Roman" w:cs="Times New Roman"/>
          <w:sz w:val="24"/>
        </w:rPr>
        <w:t>История и методология теории социально-культурной деятельности</w:t>
      </w:r>
      <w:r w:rsidRPr="00315135">
        <w:rPr>
          <w:rFonts w:ascii="Times New Roman" w:hAnsi="Times New Roman" w:cs="Times New Roman"/>
          <w:sz w:val="24"/>
        </w:rPr>
        <w:t>», «</w:t>
      </w:r>
      <w:r w:rsidR="00006564" w:rsidRPr="00006564">
        <w:rPr>
          <w:rFonts w:ascii="Times New Roman" w:hAnsi="Times New Roman" w:cs="Times New Roman"/>
          <w:sz w:val="24"/>
        </w:rPr>
        <w:t>Управление персоналом социально-культурных проектов</w:t>
      </w:r>
      <w:r w:rsidRPr="00315135">
        <w:rPr>
          <w:rFonts w:ascii="Times New Roman" w:hAnsi="Times New Roman" w:cs="Times New Roman"/>
          <w:sz w:val="24"/>
        </w:rPr>
        <w:t>», «Теория и практика социально-культурного проектирования»</w:t>
      </w:r>
      <w:r>
        <w:rPr>
          <w:rFonts w:ascii="Times New Roman" w:hAnsi="Times New Roman" w:cs="Times New Roman"/>
          <w:sz w:val="24"/>
          <w:lang w:val="ru-RU"/>
        </w:rPr>
        <w:t>. «</w:t>
      </w:r>
      <w:r w:rsidRPr="00315135">
        <w:rPr>
          <w:rFonts w:ascii="Times New Roman" w:hAnsi="Times New Roman" w:cs="Times New Roman"/>
          <w:sz w:val="24"/>
        </w:rPr>
        <w:t>Обоснование жизнеспособности проекта».</w:t>
      </w:r>
    </w:p>
    <w:p w:rsidR="002C55A0" w:rsidRPr="002C55A0" w:rsidRDefault="002C55A0" w:rsidP="0000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55A0">
        <w:rPr>
          <w:rFonts w:ascii="Times New Roman" w:hAnsi="Times New Roman" w:cs="Times New Roman"/>
          <w:sz w:val="24"/>
        </w:rPr>
        <w:t>Является основой для изучения следующих дисциплин: «</w:t>
      </w:r>
      <w:r w:rsidR="00006564" w:rsidRPr="00006564">
        <w:rPr>
          <w:rFonts w:ascii="Times New Roman" w:hAnsi="Times New Roman" w:cs="Times New Roman"/>
          <w:sz w:val="24"/>
        </w:rPr>
        <w:t>Профессиональная сертификация проектных менеджеров</w:t>
      </w:r>
      <w:r w:rsidRPr="002C55A0">
        <w:rPr>
          <w:rFonts w:ascii="Times New Roman" w:hAnsi="Times New Roman" w:cs="Times New Roman"/>
          <w:sz w:val="24"/>
        </w:rPr>
        <w:t>»,</w:t>
      </w:r>
      <w:r w:rsidRPr="002C55A0">
        <w:rPr>
          <w:rFonts w:ascii="Times New Roman" w:hAnsi="Times New Roman" w:cs="Times New Roman"/>
          <w:sz w:val="24"/>
          <w:lang w:val="ru-RU"/>
        </w:rPr>
        <w:t xml:space="preserve"> «</w:t>
      </w:r>
      <w:r w:rsidRPr="002C55A0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 w:rsidRPr="002C55A0">
        <w:rPr>
          <w:rFonts w:ascii="Times New Roman" w:hAnsi="Times New Roman" w:cs="Times New Roman"/>
          <w:sz w:val="24"/>
          <w:lang w:val="ru-RU"/>
        </w:rPr>
        <w:t>»</w:t>
      </w:r>
      <w:r w:rsidRPr="002C55A0">
        <w:rPr>
          <w:rFonts w:ascii="Times New Roman" w:hAnsi="Times New Roman" w:cs="Times New Roman"/>
          <w:sz w:val="24"/>
        </w:rPr>
        <w:t>.</w:t>
      </w:r>
    </w:p>
    <w:p w:rsidR="00713E32" w:rsidRDefault="00892026" w:rsidP="00892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89202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Освоение дисциплины будет необходимо при прохождении практик: </w:t>
      </w:r>
      <w:r w:rsidRPr="0089202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ознакомительной, научно-исследовательской, проектной, преддипломной, подготовке к государственной итоговой аттестации</w:t>
      </w:r>
    </w:p>
    <w:p w:rsidR="00892026" w:rsidRPr="002C55A0" w:rsidRDefault="00892026" w:rsidP="00892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17CC8" w:rsidRDefault="00417CC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F631A1" w:rsidRPr="00F03F6A" w:rsidRDefault="00DB0D21" w:rsidP="00DB0D2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4.</w:t>
      </w:r>
      <w:r w:rsidR="009347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F03F6A">
        <w:rPr>
          <w:rFonts w:ascii="Times New Roman" w:hAnsi="Times New Roman" w:cs="Times New Roman"/>
          <w:b/>
          <w:sz w:val="24"/>
          <w:szCs w:val="24"/>
        </w:rPr>
        <w:t>РЕБОВАНИЯ К РЕЗУЛЬТАТАМ ОСВОЕНИЯ ДИСЦИПЛИНЫ</w:t>
      </w:r>
    </w:p>
    <w:p w:rsidR="00F631A1" w:rsidRPr="00F631A1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31A1" w:rsidRPr="0095498E" w:rsidRDefault="00770C97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 ВО направления подготовки 51.0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.03 Социально-культурная деятельность:</w:t>
      </w:r>
      <w:r w:rsidR="00BE1508" w:rsidRPr="000C3F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13E32" w:rsidRPr="00804B69">
        <w:rPr>
          <w:rFonts w:ascii="Times New Roman" w:hAnsi="Times New Roman" w:cs="Times New Roman"/>
          <w:sz w:val="24"/>
          <w:szCs w:val="24"/>
        </w:rPr>
        <w:t>ПК-</w:t>
      </w:r>
      <w:r w:rsidR="0095498E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F631A1" w:rsidRPr="00F631A1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1A1" w:rsidRPr="00F631A1" w:rsidRDefault="00F631A1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3999"/>
        <w:gridCol w:w="3999"/>
      </w:tblGrid>
      <w:tr w:rsidR="00892026" w:rsidRPr="00FF78C7" w:rsidTr="00892026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26" w:rsidRPr="00FF78C7" w:rsidRDefault="00892026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78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26" w:rsidRPr="00FF78C7" w:rsidRDefault="00892026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78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26" w:rsidRPr="00892026" w:rsidRDefault="00417CC8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892026" w:rsidRPr="00FF78C7" w:rsidTr="00892026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26" w:rsidRPr="00FF78C7" w:rsidRDefault="00892026" w:rsidP="009549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F78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26" w:rsidRPr="00770C97" w:rsidRDefault="00892026" w:rsidP="00357D9A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методы, методики организации социально-культурной деятельности на основе информационных и телекоммуникационных технологий в профессиональных сферах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21" w:rsidRPr="00DB0D21" w:rsidRDefault="00DB0D21" w:rsidP="00DB0D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B0D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>: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="00AA3A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организационные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методы и инструменты управления проектами,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планирования в управлении этапами и работами 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социально-культурного </w:t>
            </w:r>
            <w:r w:rsidRPr="00DB0D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проекта с применением </w:t>
            </w:r>
            <w:r w:rsidRPr="00DB0D21">
              <w:rPr>
                <w:rFonts w:ascii="Times New Roman" w:hAnsi="Times New Roman" w:cs="Times New Roman"/>
                <w:sz w:val="24"/>
                <w:szCs w:val="24"/>
              </w:rPr>
              <w:t>информационных и телекоммуникационных технологий</w:t>
            </w:r>
            <w:r w:rsidRPr="00DB0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B0D21" w:rsidRPr="00A42B53" w:rsidRDefault="00DB0D21" w:rsidP="00DB0D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49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954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анализировать и применять </w:t>
            </w:r>
            <w:r w:rsidR="00AA3A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организационные</w:t>
            </w:r>
            <w:r w:rsidRPr="00954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методы и инструменты проектного управления для достижения целей реализуемых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социально-культурных </w:t>
            </w:r>
            <w:r w:rsidRPr="00954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проектов, портфелей, программ.</w:t>
            </w:r>
          </w:p>
          <w:p w:rsidR="00892026" w:rsidRPr="00DB0D21" w:rsidRDefault="00DB0D21" w:rsidP="00AA3A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0D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="00AA3A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организационными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методами управления проектами в социально-культурной сфере.</w:t>
            </w:r>
          </w:p>
        </w:tc>
      </w:tr>
    </w:tbl>
    <w:p w:rsidR="000C3FBE" w:rsidRDefault="000C3FBE" w:rsidP="00F631A1">
      <w:pPr>
        <w:ind w:right="-142" w:firstLine="851"/>
        <w:jc w:val="both"/>
        <w:rPr>
          <w:color w:val="000000"/>
        </w:rPr>
      </w:pPr>
    </w:p>
    <w:p w:rsidR="008763EC" w:rsidRDefault="008763EC" w:rsidP="00A63B70">
      <w:pPr>
        <w:pStyle w:val="ac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3F6A" w:rsidRPr="00F03F6A" w:rsidRDefault="00DB0D21" w:rsidP="00DB0D21">
      <w:pPr>
        <w:pStyle w:val="ac"/>
        <w:ind w:left="1287"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5.</w:t>
      </w:r>
      <w:r>
        <w:rPr>
          <w:lang w:val="ru-RU"/>
        </w:rPr>
        <w:t> </w:t>
      </w:r>
      <w:r w:rsidR="00F03F6A" w:rsidRPr="00F03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F6A"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A94FF3" w:rsidRPr="00B73287" w:rsidRDefault="00A94FF3" w:rsidP="00B4394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tbl>
      <w:tblPr>
        <w:tblW w:w="479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7"/>
        <w:gridCol w:w="1598"/>
        <w:gridCol w:w="872"/>
        <w:gridCol w:w="870"/>
        <w:gridCol w:w="872"/>
        <w:gridCol w:w="1013"/>
      </w:tblGrid>
      <w:tr w:rsidR="00770C97" w:rsidRPr="008763EC" w:rsidTr="00417CC8">
        <w:tc>
          <w:tcPr>
            <w:tcW w:w="2195" w:type="pct"/>
            <w:vMerge w:val="restart"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E8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2805" w:type="pct"/>
            <w:gridSpan w:val="5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70C97" w:rsidRPr="008763EC" w:rsidTr="00417CC8">
        <w:tc>
          <w:tcPr>
            <w:tcW w:w="2195" w:type="pct"/>
            <w:vMerge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pct"/>
            <w:gridSpan w:val="5"/>
            <w:vAlign w:val="center"/>
          </w:tcPr>
          <w:p w:rsidR="00770C97" w:rsidRPr="008763EC" w:rsidRDefault="006B0802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  <w:r w:rsidR="00770C97" w:rsidRPr="008763EC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</w:tr>
      <w:tr w:rsidR="00770C97" w:rsidRPr="008763EC" w:rsidTr="00417CC8">
        <w:tc>
          <w:tcPr>
            <w:tcW w:w="2195" w:type="pct"/>
            <w:vMerge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 w:val="restart"/>
            <w:shd w:val="clear" w:color="auto" w:fill="auto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47" w:type="pct"/>
            <w:gridSpan w:val="4"/>
            <w:shd w:val="clear" w:color="auto" w:fill="auto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17CC8" w:rsidRPr="008763EC" w:rsidTr="00417CC8">
        <w:tc>
          <w:tcPr>
            <w:tcW w:w="2195" w:type="pct"/>
            <w:vMerge/>
            <w:vAlign w:val="center"/>
          </w:tcPr>
          <w:p w:rsidR="00417CC8" w:rsidRPr="005E29E8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67" w:type="pct"/>
            <w:vAlign w:val="center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68" w:type="pct"/>
            <w:vAlign w:val="center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545" w:type="pct"/>
          </w:tcPr>
          <w:p w:rsidR="00417CC8" w:rsidRPr="00770C97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</w:t>
            </w:r>
          </w:p>
        </w:tc>
      </w:tr>
      <w:tr w:rsidR="00417CC8" w:rsidRPr="008763EC" w:rsidTr="00417CC8">
        <w:tc>
          <w:tcPr>
            <w:tcW w:w="2195" w:type="pct"/>
          </w:tcPr>
          <w:p w:rsidR="00417CC8" w:rsidRPr="005E29E8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8" w:type="pct"/>
            <w:shd w:val="clear" w:color="auto" w:fill="auto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8" w:type="pct"/>
            <w:shd w:val="clear" w:color="auto" w:fill="auto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" w:type="pct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8" w:type="pct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5" w:type="pct"/>
          </w:tcPr>
          <w:p w:rsidR="00417CC8" w:rsidRPr="008763EC" w:rsidRDefault="00417CC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7CC8" w:rsidRPr="008763EC" w:rsidTr="00417CC8">
        <w:tc>
          <w:tcPr>
            <w:tcW w:w="2195" w:type="pct"/>
          </w:tcPr>
          <w:p w:rsidR="00417CC8" w:rsidRPr="0095498E" w:rsidRDefault="00417CC8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 xml:space="preserve">Введение в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ru-RU" w:eastAsia="ar-SA"/>
              </w:rPr>
              <w:t>организационное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ru-RU" w:eastAsia="ar-SA"/>
              </w:rPr>
              <w:t>е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 xml:space="preserve"> проектами.</w:t>
            </w:r>
          </w:p>
        </w:tc>
        <w:tc>
          <w:tcPr>
            <w:tcW w:w="858" w:type="pct"/>
            <w:shd w:val="clear" w:color="auto" w:fill="auto"/>
          </w:tcPr>
          <w:p w:rsidR="00417CC8" w:rsidRPr="005E29E8" w:rsidRDefault="00417CC8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68" w:type="pct"/>
            <w:shd w:val="clear" w:color="auto" w:fill="auto"/>
          </w:tcPr>
          <w:p w:rsidR="00417CC8" w:rsidRPr="005F2BEC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" w:type="pct"/>
          </w:tcPr>
          <w:p w:rsidR="00417CC8" w:rsidRPr="005F2BEC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8" w:type="pct"/>
          </w:tcPr>
          <w:p w:rsidR="00417CC8" w:rsidRPr="00B6029D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5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17CC8" w:rsidRPr="008763EC" w:rsidTr="00417CC8">
        <w:tc>
          <w:tcPr>
            <w:tcW w:w="2195" w:type="pct"/>
          </w:tcPr>
          <w:p w:rsidR="00417CC8" w:rsidRPr="0095498E" w:rsidRDefault="00417CC8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>Содержание управления проектами.</w:t>
            </w:r>
          </w:p>
        </w:tc>
        <w:tc>
          <w:tcPr>
            <w:tcW w:w="858" w:type="pct"/>
            <w:shd w:val="clear" w:color="auto" w:fill="auto"/>
          </w:tcPr>
          <w:p w:rsidR="00417CC8" w:rsidRPr="005E29E8" w:rsidRDefault="00417CC8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68" w:type="pct"/>
            <w:shd w:val="clear" w:color="auto" w:fill="auto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8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5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17CC8" w:rsidRPr="008763EC" w:rsidTr="00417CC8">
        <w:tc>
          <w:tcPr>
            <w:tcW w:w="2195" w:type="pct"/>
          </w:tcPr>
          <w:p w:rsidR="00417CC8" w:rsidRPr="0095498E" w:rsidRDefault="00417CC8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>Предпроектная подготовка и определение предметной области проекта.</w:t>
            </w:r>
          </w:p>
        </w:tc>
        <w:tc>
          <w:tcPr>
            <w:tcW w:w="858" w:type="pct"/>
            <w:shd w:val="clear" w:color="auto" w:fill="auto"/>
          </w:tcPr>
          <w:p w:rsidR="00417CC8" w:rsidRPr="005E29E8" w:rsidRDefault="00417CC8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68" w:type="pct"/>
            <w:shd w:val="clear" w:color="auto" w:fill="auto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8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5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17CC8" w:rsidRPr="008763EC" w:rsidTr="00417CC8">
        <w:tc>
          <w:tcPr>
            <w:tcW w:w="2195" w:type="pct"/>
          </w:tcPr>
          <w:p w:rsidR="00417CC8" w:rsidRPr="0095498E" w:rsidRDefault="00417CC8" w:rsidP="00452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>Управление разработкой проекта.</w:t>
            </w:r>
          </w:p>
        </w:tc>
        <w:tc>
          <w:tcPr>
            <w:tcW w:w="858" w:type="pct"/>
            <w:shd w:val="clear" w:color="auto" w:fill="auto"/>
          </w:tcPr>
          <w:p w:rsidR="00417CC8" w:rsidRPr="005E29E8" w:rsidRDefault="00417CC8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68" w:type="pct"/>
            <w:shd w:val="clear" w:color="auto" w:fill="auto"/>
          </w:tcPr>
          <w:p w:rsidR="00417CC8" w:rsidRPr="005F2BEC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" w:type="pct"/>
          </w:tcPr>
          <w:p w:rsidR="00417CC8" w:rsidRPr="005F2BEC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8" w:type="pct"/>
          </w:tcPr>
          <w:p w:rsidR="00417CC8" w:rsidRPr="00CB1555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5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17CC8" w:rsidRPr="008763EC" w:rsidTr="00417CC8">
        <w:tc>
          <w:tcPr>
            <w:tcW w:w="2195" w:type="pct"/>
          </w:tcPr>
          <w:p w:rsidR="00417CC8" w:rsidRPr="0095498E" w:rsidRDefault="00417CC8" w:rsidP="00452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954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>Управление командой проекта.</w:t>
            </w:r>
          </w:p>
        </w:tc>
        <w:tc>
          <w:tcPr>
            <w:tcW w:w="858" w:type="pct"/>
            <w:shd w:val="clear" w:color="auto" w:fill="auto"/>
          </w:tcPr>
          <w:p w:rsidR="00417CC8" w:rsidRPr="005E29E8" w:rsidRDefault="00417CC8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68" w:type="pct"/>
            <w:shd w:val="clear" w:color="auto" w:fill="auto"/>
          </w:tcPr>
          <w:p w:rsidR="00417CC8" w:rsidRPr="005F2BEC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" w:type="pct"/>
          </w:tcPr>
          <w:p w:rsidR="00417CC8" w:rsidRPr="005F2BEC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8" w:type="pct"/>
          </w:tcPr>
          <w:p w:rsidR="00417CC8" w:rsidRPr="00B6029D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5" w:type="pct"/>
          </w:tcPr>
          <w:p w:rsidR="00417CC8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17CC8" w:rsidRPr="008763EC" w:rsidTr="00417CC8">
        <w:tc>
          <w:tcPr>
            <w:tcW w:w="2195" w:type="pct"/>
            <w:shd w:val="clear" w:color="auto" w:fill="auto"/>
          </w:tcPr>
          <w:p w:rsidR="00417CC8" w:rsidRPr="00606F32" w:rsidRDefault="00417CC8" w:rsidP="00606F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C50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 xml:space="preserve">Управление рисками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ru-RU" w:eastAsia="ar-SA"/>
              </w:rPr>
              <w:t xml:space="preserve">и качеством 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>при реализации проектов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ru-RU" w:eastAsia="ar-SA"/>
              </w:rPr>
              <w:t>.</w:t>
            </w:r>
          </w:p>
        </w:tc>
        <w:tc>
          <w:tcPr>
            <w:tcW w:w="858" w:type="pct"/>
            <w:shd w:val="clear" w:color="auto" w:fill="auto"/>
          </w:tcPr>
          <w:p w:rsidR="00417CC8" w:rsidRPr="00C50571" w:rsidRDefault="00417CC8" w:rsidP="007A0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68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8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5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17CC8" w:rsidRPr="008763EC" w:rsidTr="00417CC8">
        <w:tc>
          <w:tcPr>
            <w:tcW w:w="2195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  <w:r w:rsidRPr="00C50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34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val="x-none" w:eastAsia="ar-SA"/>
              </w:rPr>
              <w:t>Реализация, контроль исполнения и завершение проекта.</w:t>
            </w:r>
          </w:p>
        </w:tc>
        <w:tc>
          <w:tcPr>
            <w:tcW w:w="858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68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7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8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45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17CC8" w:rsidRPr="008763EC" w:rsidTr="00417CC8">
        <w:tc>
          <w:tcPr>
            <w:tcW w:w="2195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7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 за семестр:</w:t>
            </w:r>
          </w:p>
        </w:tc>
        <w:tc>
          <w:tcPr>
            <w:tcW w:w="858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468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67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68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545" w:type="pct"/>
            <w:shd w:val="clear" w:color="auto" w:fill="auto"/>
          </w:tcPr>
          <w:p w:rsidR="00417CC8" w:rsidRPr="00C50571" w:rsidRDefault="00417CC8" w:rsidP="0095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</w:tbl>
    <w:p w:rsidR="008763EC" w:rsidRDefault="008763EC" w:rsidP="00B73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3F6A" w:rsidRDefault="00DB0D21" w:rsidP="00DB0D21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6.</w:t>
      </w:r>
      <w:r>
        <w:rPr>
          <w:lang w:val="ru-RU"/>
        </w:rPr>
        <w:t> </w:t>
      </w:r>
      <w:r w:rsidR="00620FC2" w:rsidRPr="00620FC2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417CC8" w:rsidRDefault="00417CC8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</w:p>
    <w:p w:rsidR="009A4346" w:rsidRPr="009A4346" w:rsidRDefault="009A4346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Тема 1. Введение в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организационное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управлени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е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проектами. 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Понятие проекта. Причины возникновения и сущность управления проектами. Предпосылки для выбора методологии управления проектами. Различия между управлением проектами и производственным управлением. Классификация проектов. Место и роль дисциплины в подготовке менеджера социально-культурной деятельности. Предпосылки перехода к управлению проектами. Эволюция развития методов управления проектами. Этапы развития управления проектами в России. Понятие проекта и управления проектом. Отличительные признаки проекта. Отличие проекта от программы. Базовые понятия управления проектами. Окружающая среда проекта.</w:t>
      </w:r>
    </w:p>
    <w:p w:rsidR="00D05888" w:rsidRPr="009A4346" w:rsidRDefault="00D05888" w:rsidP="00D058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2, 6, 7, 10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D05888" w:rsidRPr="009A4346" w:rsidRDefault="00D05888" w:rsidP="00D05888">
      <w:pPr>
        <w:suppressAutoHyphens/>
        <w:spacing w:after="0" w:line="240" w:lineRule="auto"/>
        <w:ind w:left="218" w:right="282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</w:pP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9A4346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2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>. Содержание управления проектами.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содержанием проекта. Основные инструменты управления содержанием проекта. Понятие жизненного цикла проекта. Фазы проекта.</w:t>
      </w:r>
    </w:p>
    <w:p w:rsidR="00D05888" w:rsidRPr="009A4346" w:rsidRDefault="00D05888" w:rsidP="00D058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7, 14, 16, 18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9A4346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3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>. Предпроектная подготовка и определение предметной области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Сущность управления предметной областью и содержание его функций. Определение предметной области проекта. 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Структура технико-экономического обоснования проекта. Основные идеи проекта. Анализ рынка и стратегия маркетинга. Экологические последствия проекта. Инженерная часть проекта и технологии. Расчет организационных расходов. Социальный анализ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Структура инвестиционного бизнес-проекта. Планирование объемов и структуры производства. Методы расчета потребностей ресурсов. Определение источников ресурсов. Планирование привлечения капитала.</w:t>
      </w:r>
    </w:p>
    <w:p w:rsidR="00D05888" w:rsidRPr="009A4346" w:rsidRDefault="00D05888" w:rsidP="00D058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6, 10, 11, 14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9A4346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4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>. Управление разработкой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Материально-техническая подготовка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и функции структуризации проекта. Однонаправленная структуризация создания рабочей структуры проекта. Основные принципы применения WBS. Основные этапы разработки WBS. Принципы формирования уровней WBS. Структура рабочего пакета.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Организационная структура проекта (OBS). Система кодирования. Кодирование WBS. Кодирования ОBS. Логические связи. Календарь работ. Вычисление параметров сетевого графика. Графическое построение сетевого графика. Определение продолжительности работ. Определение критического пути и запаса времени по работам. Календарное планирование проектов. Цели календарного графика. Виды календарных графиков. Диаграмма Гантта.</w:t>
      </w:r>
    </w:p>
    <w:p w:rsidR="00D05888" w:rsidRPr="009A4346" w:rsidRDefault="00D05888" w:rsidP="00D058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2, 5, 7, 10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D05888" w:rsidRPr="009A4346" w:rsidRDefault="00D05888" w:rsidP="00D058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9A4346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5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>. Управление командой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управления персоналом и его функции. Административные аспекты управления персоналом. Состав участников проекта. Функции основных участников проекта. Регулирование отношений и взаимодействия участников и членов команды проекта.</w:t>
      </w:r>
    </w:p>
    <w:p w:rsidR="00D05888" w:rsidRPr="009A4346" w:rsidRDefault="00D05888" w:rsidP="00D058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lastRenderedPageBreak/>
        <w:t xml:space="preserve">Литература: 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5, 7, 14, 19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9A4346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6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. Управление рисками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 xml:space="preserve">и качеством 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>при реализации проектов.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управления рисками и его функции. Классификация рисков по различным признакам. Сущность управления качеством и его основные функции. Интеграция функций обеспечения качества. Способы и техника управления качеством проектов ИС. Разработка системы управления и обеспечения качества программных продуктов в соответствии с ISO-9000.</w:t>
      </w:r>
    </w:p>
    <w:p w:rsidR="00D05888" w:rsidRPr="009A4346" w:rsidRDefault="00D05888" w:rsidP="00D058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2, 3, 6, 10, 14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pacing w:after="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4346" w:rsidRPr="009A4346" w:rsidRDefault="009A4346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7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>. Реализация, контроль исполнения и завершение проекта.</w:t>
      </w:r>
    </w:p>
    <w:p w:rsidR="009A4346" w:rsidRDefault="009A4346" w:rsidP="009A434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Составляющие стадии реализации проекта.</w:t>
      </w:r>
      <w:r w:rsidRPr="009A434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ar-SA"/>
        </w:rPr>
        <w:t xml:space="preserve"> 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Анализ состояния и обеспечение качества в проекте. Анализ и регулирование выполнения проекта по стоимости. Организация и осуществление контроля качества в проекте. Анализ деятельности и развитие команды проекта. Контроль и регулирование контрактов. Завершение проекта.</w:t>
      </w:r>
      <w:r w:rsidRPr="009A434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ar-SA"/>
        </w:rPr>
        <w:t xml:space="preserve"> </w:t>
      </w:r>
    </w:p>
    <w:p w:rsidR="00D05888" w:rsidRPr="009A4346" w:rsidRDefault="00D05888" w:rsidP="00D058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2, 6, 7, 14</w:t>
      </w:r>
      <w:r w:rsidRPr="002222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.</w:t>
      </w:r>
    </w:p>
    <w:p w:rsidR="00D05888" w:rsidRPr="009A4346" w:rsidRDefault="00D05888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B0D21" w:rsidRPr="00DB0D21" w:rsidRDefault="00DB0D21" w:rsidP="00DB0D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D21">
        <w:rPr>
          <w:rFonts w:ascii="Times New Roman" w:hAnsi="Times New Roman" w:cs="Times New Roman"/>
          <w:b/>
          <w:sz w:val="24"/>
          <w:szCs w:val="24"/>
          <w:lang w:val="ru-RU"/>
        </w:rPr>
        <w:t>6.2 Практические</w:t>
      </w:r>
      <w:r w:rsidRPr="00DB0D21">
        <w:rPr>
          <w:rFonts w:ascii="Times New Roman" w:hAnsi="Times New Roman" w:cs="Times New Roman"/>
          <w:b/>
          <w:bCs/>
          <w:sz w:val="24"/>
          <w:szCs w:val="24"/>
        </w:rPr>
        <w:t xml:space="preserve"> задания</w:t>
      </w:r>
    </w:p>
    <w:p w:rsidR="00DB0D21" w:rsidRDefault="00DB0D21" w:rsidP="00DB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D21">
        <w:rPr>
          <w:rFonts w:ascii="Times New Roman" w:hAnsi="Times New Roman" w:cs="Times New Roman"/>
          <w:b/>
          <w:bCs/>
          <w:sz w:val="24"/>
          <w:szCs w:val="24"/>
        </w:rPr>
        <w:t>Темы и задания для практических занятий</w:t>
      </w:r>
    </w:p>
    <w:p w:rsidR="009A4346" w:rsidRPr="009A4346" w:rsidRDefault="009A4346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Тема</w:t>
      </w:r>
      <w:r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1.</w:t>
      </w:r>
      <w:r w:rsidRPr="009A4346">
        <w:rPr>
          <w:rFonts w:ascii="Times New Roman" w:eastAsia="TimesNew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</w:t>
      </w:r>
      <w:r w:rsidRPr="009A4346">
        <w:rPr>
          <w:rFonts w:ascii="Times New Roman" w:eastAsia="TimesNewRoman" w:hAnsi="Times New Roman" w:cs="Times New Roman"/>
          <w:b/>
          <w:bCs/>
          <w:kern w:val="32"/>
          <w:sz w:val="24"/>
          <w:szCs w:val="32"/>
          <w:lang w:val="ru-RU" w:eastAsia="ar-SA"/>
        </w:rPr>
        <w:t xml:space="preserve">Введение в курс </w:t>
      </w:r>
      <w:r w:rsidR="00D05888">
        <w:rPr>
          <w:rFonts w:ascii="Times New Roman" w:eastAsia="TimesNewRoman" w:hAnsi="Times New Roman" w:cs="Times New Roman"/>
          <w:b/>
          <w:bCs/>
          <w:kern w:val="32"/>
          <w:sz w:val="24"/>
          <w:szCs w:val="32"/>
          <w:lang w:val="ru-RU" w:eastAsia="ar-SA"/>
        </w:rPr>
        <w:t xml:space="preserve">организационное </w:t>
      </w:r>
      <w:r w:rsidRPr="009A4346">
        <w:rPr>
          <w:rFonts w:ascii="Times New Roman" w:eastAsia="TimesNewRoman" w:hAnsi="Times New Roman" w:cs="Times New Roman"/>
          <w:b/>
          <w:bCs/>
          <w:kern w:val="32"/>
          <w:sz w:val="24"/>
          <w:szCs w:val="32"/>
          <w:lang w:val="ru-RU" w:eastAsia="ar-SA"/>
        </w:rPr>
        <w:t>управлени</w:t>
      </w:r>
      <w:r w:rsidR="00D05888">
        <w:rPr>
          <w:rFonts w:ascii="Times New Roman" w:eastAsia="TimesNewRoman" w:hAnsi="Times New Roman" w:cs="Times New Roman"/>
          <w:b/>
          <w:bCs/>
          <w:kern w:val="32"/>
          <w:sz w:val="24"/>
          <w:szCs w:val="32"/>
          <w:lang w:val="ru-RU" w:eastAsia="ar-SA"/>
        </w:rPr>
        <w:t>е</w:t>
      </w:r>
      <w:r w:rsidRPr="009A4346">
        <w:rPr>
          <w:rFonts w:ascii="Times New Roman" w:eastAsia="TimesNewRoman" w:hAnsi="Times New Roman" w:cs="Times New Roman"/>
          <w:b/>
          <w:bCs/>
          <w:kern w:val="32"/>
          <w:sz w:val="24"/>
          <w:szCs w:val="32"/>
          <w:lang w:val="ru-RU" w:eastAsia="ar-SA"/>
        </w:rPr>
        <w:t xml:space="preserve"> проектами. </w:t>
      </w:r>
    </w:p>
    <w:p w:rsidR="009A4346" w:rsidRPr="009A4346" w:rsidRDefault="009A4346" w:rsidP="006A394D">
      <w:pPr>
        <w:numPr>
          <w:ilvl w:val="0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Предпосылки перехода к управлению проектами. </w:t>
      </w:r>
    </w:p>
    <w:p w:rsidR="009A4346" w:rsidRPr="009A4346" w:rsidRDefault="009A4346" w:rsidP="006A394D">
      <w:pPr>
        <w:numPr>
          <w:ilvl w:val="0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Понятие проекта и управления проектом. </w:t>
      </w:r>
    </w:p>
    <w:p w:rsidR="009A4346" w:rsidRPr="009A4346" w:rsidRDefault="009A4346" w:rsidP="006A394D">
      <w:pPr>
        <w:numPr>
          <w:ilvl w:val="0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Отличительные признаки проекта. </w:t>
      </w:r>
    </w:p>
    <w:p w:rsidR="009A4346" w:rsidRDefault="009A4346" w:rsidP="006A394D">
      <w:pPr>
        <w:numPr>
          <w:ilvl w:val="0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Базовые понятия управления проектами.</w:t>
      </w:r>
    </w:p>
    <w:p w:rsidR="009A4346" w:rsidRPr="009A4346" w:rsidRDefault="009A4346" w:rsidP="006A394D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История развития управления проектами.</w:t>
      </w:r>
    </w:p>
    <w:p w:rsidR="009A4346" w:rsidRPr="009A4346" w:rsidRDefault="009A4346" w:rsidP="006A394D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Этапы развития методов управления проектами. </w:t>
      </w:r>
    </w:p>
    <w:p w:rsidR="009A4346" w:rsidRPr="009A4346" w:rsidRDefault="009A4346" w:rsidP="006A394D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Окружающая среда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Изучите основную и дополнительную литературу по теме.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Ответьте на вопросы: что такое проект?  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Каковы основные отличия проекта от программы? 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основные признаки проекта.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чем специфика управления проектами? 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Каковы основные области знаний по управлению проектом? 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Определите критерии классификации проектов. 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Перечислите и опишите основные параметры проекта.</w:t>
      </w:r>
    </w:p>
    <w:p w:rsidR="009A4346" w:rsidRPr="009A4346" w:rsidRDefault="009A4346" w:rsidP="006A394D">
      <w:pPr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Что такое ограничения проекта и в чем суть управления ими? 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 w:rsidR="00D0588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2, 6, 7, 10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D05888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Тема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2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>.</w:t>
      </w:r>
      <w:r w:rsidR="009A4346" w:rsidRPr="009A4346">
        <w:rPr>
          <w:rFonts w:ascii="Times New Roman" w:eastAsia="TimesNew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</w:t>
      </w:r>
      <w:r w:rsidR="009A4346" w:rsidRPr="009A4346">
        <w:rPr>
          <w:rFonts w:ascii="Times New Roman" w:eastAsia="TimesNewRoman" w:hAnsi="Times New Roman" w:cs="Times New Roman"/>
          <w:b/>
          <w:bCs/>
          <w:kern w:val="32"/>
          <w:sz w:val="24"/>
          <w:szCs w:val="32"/>
          <w:lang w:val="ru-RU" w:eastAsia="ar-SA"/>
        </w:rPr>
        <w:t>Содержание управления проектами.</w:t>
      </w:r>
    </w:p>
    <w:p w:rsidR="009A4346" w:rsidRPr="009A4346" w:rsidRDefault="009A4346" w:rsidP="006A394D">
      <w:pPr>
        <w:numPr>
          <w:ilvl w:val="0"/>
          <w:numId w:val="4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Участники проекта. </w:t>
      </w:r>
    </w:p>
    <w:p w:rsidR="009A4346" w:rsidRPr="009A4346" w:rsidRDefault="009A4346" w:rsidP="006A394D">
      <w:pPr>
        <w:numPr>
          <w:ilvl w:val="0"/>
          <w:numId w:val="4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Объект и субъект управления в рамках концепции управления проектами. </w:t>
      </w:r>
    </w:p>
    <w:p w:rsidR="009A4346" w:rsidRPr="009A4346" w:rsidRDefault="009A4346" w:rsidP="006A394D">
      <w:pPr>
        <w:numPr>
          <w:ilvl w:val="0"/>
          <w:numId w:val="4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Заинтересованные стороны проекта. </w:t>
      </w:r>
    </w:p>
    <w:p w:rsidR="009A4346" w:rsidRPr="009A4346" w:rsidRDefault="009A4346" w:rsidP="006A394D">
      <w:pPr>
        <w:numPr>
          <w:ilvl w:val="0"/>
          <w:numId w:val="4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Жизненный цикл проекта. </w:t>
      </w:r>
    </w:p>
    <w:p w:rsidR="009A4346" w:rsidRPr="009A4346" w:rsidRDefault="009A4346" w:rsidP="006A394D">
      <w:pPr>
        <w:numPr>
          <w:ilvl w:val="0"/>
          <w:numId w:val="4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Процессы управления проектами: процессы инициации, планирования, исполнения, контроля и завершения.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9A4346" w:rsidRPr="009A4346" w:rsidRDefault="009A4346" w:rsidP="006A394D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Изучите основную и дополнительную литературу по теме.</w:t>
      </w:r>
    </w:p>
    <w:p w:rsidR="009A4346" w:rsidRPr="009A4346" w:rsidRDefault="009A4346" w:rsidP="006A394D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Опишите жизненный цикл типового проекта. </w:t>
      </w:r>
    </w:p>
    <w:p w:rsidR="009A4346" w:rsidRPr="009A4346" w:rsidRDefault="009A4346" w:rsidP="006A394D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Перечислите основные процессы управления. </w:t>
      </w:r>
    </w:p>
    <w:p w:rsidR="009A4346" w:rsidRPr="009A4346" w:rsidRDefault="009A4346" w:rsidP="006A394D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Перечислите управляемые параметры проекта. 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606F32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lastRenderedPageBreak/>
        <w:t>Литература: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 w:rsidR="00D0588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7, 14, 16, 18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  <w:r w:rsidR="00606F32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br w:type="page"/>
      </w:r>
    </w:p>
    <w:p w:rsidR="009A4346" w:rsidRPr="009A4346" w:rsidRDefault="00D852E5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lastRenderedPageBreak/>
        <w:t>Тема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</w:t>
      </w:r>
      <w:r w:rsidR="00D05888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3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. 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Предпроектная подготовка и определение предметной области проекта.</w:t>
      </w:r>
    </w:p>
    <w:p w:rsidR="009A4346" w:rsidRPr="009A4346" w:rsidRDefault="009A4346" w:rsidP="006A394D">
      <w:pPr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Инициация и разработка концепции проекта. Цели проекта.</w:t>
      </w:r>
    </w:p>
    <w:p w:rsidR="009A4346" w:rsidRPr="009A4346" w:rsidRDefault="009A4346" w:rsidP="006A394D">
      <w:pPr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Формирование идеи проекта. Прединвестиционные исследования.</w:t>
      </w:r>
    </w:p>
    <w:p w:rsidR="009A4346" w:rsidRPr="009A4346" w:rsidRDefault="009A4346" w:rsidP="006A394D">
      <w:pPr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Проектный анализ, его структура и назначение.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9A4346" w:rsidRPr="009A4346" w:rsidRDefault="009A4346" w:rsidP="006A394D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Изучите основную и дополнительную литературу по теме.</w:t>
      </w:r>
    </w:p>
    <w:p w:rsidR="009A4346" w:rsidRPr="009A4346" w:rsidRDefault="009A4346" w:rsidP="006A394D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Приведите определение инициации проекта.</w:t>
      </w:r>
    </w:p>
    <w:p w:rsidR="009A4346" w:rsidRPr="009A4346" w:rsidRDefault="009A4346" w:rsidP="006A394D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Назовите причины инициации проектов.</w:t>
      </w:r>
    </w:p>
    <w:p w:rsidR="009A4346" w:rsidRPr="009A4346" w:rsidRDefault="009A4346" w:rsidP="006A394D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Что определяет устав проекта?</w:t>
      </w:r>
    </w:p>
    <w:p w:rsidR="009A4346" w:rsidRPr="009A4346" w:rsidRDefault="009A4346" w:rsidP="006A394D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В чем состоят прединвестиционные исследования?</w:t>
      </w:r>
    </w:p>
    <w:p w:rsidR="009A4346" w:rsidRPr="009A4346" w:rsidRDefault="009A4346" w:rsidP="006A394D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Приведите последовательность прединвестиционных исследований.</w:t>
      </w:r>
    </w:p>
    <w:p w:rsidR="009A4346" w:rsidRPr="009A4346" w:rsidRDefault="009A4346" w:rsidP="006A394D">
      <w:pPr>
        <w:numPr>
          <w:ilvl w:val="0"/>
          <w:numId w:val="4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Перечислите основные составляющие проектного анализа.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="00D0588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6, 10, 11, 14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9A4346" w:rsidRPr="009A4346" w:rsidRDefault="00FF2897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Тема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4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. Управление разработкой проекта. </w:t>
      </w:r>
    </w:p>
    <w:p w:rsidR="009A4346" w:rsidRPr="009A4346" w:rsidRDefault="009A4346" w:rsidP="006A394D">
      <w:pPr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Процессы планирования, их место и роль среди процессов управления проектами.</w:t>
      </w:r>
    </w:p>
    <w:p w:rsidR="009A4346" w:rsidRPr="009A4346" w:rsidRDefault="009A4346" w:rsidP="006A394D">
      <w:pPr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 содержания проекта.</w:t>
      </w:r>
    </w:p>
    <w:p w:rsidR="009A4346" w:rsidRPr="009A4346" w:rsidRDefault="009A4346" w:rsidP="006A394D">
      <w:pPr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иерархической структуры работ</w:t>
      </w:r>
      <w:r w:rsidRPr="009A4346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>.</w:t>
      </w:r>
    </w:p>
    <w:p w:rsidR="009A4346" w:rsidRPr="009A4346" w:rsidRDefault="009A4346" w:rsidP="006A394D">
      <w:pPr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Организационная структура проекта.</w:t>
      </w:r>
    </w:p>
    <w:p w:rsidR="009A4346" w:rsidRPr="009A4346" w:rsidRDefault="009A4346" w:rsidP="006A394D">
      <w:pPr>
        <w:numPr>
          <w:ilvl w:val="0"/>
          <w:numId w:val="5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Графическое построение сетевого графика</w:t>
      </w:r>
      <w:r w:rsidRPr="009A4346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>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4346" w:rsidRPr="009A4346" w:rsidRDefault="009A4346" w:rsidP="009A434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Выполнить:</w:t>
      </w:r>
    </w:p>
    <w:p w:rsidR="009A4346" w:rsidRPr="009A4346" w:rsidRDefault="009A4346" w:rsidP="006A394D">
      <w:pPr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Изучите основную и дополнительную литературу по теме.</w:t>
      </w:r>
    </w:p>
    <w:p w:rsidR="009A4346" w:rsidRPr="009A4346" w:rsidRDefault="009A4346" w:rsidP="006A394D">
      <w:pPr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Определите основные блоки работ или этапы проекта и соответствующие им результаты (продукты проекта), а также постройте иерархическую структуру работ по проекту «СтудТВ на день». Предположим, что вам разрешили создать студенческое телевидение. Каким будет эфир одного дня, будет ли он включать ток-шоу, документальные фильмы про г. Луганск, интервью с известными в городе людьми?</w:t>
      </w:r>
    </w:p>
    <w:p w:rsidR="009A4346" w:rsidRPr="009A4346" w:rsidRDefault="009A4346" w:rsidP="006A394D">
      <w:pPr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Группе студентов из 4-6 человек необходимо предложить собственный проект и разработать план управления его содержанием, включая следующие разделы: 1. Цели проекта (на что направлены работы проекта?). 2. Краткое описание проекта и его обоснование (что включает и зачем?). 3. Требования к проекту со стороны заказчика и др. заинтересованных сторон. 4. Основные блоки работ или этапы проекта и соответствующие им результаты/продукты проекта. 5. Критерии приемки результатов/продуктов проекта: результат каждого блока работ/этапа и перечень критериев его приемки. 6. Допущения и исключения, касающиеся блоков работ и продуктов проекта. 7. Иерархическая структура работ. 8. Организационная структура проекта. 9. Сетевой график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2, 5, 7, 10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FF2897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Тема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5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. 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Управление командой проекта.</w:t>
      </w:r>
    </w:p>
    <w:p w:rsidR="009A4346" w:rsidRPr="009A4346" w:rsidRDefault="009A4346" w:rsidP="006A394D">
      <w:pPr>
        <w:numPr>
          <w:ilvl w:val="0"/>
          <w:numId w:val="43"/>
        </w:numPr>
        <w:tabs>
          <w:tab w:val="left" w:pos="441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 человеческих ресурсов.</w:t>
      </w:r>
    </w:p>
    <w:p w:rsidR="009A4346" w:rsidRPr="009A4346" w:rsidRDefault="009A4346" w:rsidP="006A394D">
      <w:pPr>
        <w:numPr>
          <w:ilvl w:val="0"/>
          <w:numId w:val="43"/>
        </w:numPr>
        <w:tabs>
          <w:tab w:val="left" w:pos="441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Набор команды проекта.</w:t>
      </w:r>
    </w:p>
    <w:p w:rsidR="009A4346" w:rsidRPr="009A4346" w:rsidRDefault="009A4346" w:rsidP="006A394D">
      <w:pPr>
        <w:numPr>
          <w:ilvl w:val="0"/>
          <w:numId w:val="43"/>
        </w:numPr>
        <w:tabs>
          <w:tab w:val="left" w:pos="441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команды проекта.</w:t>
      </w:r>
    </w:p>
    <w:p w:rsidR="009A4346" w:rsidRPr="009A4346" w:rsidRDefault="009A4346" w:rsidP="006A394D">
      <w:pPr>
        <w:numPr>
          <w:ilvl w:val="0"/>
          <w:numId w:val="43"/>
        </w:numPr>
        <w:tabs>
          <w:tab w:val="left" w:pos="441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командой проекта</w:t>
      </w:r>
      <w:r w:rsidRPr="009A4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9A4346" w:rsidRPr="009A4346" w:rsidRDefault="009A4346" w:rsidP="006A394D">
      <w:pPr>
        <w:numPr>
          <w:ilvl w:val="0"/>
          <w:numId w:val="3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Изучите основную и дополнительную литературу по теме.</w:t>
      </w:r>
    </w:p>
    <w:p w:rsidR="009A4346" w:rsidRPr="009A4346" w:rsidRDefault="009A4346" w:rsidP="006A394D">
      <w:pPr>
        <w:numPr>
          <w:ilvl w:val="0"/>
          <w:numId w:val="3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Заполните шаблон матрицы ответственности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5, 7, 14, 19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A4346" w:rsidRPr="009A4346" w:rsidRDefault="00D05888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lastRenderedPageBreak/>
        <w:t>Тема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</w:t>
      </w:r>
      <w:r w:rsidR="00FF289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6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. Управление рисками </w:t>
      </w:r>
      <w:r w:rsidR="00FF289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и качеством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>при реализации проектов.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 xml:space="preserve"> </w:t>
      </w:r>
    </w:p>
    <w:p w:rsidR="009A4346" w:rsidRPr="009A4346" w:rsidRDefault="009A4346" w:rsidP="006A394D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Формирование списка рисков проекта. </w:t>
      </w:r>
    </w:p>
    <w:p w:rsidR="009A4346" w:rsidRPr="009A4346" w:rsidRDefault="009A4346" w:rsidP="006A394D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Качественный анализ рисков.</w:t>
      </w:r>
    </w:p>
    <w:p w:rsidR="009A4346" w:rsidRPr="009A4346" w:rsidRDefault="009A4346" w:rsidP="006A394D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Количественный анализ рисков. </w:t>
      </w:r>
    </w:p>
    <w:p w:rsidR="009A4346" w:rsidRPr="009A4346" w:rsidRDefault="009A4346" w:rsidP="006A394D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Ранжирование рисков.</w:t>
      </w:r>
    </w:p>
    <w:p w:rsidR="009A4346" w:rsidRDefault="009A4346" w:rsidP="006A394D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Формирование списка антирисковых мероприятий проекта.</w:t>
      </w:r>
    </w:p>
    <w:p w:rsidR="00FF2897" w:rsidRPr="009A4346" w:rsidRDefault="00FF2897" w:rsidP="006A394D">
      <w:pPr>
        <w:numPr>
          <w:ilvl w:val="0"/>
          <w:numId w:val="3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Планирование качества. </w:t>
      </w:r>
    </w:p>
    <w:p w:rsidR="00FF2897" w:rsidRPr="009A4346" w:rsidRDefault="00FF2897" w:rsidP="006A394D">
      <w:pPr>
        <w:numPr>
          <w:ilvl w:val="0"/>
          <w:numId w:val="3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Процесс обеспечения качества.</w:t>
      </w:r>
    </w:p>
    <w:p w:rsidR="00FF2897" w:rsidRPr="009A4346" w:rsidRDefault="00FF2897" w:rsidP="006A394D">
      <w:pPr>
        <w:numPr>
          <w:ilvl w:val="0"/>
          <w:numId w:val="3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Процесс контроля качества. </w:t>
      </w:r>
    </w:p>
    <w:p w:rsidR="00FF2897" w:rsidRPr="009A4346" w:rsidRDefault="00FF2897" w:rsidP="00FF28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</w:pP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9A4346" w:rsidRPr="00FF2897" w:rsidRDefault="009A4346" w:rsidP="006A394D">
      <w:pPr>
        <w:numPr>
          <w:ilvl w:val="0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Изучите основную и дополнительную литературу по теме.</w:t>
      </w:r>
    </w:p>
    <w:p w:rsidR="00FF2897" w:rsidRPr="009A4346" w:rsidRDefault="00FF2897" w:rsidP="006A394D">
      <w:pPr>
        <w:numPr>
          <w:ilvl w:val="0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Перечислите основные процессы управления качеством проекта.</w:t>
      </w:r>
    </w:p>
    <w:p w:rsidR="00FF2897" w:rsidRPr="009A4346" w:rsidRDefault="00FF2897" w:rsidP="006A394D">
      <w:pPr>
        <w:numPr>
          <w:ilvl w:val="0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Дайте определение понятию «качество</w:t>
      </w:r>
      <w:r w:rsidRPr="009A4346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>».</w:t>
      </w:r>
    </w:p>
    <w:p w:rsidR="00FF2897" w:rsidRPr="009A4346" w:rsidRDefault="00FF2897" w:rsidP="006A394D">
      <w:pPr>
        <w:numPr>
          <w:ilvl w:val="0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Приведите четыре ключевых аспекта качества.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 w:rsid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2, 3, 6, 10, 14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9A4346" w:rsidRPr="009A4346" w:rsidRDefault="00FF2897" w:rsidP="009A4346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Тема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7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. 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ar-SA"/>
        </w:rPr>
        <w:t>Реализация, контроль исполнения и завершение проекта</w:t>
      </w:r>
      <w:r w:rsidR="009A4346" w:rsidRPr="009A434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x-none" w:eastAsia="ar-SA"/>
        </w:rPr>
        <w:t xml:space="preserve">. </w:t>
      </w:r>
    </w:p>
    <w:p w:rsidR="009A4346" w:rsidRPr="009A4346" w:rsidRDefault="009A4346" w:rsidP="006A394D">
      <w:pPr>
        <w:numPr>
          <w:ilvl w:val="0"/>
          <w:numId w:val="4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и регулирование проектной деятельности.</w:t>
      </w:r>
    </w:p>
    <w:p w:rsidR="009A4346" w:rsidRPr="009A4346" w:rsidRDefault="009A4346" w:rsidP="006A394D">
      <w:pPr>
        <w:numPr>
          <w:ilvl w:val="0"/>
          <w:numId w:val="4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изменениями в проекте.</w:t>
      </w:r>
    </w:p>
    <w:p w:rsidR="009A4346" w:rsidRPr="009A4346" w:rsidRDefault="009A4346" w:rsidP="006A394D">
      <w:pPr>
        <w:numPr>
          <w:ilvl w:val="0"/>
          <w:numId w:val="4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Завершение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</w:pP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9A4346" w:rsidRPr="009A4346" w:rsidRDefault="009A4346" w:rsidP="006A394D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Изучите основную и дополнительную литературу по теме.</w:t>
      </w:r>
    </w:p>
    <w:p w:rsidR="009A4346" w:rsidRPr="009A4346" w:rsidRDefault="009A4346" w:rsidP="006A394D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43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Заполните типовые документы по завершению проекта.</w:t>
      </w: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9A4346" w:rsidRPr="009A4346" w:rsidRDefault="009A4346" w:rsidP="009A43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ar-SA"/>
        </w:rPr>
      </w:pPr>
      <w:r w:rsidRPr="009A434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A43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 w:rsid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2, 6, 7, 14</w:t>
      </w:r>
      <w:r w:rsidR="00D05888" w:rsidRPr="0022220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]</w:t>
      </w:r>
      <w:r w:rsidRPr="009A4346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.</w:t>
      </w:r>
    </w:p>
    <w:p w:rsidR="00DB0D21" w:rsidRPr="00DB0D21" w:rsidRDefault="00DB0D21" w:rsidP="00DB0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63EC" w:rsidRDefault="008763EC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3EC" w:rsidRPr="008763EC" w:rsidRDefault="00DB0D21" w:rsidP="00DC4B82">
      <w:pPr>
        <w:pStyle w:val="ac"/>
        <w:ind w:left="128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C4B8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 </w:t>
      </w:r>
      <w:r w:rsidR="008763EC" w:rsidRPr="008763EC"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:rsidR="008763EC" w:rsidRDefault="008763EC" w:rsidP="008763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 w:rsidR="00606F3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Организационное</w:t>
      </w:r>
      <w:r w:rsidR="003B31F4" w:rsidRPr="003B31F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управлени</w:t>
      </w:r>
      <w:r w:rsidR="00606F3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е</w:t>
      </w:r>
      <w:r w:rsidR="003B31F4" w:rsidRPr="003B31F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проектами</w:t>
      </w:r>
      <w:r w:rsidRPr="008763EC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 и подготовка</w:t>
      </w:r>
      <w:r w:rsidR="0097607A"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практическим занятиям</w:t>
      </w:r>
      <w:r>
        <w:rPr>
          <w:rFonts w:ascii="Times New Roman" w:hAnsi="Times New Roman" w:cs="Times New Roman"/>
          <w:sz w:val="24"/>
          <w:szCs w:val="24"/>
        </w:rPr>
        <w:t>, а также написание курсовой работы</w:t>
      </w:r>
      <w:r w:rsidRPr="00876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F77" w:rsidRPr="001E0F77" w:rsidRDefault="001E0F77" w:rsidP="001E0F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0F77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выполнение домашнего задания в виде подготовки презентации, доклада по изучаемой теме;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:rsidR="001E0F77" w:rsidRPr="00B829F9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подготовка к практическим занятиям;</w:t>
      </w:r>
    </w:p>
    <w:p w:rsidR="006D6414" w:rsidRPr="00713E32" w:rsidRDefault="001E0F77" w:rsidP="00A63B70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713E32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подготовка к </w:t>
      </w:r>
      <w:r w:rsidRPr="00713E32">
        <w:rPr>
          <w:rFonts w:ascii="Times New Roman" w:hAnsi="Times New Roman" w:cs="Times New Roman"/>
          <w:sz w:val="24"/>
          <w:szCs w:val="24"/>
        </w:rPr>
        <w:t xml:space="preserve">дифференцированному </w:t>
      </w:r>
      <w:r w:rsidRPr="00713E32">
        <w:rPr>
          <w:rFonts w:ascii="Times New Roman" w:hAnsi="Times New Roman" w:cs="Times New Roman"/>
          <w:sz w:val="24"/>
          <w:szCs w:val="24"/>
          <w:lang w:eastAsia="en-US"/>
        </w:rPr>
        <w:t>зачету</w:t>
      </w:r>
      <w:r w:rsidRPr="00713E32">
        <w:rPr>
          <w:rFonts w:ascii="Times New Roman" w:hAnsi="Times New Roman" w:cs="Times New Roman"/>
          <w:sz w:val="24"/>
          <w:szCs w:val="24"/>
        </w:rPr>
        <w:t xml:space="preserve"> </w:t>
      </w:r>
      <w:r w:rsidR="00713E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70C" w:rsidRDefault="0093470C" w:rsidP="00713E32">
      <w:pPr>
        <w:pStyle w:val="ac"/>
        <w:autoSpaceDE w:val="0"/>
        <w:spacing w:after="0" w:line="240" w:lineRule="auto"/>
        <w:ind w:left="709"/>
        <w:rPr>
          <w:rFonts w:ascii="Times New Roman" w:hAnsi="Times New Roman" w:cs="Times New Roman"/>
          <w:sz w:val="24"/>
        </w:rPr>
      </w:pPr>
    </w:p>
    <w:p w:rsidR="009C067E" w:rsidRDefault="009C067E" w:rsidP="00A022E5">
      <w:pPr>
        <w:pStyle w:val="af"/>
        <w:ind w:firstLine="709"/>
        <w:jc w:val="both"/>
        <w:rPr>
          <w:rFonts w:ascii="Times New Roman" w:eastAsia="F1" w:hAnsi="Times New Roman" w:cs="Times New Roman"/>
          <w:sz w:val="24"/>
          <w:szCs w:val="24"/>
        </w:rPr>
      </w:pPr>
    </w:p>
    <w:p w:rsidR="00DC4B82" w:rsidRPr="005E7EF8" w:rsidRDefault="00DC4B82" w:rsidP="00DC4B82">
      <w:pPr>
        <w:pStyle w:val="ac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E7EF8">
        <w:rPr>
          <w:rFonts w:ascii="Times New Roman" w:hAnsi="Times New Roman"/>
          <w:b/>
          <w:sz w:val="24"/>
          <w:szCs w:val="24"/>
          <w:lang w:val="ru-RU"/>
        </w:rPr>
        <w:t>Темы и задания для самостоятельных занятий</w:t>
      </w:r>
    </w:p>
    <w:p w:rsidR="00606F32" w:rsidRDefault="00606F32" w:rsidP="00606F32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606F32">
        <w:rPr>
          <w:rFonts w:ascii="Times New Roman" w:hAnsi="Times New Roman" w:cs="Times New Roman"/>
          <w:b/>
          <w:sz w:val="24"/>
          <w:szCs w:val="24"/>
        </w:rPr>
        <w:t>Тема 1. Введение в организационное управление проектами.</w:t>
      </w:r>
    </w:p>
    <w:p w:rsidR="00606F32" w:rsidRPr="005E7EF8" w:rsidRDefault="00606F32" w:rsidP="00606F3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606F32" w:rsidRDefault="00606F32" w:rsidP="00606F32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606F32">
        <w:rPr>
          <w:rFonts w:ascii="Times New Roman" w:hAnsi="Times New Roman" w:cs="Times New Roman"/>
          <w:b/>
          <w:sz w:val="24"/>
          <w:szCs w:val="24"/>
        </w:rPr>
        <w:t>Тема 2. Содержание управления проектами.</w:t>
      </w:r>
    </w:p>
    <w:p w:rsidR="00606F32" w:rsidRPr="005E7EF8" w:rsidRDefault="00606F32" w:rsidP="00606F3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606F32" w:rsidRDefault="00606F32" w:rsidP="00606F32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606F32">
        <w:rPr>
          <w:rFonts w:ascii="Times New Roman" w:hAnsi="Times New Roman" w:cs="Times New Roman"/>
          <w:b/>
          <w:sz w:val="24"/>
          <w:szCs w:val="24"/>
        </w:rPr>
        <w:t>Тема 3. Предпроектная подготовка и определение предметной области проекта.</w:t>
      </w:r>
    </w:p>
    <w:p w:rsidR="00606F32" w:rsidRPr="00606F32" w:rsidRDefault="00606F32" w:rsidP="00606F3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606F32" w:rsidRDefault="00606F32" w:rsidP="00606F32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606F32">
        <w:rPr>
          <w:rFonts w:ascii="Times New Roman" w:hAnsi="Times New Roman" w:cs="Times New Roman"/>
          <w:b/>
          <w:sz w:val="24"/>
          <w:szCs w:val="24"/>
        </w:rPr>
        <w:t>Тема 4. Управление разработкой проекта.</w:t>
      </w:r>
    </w:p>
    <w:p w:rsidR="00606F32" w:rsidRPr="005E7EF8" w:rsidRDefault="00606F32" w:rsidP="00606F3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606F32" w:rsidRDefault="00606F32" w:rsidP="00606F32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606F32">
        <w:rPr>
          <w:rFonts w:ascii="Times New Roman" w:hAnsi="Times New Roman" w:cs="Times New Roman"/>
          <w:b/>
          <w:sz w:val="24"/>
          <w:szCs w:val="24"/>
        </w:rPr>
        <w:t>Тема 5. Управление командой проекта.</w:t>
      </w:r>
    </w:p>
    <w:p w:rsidR="00606F32" w:rsidRPr="005E7EF8" w:rsidRDefault="00606F32" w:rsidP="00606F3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606F32" w:rsidRDefault="00606F32" w:rsidP="00606F32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606F32">
        <w:rPr>
          <w:rFonts w:ascii="Times New Roman" w:hAnsi="Times New Roman" w:cs="Times New Roman"/>
          <w:b/>
          <w:sz w:val="24"/>
          <w:szCs w:val="24"/>
        </w:rPr>
        <w:t>Тема 6. Управление рисками и качеством при реализации проектов.</w:t>
      </w:r>
    </w:p>
    <w:p w:rsidR="00606F32" w:rsidRPr="005E7EF8" w:rsidRDefault="00606F32" w:rsidP="00606F3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DB0D21" w:rsidRDefault="00606F32" w:rsidP="00606F32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606F32">
        <w:rPr>
          <w:rFonts w:ascii="Times New Roman" w:hAnsi="Times New Roman" w:cs="Times New Roman"/>
          <w:b/>
          <w:sz w:val="24"/>
          <w:szCs w:val="24"/>
        </w:rPr>
        <w:t>Тема 7. Реализация, контроль исполнения и завершение проекта.</w:t>
      </w:r>
    </w:p>
    <w:p w:rsidR="00606F32" w:rsidRPr="005E7EF8" w:rsidRDefault="00606F32" w:rsidP="00606F32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606F32" w:rsidRPr="00606F32" w:rsidRDefault="00606F32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4B82" w:rsidRDefault="00DC4B82" w:rsidP="00DB0D21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B82" w:rsidRPr="00DC4B82" w:rsidRDefault="00DC4B82" w:rsidP="00DC4B8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4B82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DC4B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ОЦЕНОЧНЫЕ СРЕДСТВА ДЛЯ КОНТРОЛЯ УСПЕВАЕМОСТИ СТУДЕНТОВ</w:t>
      </w:r>
    </w:p>
    <w:p w:rsidR="00DC4B82" w:rsidRPr="00DC4B82" w:rsidRDefault="00DC4B82" w:rsidP="00DC4B8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4B82" w:rsidRPr="00DC4B82" w:rsidRDefault="00DC4B82" w:rsidP="00DC4B8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4B82" w:rsidRPr="00DC4B82" w:rsidRDefault="00DC4B82" w:rsidP="00DC4B8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4B82">
        <w:rPr>
          <w:rFonts w:ascii="Times New Roman" w:hAnsi="Times New Roman" w:cs="Times New Roman"/>
          <w:b/>
          <w:sz w:val="24"/>
          <w:szCs w:val="24"/>
          <w:lang w:val="ru-RU"/>
        </w:rPr>
        <w:t>8.1 Комплект тестовых заданий</w:t>
      </w:r>
    </w:p>
    <w:p w:rsidR="00DC4B82" w:rsidRPr="00DC4B82" w:rsidRDefault="00DC4B82" w:rsidP="00DC4B82">
      <w:pPr>
        <w:pStyle w:val="af"/>
        <w:ind w:left="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B82">
        <w:rPr>
          <w:rFonts w:ascii="Times New Roman" w:hAnsi="Times New Roman" w:cs="Times New Roman"/>
          <w:b/>
          <w:sz w:val="24"/>
          <w:szCs w:val="24"/>
          <w:lang w:val="ru-RU"/>
        </w:rPr>
        <w:t>для опроса в ходе проведения промежуточной аттестации</w:t>
      </w:r>
    </w:p>
    <w:p w:rsidR="005530B6" w:rsidRPr="00284DCB" w:rsidRDefault="005530B6" w:rsidP="00DC4B82">
      <w:pPr>
        <w:pStyle w:val="af"/>
        <w:ind w:left="9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Какая деятельность подразумевает использование продукта одного проекта для начала реализации другого проекта, а этого проекта – для следующего проекта</w:t>
      </w:r>
    </w:p>
    <w:p w:rsidR="00284DCB" w:rsidRPr="00284DCB" w:rsidRDefault="00284DCB" w:rsidP="006A394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программа;</w:t>
      </w:r>
    </w:p>
    <w:p w:rsidR="00284DCB" w:rsidRPr="00284DCB" w:rsidRDefault="00284DCB" w:rsidP="006A394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портфель;</w:t>
      </w:r>
    </w:p>
    <w:p w:rsidR="00284DCB" w:rsidRPr="00284DCB" w:rsidRDefault="00284DCB" w:rsidP="006A394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проект;</w:t>
      </w:r>
    </w:p>
    <w:p w:rsidR="00284DCB" w:rsidRPr="00284DCB" w:rsidRDefault="00284DCB" w:rsidP="006A394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мегапроект.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Все проекты ___________________ обычно нацелены на получение финансового результата – получение максимального дохода (прибыли) при допустимом уровне риска</w:t>
      </w:r>
    </w:p>
    <w:p w:rsidR="00284DCB" w:rsidRPr="00284DCB" w:rsidRDefault="00284DCB" w:rsidP="006A394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программы;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284DCB" w:rsidRPr="00284DCB" w:rsidRDefault="00284DCB" w:rsidP="006A394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портфеля;</w:t>
      </w:r>
    </w:p>
    <w:p w:rsidR="00284DCB" w:rsidRPr="00284DCB" w:rsidRDefault="00284DCB" w:rsidP="006A394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проекта;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284DCB" w:rsidRPr="00284DCB" w:rsidRDefault="00284DCB" w:rsidP="006A394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мегапроекта;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Что описывает, как организация с имеющимися у нее ресурсами собирается конкурировать в настоящих и будущих условиях?</w:t>
      </w:r>
    </w:p>
    <w:p w:rsidR="00284DCB" w:rsidRPr="00284DCB" w:rsidRDefault="00284DCB" w:rsidP="006A39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стратегия проекта;</w:t>
      </w:r>
    </w:p>
    <w:p w:rsidR="00284DCB" w:rsidRPr="00284DCB" w:rsidRDefault="00284DCB" w:rsidP="006A39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экспертное заключение;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284DCB" w:rsidRPr="00284DCB" w:rsidRDefault="00284DCB" w:rsidP="006A39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план управления проектом;</w:t>
      </w:r>
    </w:p>
    <w:p w:rsidR="00284DCB" w:rsidRPr="00284DCB" w:rsidRDefault="00284DCB" w:rsidP="006A39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устав проекта;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284DCB" w:rsidRPr="00284DCB" w:rsidRDefault="00284DCB" w:rsidP="006A39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логическая матрица проекта;</w:t>
      </w:r>
    </w:p>
    <w:p w:rsidR="00284DCB" w:rsidRPr="00284DCB" w:rsidRDefault="00284DCB" w:rsidP="006A39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контракты по проекту.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Какими показателя описываются стратегические цели</w:t>
      </w:r>
    </w:p>
    <w:p w:rsidR="00284DCB" w:rsidRPr="00284DCB" w:rsidRDefault="00284DCB" w:rsidP="006A39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минимальными и максимальными;</w:t>
      </w:r>
    </w:p>
    <w:p w:rsidR="00284DCB" w:rsidRPr="00284DCB" w:rsidRDefault="00284DCB" w:rsidP="006A39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роста и развития;</w:t>
      </w:r>
    </w:p>
    <w:p w:rsidR="00284DCB" w:rsidRPr="00284DCB" w:rsidRDefault="00284DCB" w:rsidP="006A39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положительными и отрицательными;</w:t>
      </w:r>
    </w:p>
    <w:p w:rsidR="00284DCB" w:rsidRPr="00284DCB" w:rsidRDefault="00284DCB" w:rsidP="006A39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четкими и нечеткими.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Специально созданная централизованная структура, которая предназначена для совершенствования методов и результатов управления проектами, называется</w:t>
      </w:r>
    </w:p>
    <w:p w:rsidR="00284DCB" w:rsidRPr="00284DCB" w:rsidRDefault="00284DCB" w:rsidP="006A39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стратегия УП;</w:t>
      </w:r>
    </w:p>
    <w:p w:rsidR="00284DCB" w:rsidRPr="00284DCB" w:rsidRDefault="00284DCB" w:rsidP="006A39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миссия УП;</w:t>
      </w:r>
    </w:p>
    <w:p w:rsidR="00284DCB" w:rsidRPr="00284DCB" w:rsidRDefault="00284DCB" w:rsidP="006A39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офис УП;</w:t>
      </w:r>
    </w:p>
    <w:p w:rsidR="00284DCB" w:rsidRPr="00284DCB" w:rsidRDefault="00284DCB" w:rsidP="006A39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команда УП.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Первичными к</w:t>
      </w:r>
      <w:r w:rsidRPr="00284DC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ритериями фильтрации проектов программы или портфеля являются</w:t>
      </w:r>
    </w:p>
    <w:p w:rsidR="00284DCB" w:rsidRPr="00284DCB" w:rsidRDefault="00284DCB" w:rsidP="006A394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назначение;</w:t>
      </w:r>
    </w:p>
    <w:p w:rsidR="00284DCB" w:rsidRPr="00284DCB" w:rsidRDefault="00284DCB" w:rsidP="006A394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длительность;</w:t>
      </w:r>
    </w:p>
    <w:p w:rsidR="00284DCB" w:rsidRPr="00284DCB" w:rsidRDefault="00284DCB" w:rsidP="006A394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достижимость цели;</w:t>
      </w:r>
    </w:p>
    <w:p w:rsidR="00284DCB" w:rsidRPr="00284DCB" w:rsidRDefault="00284DCB" w:rsidP="006A394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стоимость;</w:t>
      </w:r>
    </w:p>
    <w:p w:rsidR="00284DCB" w:rsidRPr="00284DCB" w:rsidRDefault="00284DCB" w:rsidP="006A394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соответствие стратегии;</w:t>
      </w:r>
    </w:p>
    <w:p w:rsidR="00284DCB" w:rsidRPr="00284DCB" w:rsidRDefault="00284DCB" w:rsidP="006A394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критичность.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Какой стандарт серии ИСО принят в РФ как национальный стандарт, содержащий руководящие указания по проектному менеджменту?</w:t>
      </w:r>
    </w:p>
    <w:p w:rsidR="00284DCB" w:rsidRPr="00284DCB" w:rsidRDefault="00284DCB" w:rsidP="006A394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ГОСТ ИСО 9001-2000;</w:t>
      </w:r>
    </w:p>
    <w:p w:rsidR="00284DCB" w:rsidRPr="00284DCB" w:rsidRDefault="00284DCB" w:rsidP="006A394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ИСО 10006-2002;</w:t>
      </w:r>
    </w:p>
    <w:p w:rsidR="00284DCB" w:rsidRPr="00284DCB" w:rsidRDefault="00284DCB" w:rsidP="006A394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ИСО 8402-2000;</w:t>
      </w:r>
    </w:p>
    <w:p w:rsidR="00284DCB" w:rsidRPr="00284DCB" w:rsidRDefault="00284DCB" w:rsidP="006A394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ГОСТ Р ИСО 21500-2014;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Назовите базовый стандарт по управлению проектами, разработанный в США</w:t>
      </w:r>
    </w:p>
    <w:p w:rsidR="00284DCB" w:rsidRPr="00284DCB" w:rsidRDefault="00284DCB" w:rsidP="006A394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PMBOK ® Guide;</w:t>
      </w:r>
    </w:p>
    <w:p w:rsidR="00284DCB" w:rsidRPr="00284DCB" w:rsidRDefault="00284DCB" w:rsidP="006A394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APMBoK;</w:t>
      </w:r>
    </w:p>
    <w:p w:rsidR="00284DCB" w:rsidRPr="00284DCB" w:rsidRDefault="00284DCB" w:rsidP="006A394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P2M;</w:t>
      </w:r>
    </w:p>
    <w:p w:rsidR="00284DCB" w:rsidRPr="00284DCB" w:rsidRDefault="00284DCB" w:rsidP="006A394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PRINCE2;</w:t>
      </w:r>
    </w:p>
    <w:p w:rsidR="00284DCB" w:rsidRPr="00284DCB" w:rsidRDefault="00284DCB" w:rsidP="006A394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BS 6079;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ab/>
      </w:r>
    </w:p>
    <w:p w:rsidR="00284DCB" w:rsidRPr="00284DCB" w:rsidRDefault="00284DCB" w:rsidP="006A394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ICB.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9. Требования к компетентности специалистов в сфере управления проектами 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ICB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IPMA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v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3.0 и НТК СОВНЕТ версии 3.1 содержат элементы компетентности</w:t>
      </w:r>
    </w:p>
    <w:p w:rsidR="00284DCB" w:rsidRPr="00284DCB" w:rsidRDefault="00284DCB" w:rsidP="006A39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технические;</w:t>
      </w:r>
    </w:p>
    <w:p w:rsidR="00284DCB" w:rsidRPr="00284DCB" w:rsidRDefault="00284DCB" w:rsidP="006A39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технические, поведенческие;</w:t>
      </w:r>
    </w:p>
    <w:p w:rsidR="00284DCB" w:rsidRPr="00284DCB" w:rsidRDefault="00284DCB" w:rsidP="006A39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поведенческие, контекстуальные;</w:t>
      </w:r>
    </w:p>
    <w:p w:rsidR="00284DCB" w:rsidRPr="00284DCB" w:rsidRDefault="00284DCB" w:rsidP="006A394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технические, поведенческие, контекстуальные.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10. В какой группе процессов управления проектом создается подробный бюджет проекта?</w:t>
      </w:r>
    </w:p>
    <w:p w:rsidR="00284DCB" w:rsidRPr="00284DCB" w:rsidRDefault="00284DCB" w:rsidP="006A394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инициирование</w:t>
      </w:r>
    </w:p>
    <w:p w:rsidR="00284DCB" w:rsidRPr="00284DCB" w:rsidRDefault="00284DCB" w:rsidP="006A394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 процессом управления проектом</w:t>
      </w:r>
    </w:p>
    <w:p w:rsidR="00284DCB" w:rsidRPr="00284DCB" w:rsidRDefault="00284DCB" w:rsidP="006A394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+планирование</w:t>
      </w:r>
    </w:p>
    <w:p w:rsidR="00284DCB" w:rsidRPr="00284DCB" w:rsidRDefault="00284DCB" w:rsidP="006A394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проведение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11. Выберите один правильный вариант ответа: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Качество продукции по ГОСТу - это</w:t>
      </w:r>
    </w:p>
    <w:p w:rsidR="00284DCB" w:rsidRPr="00284DCB" w:rsidRDefault="00284DCB" w:rsidP="006A39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свойств продукции, обуславливающих ее пригодность, для удовлетворения определенных потребностей в соответствии с назначением</w:t>
      </w:r>
    </w:p>
    <w:p w:rsidR="00284DCB" w:rsidRPr="00284DCB" w:rsidRDefault="00284DCB" w:rsidP="006A39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свойств продукции, обуславливающих ее пригодность в достижении заданной цели</w:t>
      </w:r>
    </w:p>
    <w:p w:rsidR="00284DCB" w:rsidRPr="00284DCB" w:rsidRDefault="00284DCB" w:rsidP="006A39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свойств продукции, обуславливающих ее качество</w:t>
      </w:r>
    </w:p>
    <w:p w:rsidR="00284DCB" w:rsidRPr="00284DCB" w:rsidRDefault="00284DCB" w:rsidP="006A39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мероприятий, методов и средств, направленных на повышение качества продукции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12. Совокупность управляющих органов и объектов управления, методов и средств, направленных на установление, обеспечение и поддержание высокого уровня качества - это ...:</w:t>
      </w:r>
    </w:p>
    <w:p w:rsidR="00284DCB" w:rsidRPr="00284DCB" w:rsidRDefault="00284DCB" w:rsidP="006A394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качеством по ИСО</w:t>
      </w:r>
    </w:p>
    <w:p w:rsidR="00284DCB" w:rsidRPr="00284DCB" w:rsidRDefault="00284DCB" w:rsidP="006A394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качеством по ГОСТу</w:t>
      </w:r>
    </w:p>
    <w:p w:rsidR="00284DCB" w:rsidRPr="00284DCB" w:rsidRDefault="00284DCB" w:rsidP="006A394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система менеджмента качества</w:t>
      </w:r>
    </w:p>
    <w:p w:rsidR="00284DCB" w:rsidRPr="00284DCB" w:rsidRDefault="00284DCB" w:rsidP="006A394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политика в области качества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cr/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13. Управление качеством - это: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284DCB" w:rsidRPr="00284DCB" w:rsidRDefault="00284DCB" w:rsidP="006A394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Совокупность мероприятий, направленных на обеспечение высокого качества продукции на всех стадиях жизненного цикла товара </w:t>
      </w:r>
    </w:p>
    <w:p w:rsidR="00284DCB" w:rsidRPr="00284DCB" w:rsidRDefault="00284DCB" w:rsidP="006A394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Совокупность свойств деятельности, непосредственно зависящих от работника и обуславливающих соответствие этого процесса, определенным требованиям </w:t>
      </w:r>
    </w:p>
    <w:p w:rsidR="00284DCB" w:rsidRPr="00284DCB" w:rsidRDefault="00284DCB" w:rsidP="006A394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Совокупность свойств, обуславливающих ее пригодность для удовлетворения определенных потребностей Совокупность свойств, обуславливающих высокий спрос на продукцию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14. Какие группы процессов, являются процессами управления проектом согласно Своду знаний по управлению проектами PMBOK?</w:t>
      </w:r>
    </w:p>
    <w:p w:rsidR="00284DCB" w:rsidRPr="00284DCB" w:rsidRDefault="00284DCB" w:rsidP="006A39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Инициализация, планирование, выполнение, контроль, закрытие</w:t>
      </w:r>
    </w:p>
    <w:p w:rsidR="00284DCB" w:rsidRPr="00284DCB" w:rsidRDefault="00284DCB" w:rsidP="006A39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Заключение договора с заказчиком, планирование, выполнение, контроль, закрытие</w:t>
      </w:r>
    </w:p>
    <w:p w:rsidR="00284DCB" w:rsidRPr="00284DCB" w:rsidRDefault="00284DCB" w:rsidP="006A39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Заключение договора с заказчиком, планирование, выполнение, закрытие</w:t>
      </w:r>
    </w:p>
    <w:p w:rsidR="00284DCB" w:rsidRPr="00284DCB" w:rsidRDefault="00284DCB" w:rsidP="006A39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Инициализация, планирование, выполнение, закрытие</w:t>
      </w:r>
    </w:p>
    <w:p w:rsidR="00284DCB" w:rsidRPr="00284DCB" w:rsidRDefault="00284DCB" w:rsidP="006A394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Инициализация, планирование, выполнение, контроль, передача заказчику, закрытие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15. Какие области знаний согласно Своду знаний по управлению проектами PMBOK?</w:t>
      </w:r>
    </w:p>
    <w:p w:rsidR="00284DCB" w:rsidRPr="00284DCB" w:rsidRDefault="00284DCB" w:rsidP="006A394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интеграцией проекта, управление содержанием проекта, управление временными параметрами проекта, управление стоимостью проекта, управление технологией, управление документооборотом, управление качеством в проекте,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6A394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интеграцией проекта, управление содержанием проекта, управление временными параметрами проекта, управление стоимостью проекта, управление технологией, управление качеством в проекте,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6A394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интеграцией проекта, управление содержанием проекта, управление временными параметрами проекта, управление стоимостью проекта, управление качеством в проекте,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6A394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интеграцией проекта, управление содержанием проекта, управление временными параметрами проекта, управление стоимостью проекта, управление качеством в проекте, управление человеческими ресурсами,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6A394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Управление содержанием проекта, управление временными параметрами проекта, управление стоимостью проекта, управление технологией, управление качеством в проекте, управление взаимодействием в проекте, управление рисками проекта, управление контрактами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16. Принципиальная схема включает в себя следующий порядок реализации проекта согласно Своду знаний по управлению проектами PMBOK ... ?</w:t>
      </w:r>
    </w:p>
    <w:p w:rsidR="00284DCB" w:rsidRPr="00284DCB" w:rsidRDefault="00284DCB" w:rsidP="006A394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Анализ окружения, разработка целей и результатов, разработка технологии реализации, выбор проекта, разработка календарного плана, разработка бюджета проекта, реализация проекта, мониторинг проекта, закрытие проекта</w:t>
      </w:r>
    </w:p>
    <w:p w:rsidR="00284DCB" w:rsidRPr="00284DCB" w:rsidRDefault="00284DCB" w:rsidP="006A394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Анализ окружения, разработка технологии реализации, разработка календарного плана, разработка бюджета проекта, реализация проекта, закрытие проекта</w:t>
      </w:r>
    </w:p>
    <w:p w:rsidR="00284DCB" w:rsidRPr="00284DCB" w:rsidRDefault="00284DCB" w:rsidP="006A394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Получение финансирования, разработка целей и результатов, разработка технологии реализации, разработка календарного плана, разработка бюджета проекта, реализация проекта, мониторинг проекта, закрытие проекта</w:t>
      </w:r>
    </w:p>
    <w:p w:rsidR="00284DCB" w:rsidRPr="00284DCB" w:rsidRDefault="00284DCB" w:rsidP="006A394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Получение финансирования, разработка целей и результатов, разработка технологии реализации, выбор проекта, разработка календарного плана, разработка бюджета проекта, разработка плана контрактов, реализация проекта, мониторинг проекта, закрытие проекта</w:t>
      </w:r>
    </w:p>
    <w:p w:rsidR="00284DCB" w:rsidRPr="00284DCB" w:rsidRDefault="00284DCB" w:rsidP="006A394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Анализ окружения, разработка целей и результатов, разработка технологии реализации, разработка календарного плана, разработка бюджета проекта, реализация проекта, мониторинг проекта, закрытие проекта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17. Все, перечисленные ниже характеристики проекта, КРОМЕ:</w:t>
      </w:r>
    </w:p>
    <w:p w:rsidR="00284DCB" w:rsidRPr="00284DCB" w:rsidRDefault="00284DCB" w:rsidP="006A394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временный</w:t>
      </w:r>
    </w:p>
    <w:p w:rsidR="00284DCB" w:rsidRPr="00284DCB" w:rsidRDefault="00284DCB" w:rsidP="006A394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определенное начало и конец</w:t>
      </w:r>
    </w:p>
    <w:p w:rsidR="00284DCB" w:rsidRPr="00284DCB" w:rsidRDefault="00284DCB" w:rsidP="006A394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взаимосвязанные действия</w:t>
      </w:r>
    </w:p>
    <w:p w:rsidR="00284DCB" w:rsidRPr="00284DCB" w:rsidRDefault="00284DCB" w:rsidP="006A394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повторяется каждый месяц</w:t>
      </w:r>
    </w:p>
    <w:p w:rsidR="00284DCB" w:rsidRP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18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Результатом административного закрытия является создание:</w:t>
      </w:r>
    </w:p>
    <w:p w:rsidR="00284DCB" w:rsidRPr="00284DCB" w:rsidRDefault="00284DCB" w:rsidP="006A394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архив проекта.</w:t>
      </w:r>
    </w:p>
    <w:p w:rsidR="00284DCB" w:rsidRPr="00284DCB" w:rsidRDefault="00284DCB" w:rsidP="006A394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устав проекта.</w:t>
      </w:r>
    </w:p>
    <w:p w:rsidR="00284DCB" w:rsidRPr="00284DCB" w:rsidRDefault="00284DCB" w:rsidP="006A394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план управления проектом.</w:t>
      </w:r>
    </w:p>
    <w:p w:rsidR="00284DCB" w:rsidRPr="00284DCB" w:rsidRDefault="00284DCB" w:rsidP="006A394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план анализа рисков.</w:t>
      </w:r>
    </w:p>
    <w:p w:rsid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19</w:t>
      </w:r>
      <w:r w:rsidRPr="00284DC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Укажите соответствие для стадий управления качеством проекта:</w:t>
      </w:r>
    </w:p>
    <w:tbl>
      <w:tblPr>
        <w:tblW w:w="9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6000"/>
      </w:tblGrid>
      <w:tr w:rsidR="00284DCB" w:rsidRPr="005A21A0" w:rsidTr="00284DCB">
        <w:trPr>
          <w:trHeight w:val="227"/>
        </w:trPr>
        <w:tc>
          <w:tcPr>
            <w:tcW w:w="3559" w:type="dxa"/>
          </w:tcPr>
          <w:p w:rsidR="00284DCB" w:rsidRPr="005A21A0" w:rsidRDefault="00284DCB" w:rsidP="006A394D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Стадия “Концепция”</w:t>
            </w:r>
          </w:p>
        </w:tc>
        <w:tc>
          <w:tcPr>
            <w:tcW w:w="6000" w:type="dxa"/>
          </w:tcPr>
          <w:p w:rsidR="00284DCB" w:rsidRPr="005A21A0" w:rsidRDefault="00284DCB" w:rsidP="006A394D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создаются необходимые и достаточные условия:</w:t>
            </w:r>
            <w:r w:rsidRPr="005A21A0">
              <w:rPr>
                <w:rFonts w:ascii="Times New Roman" w:eastAsia="Calibri" w:hAnsi="Times New Roman" w:cs="Times New Roman"/>
                <w:bCs/>
                <w:lang w:val="ru-RU" w:eastAsia="en-US"/>
              </w:rPr>
              <w:t xml:space="preserve"> </w:t>
            </w: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технические, организационные, финансовые</w:t>
            </w:r>
          </w:p>
        </w:tc>
      </w:tr>
      <w:tr w:rsidR="00284DCB" w:rsidRPr="005A21A0" w:rsidTr="00284DCB">
        <w:trPr>
          <w:trHeight w:val="227"/>
        </w:trPr>
        <w:tc>
          <w:tcPr>
            <w:tcW w:w="3559" w:type="dxa"/>
          </w:tcPr>
          <w:p w:rsidR="00284DCB" w:rsidRPr="005A21A0" w:rsidRDefault="00284DCB" w:rsidP="006A394D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Стадия планирования</w:t>
            </w:r>
          </w:p>
        </w:tc>
        <w:tc>
          <w:tcPr>
            <w:tcW w:w="6000" w:type="dxa"/>
          </w:tcPr>
          <w:p w:rsidR="00284DCB" w:rsidRPr="005A21A0" w:rsidRDefault="00284DCB" w:rsidP="006A394D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происходит разработка критериев оценивания качества</w:t>
            </w:r>
          </w:p>
        </w:tc>
      </w:tr>
      <w:tr w:rsidR="00284DCB" w:rsidRPr="005A21A0" w:rsidTr="00284DCB">
        <w:trPr>
          <w:trHeight w:val="458"/>
        </w:trPr>
        <w:tc>
          <w:tcPr>
            <w:tcW w:w="3559" w:type="dxa"/>
          </w:tcPr>
          <w:p w:rsidR="00284DCB" w:rsidRPr="005A21A0" w:rsidRDefault="00284DCB" w:rsidP="006A394D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Стадия организации</w:t>
            </w:r>
          </w:p>
        </w:tc>
        <w:tc>
          <w:tcPr>
            <w:tcW w:w="6000" w:type="dxa"/>
          </w:tcPr>
          <w:p w:rsidR="00284DCB" w:rsidRPr="0017044B" w:rsidRDefault="00284DCB" w:rsidP="006A394D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7044B">
              <w:rPr>
                <w:rFonts w:ascii="Times New Roman" w:eastAsia="Calibri" w:hAnsi="Times New Roman" w:cs="Times New Roman"/>
                <w:bCs/>
                <w:lang w:eastAsia="en-US"/>
              </w:rPr>
              <w:t>определяются политика и стратегия качества</w:t>
            </w:r>
          </w:p>
          <w:p w:rsidR="00284DCB" w:rsidRPr="005A21A0" w:rsidRDefault="00284DCB" w:rsidP="00284DCB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284DCB" w:rsidRPr="005A21A0" w:rsidTr="00284DCB">
        <w:trPr>
          <w:trHeight w:val="230"/>
        </w:trPr>
        <w:tc>
          <w:tcPr>
            <w:tcW w:w="3559" w:type="dxa"/>
          </w:tcPr>
          <w:p w:rsidR="00284DCB" w:rsidRPr="005A21A0" w:rsidRDefault="00284DCB" w:rsidP="006A394D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Стадия контроля</w:t>
            </w:r>
          </w:p>
        </w:tc>
        <w:tc>
          <w:tcPr>
            <w:tcW w:w="6000" w:type="dxa"/>
          </w:tcPr>
          <w:p w:rsidR="00284DCB" w:rsidRPr="005A21A0" w:rsidRDefault="00284DCB" w:rsidP="006A394D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A21A0">
              <w:rPr>
                <w:rFonts w:ascii="Times New Roman" w:eastAsia="Calibri" w:hAnsi="Times New Roman" w:cs="Times New Roman"/>
                <w:bCs/>
                <w:lang w:eastAsia="en-US"/>
              </w:rPr>
              <w:t>сопоставление результата проекта и стандартов качества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20 Укажите соответствие для стадий управления качеством проекта:</w:t>
      </w:r>
    </w:p>
    <w:tbl>
      <w:tblPr>
        <w:tblStyle w:val="TableNormal"/>
        <w:tblW w:w="9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6000"/>
      </w:tblGrid>
      <w:tr w:rsidR="00284DCB" w:rsidRPr="00D6241C" w:rsidTr="00284DCB">
        <w:trPr>
          <w:trHeight w:val="457"/>
        </w:trPr>
        <w:tc>
          <w:tcPr>
            <w:tcW w:w="3559" w:type="dxa"/>
          </w:tcPr>
          <w:p w:rsidR="00284DCB" w:rsidRPr="00D6241C" w:rsidRDefault="00284DCB" w:rsidP="006A394D">
            <w:pPr>
              <w:pStyle w:val="TableParagraph"/>
              <w:numPr>
                <w:ilvl w:val="0"/>
                <w:numId w:val="30"/>
              </w:numPr>
              <w:spacing w:line="240" w:lineRule="auto"/>
              <w:ind w:left="0" w:firstLine="0"/>
            </w:pPr>
            <w:r w:rsidRPr="00D6241C">
              <w:t>Стадии</w:t>
            </w:r>
            <w:r w:rsidRPr="00D6241C">
              <w:rPr>
                <w:spacing w:val="-5"/>
              </w:rPr>
              <w:t xml:space="preserve"> </w:t>
            </w:r>
            <w:r w:rsidRPr="00D6241C">
              <w:t>регулирования</w:t>
            </w:r>
            <w:r w:rsidRPr="00D6241C">
              <w:rPr>
                <w:spacing w:val="-1"/>
              </w:rPr>
              <w:t xml:space="preserve"> </w:t>
            </w:r>
            <w:r w:rsidRPr="00D6241C">
              <w:t>и</w:t>
            </w:r>
            <w:r w:rsidRPr="00D6241C">
              <w:rPr>
                <w:spacing w:val="-5"/>
              </w:rPr>
              <w:t xml:space="preserve"> </w:t>
            </w:r>
            <w:r w:rsidRPr="00D6241C">
              <w:t>анализа</w:t>
            </w:r>
          </w:p>
        </w:tc>
        <w:tc>
          <w:tcPr>
            <w:tcW w:w="6000" w:type="dxa"/>
          </w:tcPr>
          <w:p w:rsidR="00284DCB" w:rsidRPr="00D6241C" w:rsidRDefault="00284DCB" w:rsidP="006A394D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0" w:firstLine="0"/>
            </w:pPr>
            <w:r w:rsidRPr="00D6241C">
              <w:t>происходит</w:t>
            </w:r>
            <w:r w:rsidRPr="00D6241C">
              <w:rPr>
                <w:spacing w:val="-7"/>
              </w:rPr>
              <w:t xml:space="preserve"> </w:t>
            </w:r>
            <w:r w:rsidRPr="00D6241C">
              <w:t>описание</w:t>
            </w:r>
            <w:r w:rsidRPr="00D6241C">
              <w:rPr>
                <w:spacing w:val="-2"/>
              </w:rPr>
              <w:t xml:space="preserve"> </w:t>
            </w:r>
            <w:r w:rsidRPr="00D6241C">
              <w:t>процедур</w:t>
            </w:r>
            <w:r w:rsidRPr="00D6241C">
              <w:rPr>
                <w:spacing w:val="-2"/>
              </w:rPr>
              <w:t xml:space="preserve"> </w:t>
            </w:r>
            <w:r w:rsidRPr="00D6241C">
              <w:t>управления</w:t>
            </w:r>
            <w:r w:rsidRPr="00D6241C">
              <w:rPr>
                <w:spacing w:val="-6"/>
              </w:rPr>
              <w:t xml:space="preserve"> </w:t>
            </w:r>
            <w:r w:rsidRPr="00D6241C">
              <w:t>качеством</w:t>
            </w:r>
          </w:p>
        </w:tc>
      </w:tr>
      <w:tr w:rsidR="00284DCB" w:rsidRPr="00D6241C" w:rsidTr="00284DCB">
        <w:trPr>
          <w:trHeight w:val="458"/>
        </w:trPr>
        <w:tc>
          <w:tcPr>
            <w:tcW w:w="3559" w:type="dxa"/>
          </w:tcPr>
          <w:p w:rsidR="00284DCB" w:rsidRPr="00D6241C" w:rsidRDefault="00284DCB" w:rsidP="006A394D">
            <w:pPr>
              <w:pStyle w:val="TableParagraph"/>
              <w:numPr>
                <w:ilvl w:val="0"/>
                <w:numId w:val="30"/>
              </w:numPr>
              <w:spacing w:line="240" w:lineRule="auto"/>
              <w:ind w:left="0" w:firstLine="0"/>
            </w:pPr>
            <w:r w:rsidRPr="00D6241C">
              <w:t>Стадия</w:t>
            </w:r>
            <w:r w:rsidRPr="00D6241C">
              <w:rPr>
                <w:spacing w:val="-3"/>
              </w:rPr>
              <w:t xml:space="preserve"> </w:t>
            </w:r>
            <w:r w:rsidRPr="00D6241C">
              <w:t>“Концепция”</w:t>
            </w:r>
          </w:p>
        </w:tc>
        <w:tc>
          <w:tcPr>
            <w:tcW w:w="6000" w:type="dxa"/>
          </w:tcPr>
          <w:p w:rsidR="00284DCB" w:rsidRPr="00D6241C" w:rsidRDefault="00284DCB" w:rsidP="006A394D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0" w:firstLine="0"/>
            </w:pPr>
            <w:r w:rsidRPr="00D6241C">
              <w:t>определяются</w:t>
            </w:r>
            <w:r w:rsidRPr="00D6241C">
              <w:rPr>
                <w:spacing w:val="-5"/>
              </w:rPr>
              <w:t xml:space="preserve"> </w:t>
            </w:r>
            <w:r w:rsidRPr="00D6241C">
              <w:t>общие</w:t>
            </w:r>
            <w:r w:rsidRPr="00D6241C">
              <w:rPr>
                <w:spacing w:val="-4"/>
              </w:rPr>
              <w:t xml:space="preserve"> </w:t>
            </w:r>
            <w:r w:rsidRPr="00D6241C">
              <w:t>требования</w:t>
            </w:r>
            <w:r w:rsidRPr="00D6241C">
              <w:rPr>
                <w:spacing w:val="-4"/>
              </w:rPr>
              <w:t xml:space="preserve"> </w:t>
            </w:r>
            <w:r w:rsidRPr="00D6241C">
              <w:t>и</w:t>
            </w:r>
            <w:r w:rsidRPr="00D6241C">
              <w:rPr>
                <w:spacing w:val="-5"/>
              </w:rPr>
              <w:t xml:space="preserve"> </w:t>
            </w:r>
            <w:r w:rsidRPr="00D6241C">
              <w:t>принципы</w:t>
            </w:r>
          </w:p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 w:rsidRPr="00D6241C">
              <w:t>обеспечения</w:t>
            </w:r>
            <w:r w:rsidRPr="00D6241C">
              <w:rPr>
                <w:spacing w:val="-5"/>
              </w:rPr>
              <w:t xml:space="preserve"> </w:t>
            </w:r>
            <w:r w:rsidRPr="00D6241C">
              <w:t>качества</w:t>
            </w:r>
          </w:p>
        </w:tc>
      </w:tr>
      <w:tr w:rsidR="00284DCB" w:rsidRPr="00D6241C" w:rsidTr="00284DCB">
        <w:trPr>
          <w:trHeight w:val="227"/>
        </w:trPr>
        <w:tc>
          <w:tcPr>
            <w:tcW w:w="3559" w:type="dxa"/>
          </w:tcPr>
          <w:p w:rsidR="00284DCB" w:rsidRPr="00D6241C" w:rsidRDefault="00284DCB" w:rsidP="006A394D">
            <w:pPr>
              <w:pStyle w:val="TableParagraph"/>
              <w:numPr>
                <w:ilvl w:val="0"/>
                <w:numId w:val="30"/>
              </w:numPr>
              <w:spacing w:line="240" w:lineRule="auto"/>
              <w:ind w:left="0" w:firstLine="0"/>
            </w:pPr>
            <w:r w:rsidRPr="00D6241C">
              <w:t>Стадия</w:t>
            </w:r>
            <w:r w:rsidRPr="00D6241C">
              <w:rPr>
                <w:spacing w:val="-4"/>
              </w:rPr>
              <w:t xml:space="preserve"> </w:t>
            </w:r>
            <w:r w:rsidRPr="00D6241C">
              <w:t>планирования</w:t>
            </w:r>
          </w:p>
        </w:tc>
        <w:tc>
          <w:tcPr>
            <w:tcW w:w="6000" w:type="dxa"/>
          </w:tcPr>
          <w:p w:rsidR="00284DCB" w:rsidRPr="00D6241C" w:rsidRDefault="00284DCB" w:rsidP="006A394D">
            <w:pPr>
              <w:pStyle w:val="TableParagraph"/>
              <w:numPr>
                <w:ilvl w:val="0"/>
                <w:numId w:val="31"/>
              </w:numPr>
              <w:spacing w:line="240" w:lineRule="auto"/>
              <w:ind w:left="0" w:firstLine="0"/>
            </w:pPr>
            <w:r w:rsidRPr="00D6241C">
              <w:t>сравнение</w:t>
            </w:r>
            <w:r w:rsidRPr="00D6241C">
              <w:rPr>
                <w:spacing w:val="-4"/>
              </w:rPr>
              <w:t xml:space="preserve"> </w:t>
            </w:r>
            <w:r w:rsidRPr="00D6241C">
              <w:t>фактических</w:t>
            </w:r>
            <w:r w:rsidRPr="00D6241C">
              <w:rPr>
                <w:spacing w:val="-5"/>
              </w:rPr>
              <w:t xml:space="preserve"> </w:t>
            </w:r>
            <w:r w:rsidRPr="00D6241C">
              <w:t>результатов</w:t>
            </w:r>
            <w:r w:rsidRPr="00D6241C">
              <w:rPr>
                <w:spacing w:val="-2"/>
              </w:rPr>
              <w:t xml:space="preserve"> </w:t>
            </w:r>
            <w:r w:rsidRPr="00D6241C">
              <w:t>проекта</w:t>
            </w:r>
            <w:r w:rsidRPr="00D6241C">
              <w:rPr>
                <w:spacing w:val="-3"/>
              </w:rPr>
              <w:t xml:space="preserve"> </w:t>
            </w:r>
            <w:r w:rsidRPr="00D6241C">
              <w:t>с</w:t>
            </w:r>
            <w:r>
              <w:t xml:space="preserve"> </w:t>
            </w:r>
            <w:r w:rsidRPr="00D6241C">
              <w:t xml:space="preserve">требованиями </w:t>
            </w:r>
          </w:p>
        </w:tc>
      </w:tr>
    </w:tbl>
    <w:p w:rsidR="00284DCB" w:rsidRPr="00D6241C" w:rsidRDefault="00284DCB" w:rsidP="00284DCB">
      <w:pPr>
        <w:rPr>
          <w:rFonts w:ascii="Times New Roman" w:hAnsi="Times New Roman" w:cs="Times New Roman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21 Укажите соответствие:</w:t>
      </w:r>
    </w:p>
    <w:tbl>
      <w:tblPr>
        <w:tblStyle w:val="TableNormal"/>
        <w:tblW w:w="956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559"/>
        <w:gridCol w:w="5990"/>
        <w:gridCol w:w="10"/>
      </w:tblGrid>
      <w:tr w:rsidR="00284DCB" w:rsidRPr="00D6241C" w:rsidTr="00284DCB">
        <w:trPr>
          <w:gridAfter w:val="1"/>
          <w:wAfter w:w="10" w:type="dxa"/>
          <w:trHeight w:val="688"/>
        </w:trPr>
        <w:tc>
          <w:tcPr>
            <w:tcW w:w="3569" w:type="dxa"/>
            <w:gridSpan w:val="2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284DCB" w:rsidRPr="00D6241C" w:rsidRDefault="00284DCB" w:rsidP="006A394D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0" w:firstLine="0"/>
            </w:pPr>
            <w:r w:rsidRPr="00D6241C">
              <w:t>План</w:t>
            </w:r>
            <w:r w:rsidRPr="00D6241C">
              <w:rPr>
                <w:spacing w:val="-3"/>
              </w:rPr>
              <w:t xml:space="preserve"> </w:t>
            </w:r>
            <w:r w:rsidRPr="00D6241C">
              <w:t>управления</w:t>
            </w:r>
            <w:r w:rsidRPr="00D6241C">
              <w:rPr>
                <w:spacing w:val="-4"/>
              </w:rPr>
              <w:t xml:space="preserve"> </w:t>
            </w:r>
            <w:r w:rsidRPr="00D6241C">
              <w:t>качеством</w:t>
            </w:r>
          </w:p>
        </w:tc>
        <w:tc>
          <w:tcPr>
            <w:tcW w:w="5990" w:type="dxa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>
              <w:t xml:space="preserve">а) </w:t>
            </w:r>
            <w:r w:rsidRPr="00D6241C">
              <w:t>структурированный документ, который служит</w:t>
            </w:r>
            <w:r w:rsidRPr="00D6241C">
              <w:rPr>
                <w:spacing w:val="1"/>
              </w:rPr>
              <w:t xml:space="preserve"> </w:t>
            </w:r>
            <w:r w:rsidRPr="00D6241C">
              <w:t>протоколом</w:t>
            </w:r>
            <w:r w:rsidRPr="00D6241C">
              <w:rPr>
                <w:spacing w:val="-5"/>
              </w:rPr>
              <w:t xml:space="preserve"> </w:t>
            </w:r>
            <w:r w:rsidRPr="00D6241C">
              <w:t>выполненных</w:t>
            </w:r>
            <w:r w:rsidRPr="00D6241C">
              <w:rPr>
                <w:spacing w:val="-6"/>
              </w:rPr>
              <w:t xml:space="preserve"> </w:t>
            </w:r>
            <w:r w:rsidRPr="00D6241C">
              <w:t>операций,</w:t>
            </w:r>
            <w:r w:rsidRPr="00D6241C">
              <w:rPr>
                <w:spacing w:val="-5"/>
              </w:rPr>
              <w:t xml:space="preserve"> </w:t>
            </w:r>
            <w:r w:rsidRPr="00D6241C">
              <w:t>для</w:t>
            </w:r>
            <w:r w:rsidRPr="00D6241C">
              <w:rPr>
                <w:spacing w:val="-6"/>
              </w:rPr>
              <w:t xml:space="preserve"> </w:t>
            </w:r>
            <w:r w:rsidRPr="00D6241C">
              <w:t>отслеживания</w:t>
            </w:r>
            <w:r w:rsidRPr="001C4D9C">
              <w:t xml:space="preserve"> </w:t>
            </w:r>
            <w:r w:rsidRPr="00D6241C">
              <w:t>правильной</w:t>
            </w:r>
            <w:r w:rsidRPr="00D6241C">
              <w:rPr>
                <w:spacing w:val="-6"/>
              </w:rPr>
              <w:t xml:space="preserve"> </w:t>
            </w:r>
            <w:r w:rsidRPr="00D6241C">
              <w:t>последовательности</w:t>
            </w:r>
            <w:r w:rsidRPr="00D6241C">
              <w:rPr>
                <w:spacing w:val="-6"/>
              </w:rPr>
              <w:t xml:space="preserve"> </w:t>
            </w:r>
            <w:r w:rsidRPr="00D6241C">
              <w:t>действий</w:t>
            </w:r>
            <w:r w:rsidRPr="00D6241C">
              <w:rPr>
                <w:spacing w:val="-3"/>
              </w:rPr>
              <w:t xml:space="preserve"> </w:t>
            </w:r>
            <w:r w:rsidRPr="00D6241C">
              <w:t>в</w:t>
            </w:r>
            <w:r w:rsidRPr="00D6241C">
              <w:rPr>
                <w:spacing w:val="-6"/>
              </w:rPr>
              <w:t xml:space="preserve"> </w:t>
            </w:r>
            <w:r w:rsidRPr="00D6241C">
              <w:t>задачах,</w:t>
            </w:r>
            <w:r w:rsidRPr="00D6241C">
              <w:rPr>
                <w:spacing w:val="-47"/>
              </w:rPr>
              <w:t xml:space="preserve"> </w:t>
            </w:r>
            <w:r w:rsidRPr="00D6241C">
              <w:t>которые</w:t>
            </w:r>
            <w:r w:rsidRPr="00D6241C">
              <w:rPr>
                <w:spacing w:val="-1"/>
              </w:rPr>
              <w:t xml:space="preserve"> </w:t>
            </w:r>
            <w:r w:rsidRPr="00D6241C">
              <w:t>выполняются</w:t>
            </w:r>
            <w:r w:rsidRPr="00D6241C">
              <w:rPr>
                <w:spacing w:val="-1"/>
              </w:rPr>
              <w:t xml:space="preserve"> </w:t>
            </w:r>
            <w:r w:rsidRPr="00D6241C">
              <w:t>чаще</w:t>
            </w:r>
            <w:r w:rsidRPr="00D6241C">
              <w:rPr>
                <w:spacing w:val="2"/>
              </w:rPr>
              <w:t xml:space="preserve"> </w:t>
            </w:r>
            <w:r w:rsidRPr="00D6241C">
              <w:t>всего</w:t>
            </w:r>
          </w:p>
        </w:tc>
      </w:tr>
      <w:tr w:rsidR="00284DCB" w:rsidRPr="00D6241C" w:rsidTr="00284DCB">
        <w:trPr>
          <w:gridBefore w:val="1"/>
          <w:wBefore w:w="10" w:type="dxa"/>
          <w:trHeight w:val="919"/>
        </w:trPr>
        <w:tc>
          <w:tcPr>
            <w:tcW w:w="3559" w:type="dxa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284DCB" w:rsidRPr="00D6241C" w:rsidRDefault="00284DCB" w:rsidP="006A394D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0" w:firstLine="0"/>
            </w:pPr>
            <w:r w:rsidRPr="00D6241C">
              <w:t>Контрольные</w:t>
            </w:r>
            <w:r w:rsidRPr="00D6241C">
              <w:rPr>
                <w:spacing w:val="-6"/>
              </w:rPr>
              <w:t xml:space="preserve"> </w:t>
            </w:r>
            <w:r w:rsidRPr="00D6241C">
              <w:t>списки</w:t>
            </w:r>
            <w:r w:rsidRPr="00D6241C">
              <w:rPr>
                <w:spacing w:val="-6"/>
              </w:rPr>
              <w:t xml:space="preserve"> </w:t>
            </w:r>
            <w:r w:rsidRPr="00D6241C">
              <w:t>процедур</w:t>
            </w:r>
            <w:r w:rsidRPr="00D6241C">
              <w:rPr>
                <w:spacing w:val="-3"/>
              </w:rPr>
              <w:t xml:space="preserve"> </w:t>
            </w:r>
            <w:r w:rsidRPr="00D6241C">
              <w:t>контроля</w:t>
            </w:r>
            <w:r w:rsidRPr="00D6241C">
              <w:rPr>
                <w:spacing w:val="-47"/>
              </w:rPr>
              <w:t xml:space="preserve"> </w:t>
            </w:r>
            <w:r w:rsidRPr="00D6241C">
              <w:t>качества</w:t>
            </w:r>
          </w:p>
        </w:tc>
        <w:tc>
          <w:tcPr>
            <w:tcW w:w="6000" w:type="dxa"/>
            <w:gridSpan w:val="2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>
              <w:t>b</w:t>
            </w:r>
            <w:r w:rsidRPr="001C4D9C">
              <w:t xml:space="preserve">) </w:t>
            </w:r>
            <w:r w:rsidRPr="00D6241C">
              <w:t>описание</w:t>
            </w:r>
            <w:r w:rsidRPr="00D6241C">
              <w:rPr>
                <w:spacing w:val="-4"/>
              </w:rPr>
              <w:t xml:space="preserve"> </w:t>
            </w:r>
            <w:r w:rsidRPr="00D6241C">
              <w:t>того,</w:t>
            </w:r>
            <w:r w:rsidRPr="00D6241C">
              <w:rPr>
                <w:spacing w:val="-4"/>
              </w:rPr>
              <w:t xml:space="preserve"> </w:t>
            </w:r>
            <w:r w:rsidRPr="00D6241C">
              <w:t>каким</w:t>
            </w:r>
            <w:r w:rsidRPr="00D6241C">
              <w:rPr>
                <w:spacing w:val="-3"/>
              </w:rPr>
              <w:t xml:space="preserve"> </w:t>
            </w:r>
            <w:r w:rsidRPr="00D6241C">
              <w:t>образом</w:t>
            </w:r>
            <w:r w:rsidRPr="00D6241C">
              <w:rPr>
                <w:spacing w:val="-3"/>
              </w:rPr>
              <w:t xml:space="preserve"> </w:t>
            </w:r>
            <w:r w:rsidRPr="00D6241C">
              <w:t>команда</w:t>
            </w:r>
            <w:r w:rsidRPr="00D6241C">
              <w:rPr>
                <w:spacing w:val="-2"/>
              </w:rPr>
              <w:t xml:space="preserve"> </w:t>
            </w:r>
            <w:r w:rsidRPr="00D6241C">
              <w:t>управления</w:t>
            </w:r>
          </w:p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 w:rsidRPr="00D6241C">
              <w:t>проектом</w:t>
            </w:r>
            <w:r w:rsidRPr="00D6241C">
              <w:rPr>
                <w:spacing w:val="-5"/>
              </w:rPr>
              <w:t xml:space="preserve"> </w:t>
            </w:r>
            <w:r w:rsidRPr="00D6241C">
              <w:t>будет</w:t>
            </w:r>
            <w:r w:rsidRPr="00D6241C">
              <w:rPr>
                <w:spacing w:val="-6"/>
              </w:rPr>
              <w:t xml:space="preserve"> </w:t>
            </w:r>
            <w:r w:rsidRPr="00D6241C">
              <w:t>осуществлять</w:t>
            </w:r>
            <w:r w:rsidRPr="00D6241C">
              <w:rPr>
                <w:spacing w:val="-5"/>
              </w:rPr>
              <w:t xml:space="preserve"> </w:t>
            </w:r>
            <w:r w:rsidRPr="00D6241C">
              <w:t>политику</w:t>
            </w:r>
            <w:r w:rsidRPr="00D6241C">
              <w:rPr>
                <w:spacing w:val="-5"/>
              </w:rPr>
              <w:t xml:space="preserve"> </w:t>
            </w:r>
            <w:r w:rsidRPr="00D6241C">
              <w:t>исполняющей</w:t>
            </w:r>
            <w:r w:rsidRPr="00D6241C">
              <w:rPr>
                <w:spacing w:val="-47"/>
              </w:rPr>
              <w:t xml:space="preserve"> </w:t>
            </w:r>
            <w:r w:rsidRPr="00D6241C">
              <w:t>организации в</w:t>
            </w:r>
            <w:r w:rsidRPr="00D6241C">
              <w:rPr>
                <w:spacing w:val="-1"/>
              </w:rPr>
              <w:t xml:space="preserve"> </w:t>
            </w:r>
            <w:r w:rsidRPr="00D6241C">
              <w:t>области</w:t>
            </w:r>
            <w:r w:rsidRPr="00D6241C">
              <w:rPr>
                <w:spacing w:val="-2"/>
              </w:rPr>
              <w:t xml:space="preserve"> </w:t>
            </w:r>
            <w:r w:rsidRPr="00D6241C">
              <w:t>качества</w:t>
            </w:r>
          </w:p>
        </w:tc>
      </w:tr>
      <w:tr w:rsidR="00284DCB" w:rsidRPr="00D6241C" w:rsidTr="00284DCB">
        <w:trPr>
          <w:gridBefore w:val="1"/>
          <w:wBefore w:w="10" w:type="dxa"/>
          <w:trHeight w:val="227"/>
        </w:trPr>
        <w:tc>
          <w:tcPr>
            <w:tcW w:w="3559" w:type="dxa"/>
          </w:tcPr>
          <w:p w:rsidR="00284DCB" w:rsidRPr="00D6241C" w:rsidRDefault="00284DCB" w:rsidP="006A394D">
            <w:pPr>
              <w:pStyle w:val="TableParagraph"/>
              <w:numPr>
                <w:ilvl w:val="0"/>
                <w:numId w:val="32"/>
              </w:numPr>
              <w:spacing w:line="240" w:lineRule="auto"/>
              <w:ind w:left="0" w:firstLine="0"/>
            </w:pPr>
            <w:r w:rsidRPr="00D6241C">
              <w:t>Контрольные</w:t>
            </w:r>
            <w:r w:rsidRPr="00D6241C">
              <w:rPr>
                <w:spacing w:val="-4"/>
              </w:rPr>
              <w:t xml:space="preserve"> </w:t>
            </w:r>
            <w:r w:rsidRPr="00D6241C">
              <w:t>списки</w:t>
            </w:r>
            <w:r w:rsidRPr="00D6241C">
              <w:rPr>
                <w:spacing w:val="-4"/>
              </w:rPr>
              <w:t xml:space="preserve"> </w:t>
            </w:r>
            <w:r w:rsidRPr="00D6241C">
              <w:t>качества</w:t>
            </w:r>
          </w:p>
        </w:tc>
        <w:tc>
          <w:tcPr>
            <w:tcW w:w="6000" w:type="dxa"/>
            <w:gridSpan w:val="2"/>
          </w:tcPr>
          <w:p w:rsidR="00284DCB" w:rsidRPr="00D6241C" w:rsidRDefault="00284DCB" w:rsidP="00284DCB">
            <w:pPr>
              <w:pStyle w:val="TableParagraph"/>
              <w:spacing w:line="240" w:lineRule="auto"/>
              <w:ind w:left="0"/>
            </w:pPr>
            <w:r>
              <w:t>c</w:t>
            </w:r>
            <w:r w:rsidRPr="001C4D9C">
              <w:t>)</w:t>
            </w:r>
            <w:r>
              <w:t> </w:t>
            </w:r>
            <w:r w:rsidRPr="00D6241C">
              <w:t>бланки</w:t>
            </w:r>
            <w:r w:rsidRPr="00D6241C">
              <w:rPr>
                <w:spacing w:val="-4"/>
              </w:rPr>
              <w:t xml:space="preserve"> </w:t>
            </w:r>
            <w:r w:rsidRPr="00D6241C">
              <w:t>с</w:t>
            </w:r>
            <w:r w:rsidRPr="00D6241C">
              <w:rPr>
                <w:spacing w:val="-3"/>
              </w:rPr>
              <w:t xml:space="preserve"> </w:t>
            </w:r>
            <w:r w:rsidRPr="00D6241C">
              <w:t>инструкциями</w:t>
            </w:r>
            <w:r w:rsidRPr="00D6241C">
              <w:rPr>
                <w:spacing w:val="-4"/>
              </w:rPr>
              <w:t xml:space="preserve"> </w:t>
            </w:r>
            <w:r w:rsidRPr="00D6241C">
              <w:t>для</w:t>
            </w:r>
            <w:r w:rsidRPr="00D6241C">
              <w:rPr>
                <w:spacing w:val="-1"/>
              </w:rPr>
              <w:t xml:space="preserve"> </w:t>
            </w:r>
            <w:r w:rsidRPr="00D6241C">
              <w:t>ревизора</w:t>
            </w:r>
            <w:r w:rsidRPr="00D6241C">
              <w:rPr>
                <w:spacing w:val="-3"/>
              </w:rPr>
              <w:t xml:space="preserve"> </w:t>
            </w:r>
            <w:r w:rsidRPr="00D6241C">
              <w:t>качества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22 Укажите соответствие:</w:t>
      </w:r>
    </w:p>
    <w:tbl>
      <w:tblPr>
        <w:tblStyle w:val="TableNormal"/>
        <w:tblW w:w="9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6000"/>
      </w:tblGrid>
      <w:tr w:rsidR="00284DCB" w:rsidTr="00284DCB">
        <w:trPr>
          <w:trHeight w:val="1149"/>
        </w:trPr>
        <w:tc>
          <w:tcPr>
            <w:tcW w:w="3559" w:type="dxa"/>
          </w:tcPr>
          <w:p w:rsidR="00284DCB" w:rsidRPr="00224143" w:rsidRDefault="00284DCB" w:rsidP="006A394D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224143">
              <w:rPr>
                <w:sz w:val="20"/>
              </w:rPr>
              <w:t>Удовлетворение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потребности</w:t>
            </w:r>
            <w:r w:rsidRPr="00224143">
              <w:rPr>
                <w:spacing w:val="-8"/>
                <w:sz w:val="20"/>
              </w:rPr>
              <w:t xml:space="preserve"> </w:t>
            </w:r>
            <w:r w:rsidRPr="00224143">
              <w:rPr>
                <w:sz w:val="20"/>
              </w:rPr>
              <w:t>участников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понимать</w:t>
            </w:r>
          </w:p>
        </w:tc>
        <w:tc>
          <w:tcPr>
            <w:tcW w:w="6000" w:type="dxa"/>
          </w:tcPr>
          <w:p w:rsidR="00284DCB" w:rsidRPr="00224143" w:rsidRDefault="00284DCB" w:rsidP="006A394D">
            <w:pPr>
              <w:pStyle w:val="TableParagraph"/>
              <w:numPr>
                <w:ilvl w:val="0"/>
                <w:numId w:val="34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1C4D9C">
              <w:rPr>
                <w:sz w:val="20"/>
              </w:rPr>
              <w:t>заинтересованные стороны должны четко понимать,</w:t>
            </w:r>
            <w:r w:rsidRPr="001C4D9C">
              <w:rPr>
                <w:spacing w:val="1"/>
                <w:sz w:val="20"/>
              </w:rPr>
              <w:t xml:space="preserve"> </w:t>
            </w:r>
            <w:r w:rsidRPr="001C4D9C">
              <w:rPr>
                <w:sz w:val="20"/>
              </w:rPr>
              <w:t>какие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процедуры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предусмотрены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для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организации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их участия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в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>принятии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решений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по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проекту,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есть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>ли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каналы</w:t>
            </w:r>
            <w:r w:rsidRPr="001C4D9C">
              <w:rPr>
                <w:spacing w:val="-47"/>
                <w:sz w:val="20"/>
              </w:rPr>
              <w:t xml:space="preserve"> </w:t>
            </w:r>
            <w:r w:rsidRPr="001C4D9C">
              <w:rPr>
                <w:sz w:val="20"/>
              </w:rPr>
              <w:t>обратной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связи,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>как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>они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могут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быть вовлечены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 xml:space="preserve">в </w:t>
            </w:r>
            <w:r w:rsidRPr="00224143">
              <w:rPr>
                <w:sz w:val="20"/>
              </w:rPr>
              <w:t>реализацию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наиболее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значимой</w:t>
            </w:r>
            <w:r w:rsidRPr="00224143">
              <w:rPr>
                <w:spacing w:val="-4"/>
                <w:sz w:val="20"/>
              </w:rPr>
              <w:t xml:space="preserve"> </w:t>
            </w:r>
            <w:r w:rsidRPr="00224143">
              <w:rPr>
                <w:sz w:val="20"/>
              </w:rPr>
              <w:t>для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них</w:t>
            </w:r>
            <w:r w:rsidRPr="00224143">
              <w:rPr>
                <w:spacing w:val="-4"/>
                <w:sz w:val="20"/>
              </w:rPr>
              <w:t xml:space="preserve"> </w:t>
            </w:r>
            <w:r w:rsidRPr="00224143">
              <w:rPr>
                <w:sz w:val="20"/>
              </w:rPr>
              <w:t>части</w:t>
            </w:r>
            <w:r w:rsidRPr="00224143">
              <w:rPr>
                <w:spacing w:val="-4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</w:p>
        </w:tc>
      </w:tr>
      <w:tr w:rsidR="00284DCB" w:rsidTr="00284DCB">
        <w:trPr>
          <w:trHeight w:val="1149"/>
        </w:trPr>
        <w:tc>
          <w:tcPr>
            <w:tcW w:w="3559" w:type="dxa"/>
          </w:tcPr>
          <w:p w:rsidR="00284DCB" w:rsidRPr="00224143" w:rsidRDefault="00284DCB" w:rsidP="006A394D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224143">
              <w:rPr>
                <w:sz w:val="20"/>
              </w:rPr>
              <w:t>Удовлетворение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потребности</w:t>
            </w:r>
            <w:r w:rsidRPr="00224143">
              <w:rPr>
                <w:spacing w:val="-8"/>
                <w:sz w:val="20"/>
              </w:rPr>
              <w:t xml:space="preserve"> </w:t>
            </w:r>
            <w:r w:rsidRPr="00224143">
              <w:rPr>
                <w:sz w:val="20"/>
              </w:rPr>
              <w:t>участников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чувствовать</w:t>
            </w:r>
          </w:p>
        </w:tc>
        <w:tc>
          <w:tcPr>
            <w:tcW w:w="6000" w:type="dxa"/>
          </w:tcPr>
          <w:p w:rsidR="00284DCB" w:rsidRPr="00224143" w:rsidRDefault="00284DCB" w:rsidP="006A394D">
            <w:pPr>
              <w:pStyle w:val="TableParagraph"/>
              <w:numPr>
                <w:ilvl w:val="0"/>
                <w:numId w:val="34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1C4D9C">
              <w:rPr>
                <w:sz w:val="20"/>
              </w:rPr>
              <w:t>сотрудники</w:t>
            </w:r>
            <w:r w:rsidRPr="001C4D9C">
              <w:rPr>
                <w:spacing w:val="-6"/>
                <w:sz w:val="20"/>
              </w:rPr>
              <w:t xml:space="preserve"> </w:t>
            </w:r>
            <w:r w:rsidRPr="001C4D9C">
              <w:rPr>
                <w:sz w:val="20"/>
              </w:rPr>
              <w:t>должны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быть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проинформированы,</w:t>
            </w:r>
            <w:r w:rsidRPr="001C4D9C">
              <w:rPr>
                <w:spacing w:val="-4"/>
                <w:sz w:val="20"/>
              </w:rPr>
              <w:t xml:space="preserve"> </w:t>
            </w:r>
            <w:r w:rsidRPr="001C4D9C">
              <w:rPr>
                <w:sz w:val="20"/>
              </w:rPr>
              <w:t>какие средства,</w:t>
            </w:r>
            <w:r w:rsidRPr="001C4D9C">
              <w:rPr>
                <w:spacing w:val="-2"/>
                <w:sz w:val="20"/>
              </w:rPr>
              <w:t xml:space="preserve"> </w:t>
            </w:r>
            <w:r w:rsidRPr="001C4D9C">
              <w:rPr>
                <w:sz w:val="20"/>
              </w:rPr>
              <w:t>методы,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инструменты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предусмотрены</w:t>
            </w:r>
            <w:r w:rsidRPr="001C4D9C">
              <w:rPr>
                <w:spacing w:val="-3"/>
                <w:sz w:val="20"/>
              </w:rPr>
              <w:t xml:space="preserve"> </w:t>
            </w:r>
            <w:r w:rsidRPr="001C4D9C">
              <w:rPr>
                <w:sz w:val="20"/>
              </w:rPr>
              <w:t>для</w:t>
            </w:r>
            <w:r w:rsidRPr="001C4D9C">
              <w:rPr>
                <w:spacing w:val="-1"/>
                <w:sz w:val="20"/>
              </w:rPr>
              <w:t xml:space="preserve"> </w:t>
            </w:r>
            <w:r w:rsidRPr="001C4D9C">
              <w:rPr>
                <w:sz w:val="20"/>
              </w:rPr>
              <w:t xml:space="preserve">их </w:t>
            </w:r>
            <w:r w:rsidRPr="00224143">
              <w:rPr>
                <w:sz w:val="20"/>
              </w:rPr>
              <w:t>скорейшей адаптации в условиях новой организационно-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функциональной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среды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бизнеса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организации</w:t>
            </w:r>
            <w:r w:rsidRPr="001C4D9C">
              <w:rPr>
                <w:sz w:val="20"/>
              </w:rPr>
              <w:t xml:space="preserve"> </w:t>
            </w:r>
          </w:p>
        </w:tc>
      </w:tr>
      <w:tr w:rsidR="00284DCB" w:rsidTr="00284DCB">
        <w:trPr>
          <w:trHeight w:val="918"/>
        </w:trPr>
        <w:tc>
          <w:tcPr>
            <w:tcW w:w="3559" w:type="dxa"/>
          </w:tcPr>
          <w:p w:rsidR="00284DCB" w:rsidRPr="00224143" w:rsidRDefault="00284DCB" w:rsidP="006A394D">
            <w:pPr>
              <w:pStyle w:val="TableParagraph"/>
              <w:numPr>
                <w:ilvl w:val="0"/>
                <w:numId w:val="33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224143">
              <w:rPr>
                <w:sz w:val="20"/>
              </w:rPr>
              <w:t>Удовлетворение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потребности</w:t>
            </w:r>
            <w:r w:rsidRPr="00224143">
              <w:rPr>
                <w:spacing w:val="-7"/>
                <w:sz w:val="20"/>
              </w:rPr>
              <w:t xml:space="preserve"> </w:t>
            </w:r>
            <w:r w:rsidRPr="00224143">
              <w:rPr>
                <w:sz w:val="20"/>
              </w:rPr>
              <w:t>участников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действовать</w:t>
            </w:r>
          </w:p>
        </w:tc>
        <w:tc>
          <w:tcPr>
            <w:tcW w:w="6000" w:type="dxa"/>
          </w:tcPr>
          <w:p w:rsidR="00284DCB" w:rsidRPr="00224143" w:rsidRDefault="00284DCB" w:rsidP="006A394D">
            <w:pPr>
              <w:pStyle w:val="TableParagraph"/>
              <w:numPr>
                <w:ilvl w:val="0"/>
                <w:numId w:val="34"/>
              </w:numPr>
              <w:spacing w:line="240" w:lineRule="auto"/>
              <w:ind w:left="0" w:firstLine="0"/>
              <w:jc w:val="both"/>
              <w:rPr>
                <w:sz w:val="20"/>
              </w:rPr>
            </w:pPr>
            <w:r w:rsidRPr="00224143">
              <w:rPr>
                <w:sz w:val="20"/>
              </w:rPr>
              <w:t>участники проекта должны иметь возможность получить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объективную,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полную</w:t>
            </w:r>
            <w:r w:rsidRPr="00224143">
              <w:rPr>
                <w:spacing w:val="-5"/>
                <w:sz w:val="20"/>
              </w:rPr>
              <w:t xml:space="preserve"> </w:t>
            </w:r>
            <w:r w:rsidRPr="00224143">
              <w:rPr>
                <w:sz w:val="20"/>
              </w:rPr>
              <w:t>и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непротиворечивую</w:t>
            </w:r>
            <w:r w:rsidRPr="00224143">
              <w:rPr>
                <w:spacing w:val="-5"/>
                <w:sz w:val="20"/>
              </w:rPr>
              <w:t xml:space="preserve"> </w:t>
            </w:r>
            <w:r w:rsidRPr="00224143">
              <w:rPr>
                <w:sz w:val="20"/>
              </w:rPr>
              <w:t>информацию</w:t>
            </w:r>
            <w:r w:rsidRPr="00224143">
              <w:rPr>
                <w:spacing w:val="-48"/>
                <w:sz w:val="20"/>
              </w:rPr>
              <w:t xml:space="preserve"> </w:t>
            </w:r>
            <w:r w:rsidRPr="00224143">
              <w:rPr>
                <w:sz w:val="20"/>
              </w:rPr>
              <w:t>о целях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и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задачах</w:t>
            </w:r>
            <w:r w:rsidRPr="00224143">
              <w:rPr>
                <w:spacing w:val="-2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проекта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и</w:t>
            </w:r>
            <w:r w:rsidRPr="00224143">
              <w:rPr>
                <w:spacing w:val="1"/>
                <w:sz w:val="20"/>
              </w:rPr>
              <w:t xml:space="preserve"> </w:t>
            </w:r>
            <w:r w:rsidRPr="00224143">
              <w:rPr>
                <w:sz w:val="20"/>
              </w:rPr>
              <w:t>иметь</w:t>
            </w:r>
            <w:r w:rsidRPr="00224143">
              <w:rPr>
                <w:spacing w:val="-1"/>
                <w:sz w:val="20"/>
              </w:rPr>
              <w:t xml:space="preserve"> </w:t>
            </w:r>
            <w:r w:rsidRPr="00224143">
              <w:rPr>
                <w:sz w:val="20"/>
              </w:rPr>
              <w:t>возможность</w:t>
            </w:r>
            <w:r w:rsidRPr="001C4D9C">
              <w:rPr>
                <w:sz w:val="20"/>
              </w:rPr>
              <w:t xml:space="preserve"> </w:t>
            </w:r>
            <w:r w:rsidRPr="00224143">
              <w:rPr>
                <w:sz w:val="20"/>
              </w:rPr>
              <w:t>сформировать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собственное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рациональное</w:t>
            </w:r>
            <w:r w:rsidRPr="00224143">
              <w:rPr>
                <w:spacing w:val="-5"/>
                <w:sz w:val="20"/>
              </w:rPr>
              <w:t xml:space="preserve"> </w:t>
            </w:r>
            <w:r w:rsidRPr="00224143">
              <w:rPr>
                <w:sz w:val="20"/>
              </w:rPr>
              <w:t>мнение</w:t>
            </w:r>
            <w:r w:rsidRPr="00224143">
              <w:rPr>
                <w:spacing w:val="-6"/>
                <w:sz w:val="20"/>
              </w:rPr>
              <w:t xml:space="preserve"> </w:t>
            </w:r>
            <w:r w:rsidRPr="00224143">
              <w:rPr>
                <w:sz w:val="20"/>
              </w:rPr>
              <w:t>о</w:t>
            </w:r>
            <w:r w:rsidRPr="00224143">
              <w:rPr>
                <w:spacing w:val="-47"/>
                <w:sz w:val="20"/>
              </w:rPr>
              <w:t xml:space="preserve"> </w:t>
            </w:r>
            <w:r w:rsidRPr="00224143">
              <w:rPr>
                <w:sz w:val="20"/>
              </w:rPr>
              <w:t>проекте</w:t>
            </w:r>
            <w:r w:rsidRPr="00B74639">
              <w:rPr>
                <w:sz w:val="20"/>
              </w:rPr>
              <w:t xml:space="preserve"> 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23 Укажите соответствие для участников проекта:</w:t>
      </w:r>
    </w:p>
    <w:tbl>
      <w:tblPr>
        <w:tblStyle w:val="TableNormal"/>
        <w:tblW w:w="9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6284"/>
      </w:tblGrid>
      <w:tr w:rsidR="00284DCB" w:rsidRPr="006A7E4C" w:rsidTr="00284DCB">
        <w:trPr>
          <w:trHeight w:val="458"/>
        </w:trPr>
        <w:tc>
          <w:tcPr>
            <w:tcW w:w="3275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0" w:firstLine="0"/>
            </w:pPr>
            <w:r w:rsidRPr="006A7E4C">
              <w:t>Конечные</w:t>
            </w:r>
            <w:r w:rsidRPr="006A7E4C">
              <w:rPr>
                <w:spacing w:val="-4"/>
              </w:rPr>
              <w:t xml:space="preserve"> </w:t>
            </w:r>
            <w:r w:rsidRPr="006A7E4C">
              <w:t>пользователи</w:t>
            </w:r>
          </w:p>
        </w:tc>
        <w:tc>
          <w:tcPr>
            <w:tcW w:w="6284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0" w:firstLine="0"/>
            </w:pPr>
            <w:r w:rsidRPr="006A7E4C">
              <w:t>сотрудники из числа руководителей, которые</w:t>
            </w:r>
            <w:r w:rsidRPr="006A7E4C">
              <w:rPr>
                <w:spacing w:val="1"/>
              </w:rPr>
              <w:t xml:space="preserve"> </w:t>
            </w:r>
            <w:r w:rsidRPr="006A7E4C">
              <w:t>принимают</w:t>
            </w:r>
            <w:r w:rsidRPr="006A7E4C">
              <w:rPr>
                <w:spacing w:val="-2"/>
              </w:rPr>
              <w:t xml:space="preserve"> </w:t>
            </w:r>
            <w:r w:rsidRPr="006A7E4C">
              <w:t>управленческие решения,</w:t>
            </w:r>
            <w:r w:rsidRPr="006A7E4C">
              <w:rPr>
                <w:spacing w:val="-1"/>
              </w:rPr>
              <w:t xml:space="preserve"> </w:t>
            </w:r>
            <w:r w:rsidRPr="006A7E4C">
              <w:t>пользуясь информацией,</w:t>
            </w:r>
            <w:r w:rsidRPr="006A7E4C">
              <w:rPr>
                <w:spacing w:val="-5"/>
              </w:rPr>
              <w:t xml:space="preserve"> </w:t>
            </w:r>
            <w:r w:rsidRPr="006A7E4C">
              <w:t>получаемой</w:t>
            </w:r>
            <w:r w:rsidRPr="006A7E4C">
              <w:rPr>
                <w:spacing w:val="-4"/>
              </w:rPr>
              <w:t xml:space="preserve"> </w:t>
            </w:r>
            <w:r w:rsidRPr="006A7E4C">
              <w:t>посредством</w:t>
            </w:r>
            <w:r w:rsidRPr="006A7E4C">
              <w:rPr>
                <w:spacing w:val="-4"/>
              </w:rPr>
              <w:t xml:space="preserve"> </w:t>
            </w:r>
            <w:r w:rsidRPr="006A7E4C">
              <w:t>отчетов,</w:t>
            </w:r>
            <w:r w:rsidRPr="006A7E4C">
              <w:rPr>
                <w:spacing w:val="-5"/>
              </w:rPr>
              <w:t xml:space="preserve"> </w:t>
            </w:r>
            <w:r w:rsidRPr="006A7E4C">
              <w:t>из</w:t>
            </w:r>
            <w:r w:rsidRPr="006A7E4C">
              <w:rPr>
                <w:spacing w:val="-47"/>
              </w:rPr>
              <w:t xml:space="preserve"> </w:t>
            </w:r>
            <w:r w:rsidRPr="006A7E4C">
              <w:t>информационной</w:t>
            </w:r>
            <w:r w:rsidRPr="006A7E4C">
              <w:rPr>
                <w:spacing w:val="-2"/>
              </w:rPr>
              <w:t xml:space="preserve"> </w:t>
            </w:r>
            <w:r w:rsidRPr="006A7E4C">
              <w:t>системы</w:t>
            </w:r>
          </w:p>
        </w:tc>
      </w:tr>
      <w:tr w:rsidR="00284DCB" w:rsidRPr="006A7E4C" w:rsidTr="00284DCB">
        <w:trPr>
          <w:trHeight w:val="916"/>
        </w:trPr>
        <w:tc>
          <w:tcPr>
            <w:tcW w:w="3275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0" w:firstLine="0"/>
            </w:pPr>
            <w:r w:rsidRPr="006A7E4C">
              <w:t>Ключевые</w:t>
            </w:r>
            <w:r w:rsidRPr="006A7E4C">
              <w:rPr>
                <w:spacing w:val="-5"/>
              </w:rPr>
              <w:t xml:space="preserve"> </w:t>
            </w:r>
            <w:r w:rsidRPr="006A7E4C">
              <w:t>пользователи</w:t>
            </w:r>
          </w:p>
        </w:tc>
        <w:tc>
          <w:tcPr>
            <w:tcW w:w="6284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0" w:firstLine="0"/>
            </w:pPr>
            <w:r w:rsidRPr="006A7E4C">
              <w:t>пользователи</w:t>
            </w:r>
            <w:r w:rsidRPr="006A7E4C">
              <w:rPr>
                <w:spacing w:val="-6"/>
              </w:rPr>
              <w:t xml:space="preserve"> </w:t>
            </w:r>
            <w:r w:rsidRPr="006A7E4C">
              <w:t>из</w:t>
            </w:r>
            <w:r w:rsidRPr="006A7E4C">
              <w:rPr>
                <w:spacing w:val="-6"/>
              </w:rPr>
              <w:t xml:space="preserve"> </w:t>
            </w:r>
            <w:r w:rsidRPr="006A7E4C">
              <w:t>числа</w:t>
            </w:r>
            <w:r w:rsidRPr="006A7E4C">
              <w:rPr>
                <w:spacing w:val="-6"/>
              </w:rPr>
              <w:t xml:space="preserve"> </w:t>
            </w:r>
            <w:r w:rsidRPr="006A7E4C">
              <w:t>руководителей</w:t>
            </w:r>
            <w:r w:rsidRPr="006A7E4C">
              <w:rPr>
                <w:spacing w:val="-7"/>
              </w:rPr>
              <w:t xml:space="preserve"> </w:t>
            </w:r>
            <w:r w:rsidRPr="006A7E4C">
              <w:t>функциональных</w:t>
            </w:r>
            <w:r w:rsidRPr="006A7E4C">
              <w:rPr>
                <w:spacing w:val="-47"/>
              </w:rPr>
              <w:t xml:space="preserve"> </w:t>
            </w:r>
            <w:r w:rsidRPr="006A7E4C">
              <w:t>групп,</w:t>
            </w:r>
            <w:r w:rsidRPr="006A7E4C">
              <w:rPr>
                <w:spacing w:val="-3"/>
              </w:rPr>
              <w:t xml:space="preserve"> </w:t>
            </w:r>
            <w:r w:rsidRPr="006A7E4C">
              <w:t>они</w:t>
            </w:r>
            <w:r w:rsidRPr="006A7E4C">
              <w:rPr>
                <w:spacing w:val="-1"/>
              </w:rPr>
              <w:t xml:space="preserve"> </w:t>
            </w:r>
            <w:r w:rsidRPr="006A7E4C">
              <w:t>играют несколько</w:t>
            </w:r>
            <w:r w:rsidRPr="006A7E4C">
              <w:rPr>
                <w:spacing w:val="-1"/>
              </w:rPr>
              <w:t xml:space="preserve"> </w:t>
            </w:r>
            <w:r w:rsidRPr="006A7E4C">
              <w:t>ролей</w:t>
            </w:r>
            <w:r w:rsidRPr="006A7E4C">
              <w:rPr>
                <w:spacing w:val="-3"/>
              </w:rPr>
              <w:t xml:space="preserve"> </w:t>
            </w:r>
            <w:r w:rsidRPr="006A7E4C">
              <w:t>одновременно</w:t>
            </w:r>
            <w:r w:rsidRPr="006A7E4C">
              <w:rPr>
                <w:spacing w:val="-1"/>
              </w:rPr>
              <w:t xml:space="preserve"> </w:t>
            </w:r>
            <w:r w:rsidRPr="006A7E4C">
              <w:t>и несут</w:t>
            </w:r>
            <w:r w:rsidRPr="006A7E4C">
              <w:rPr>
                <w:spacing w:val="-4"/>
              </w:rPr>
              <w:t xml:space="preserve"> </w:t>
            </w:r>
            <w:r w:rsidRPr="006A7E4C">
              <w:t>ответственность</w:t>
            </w:r>
            <w:r w:rsidRPr="006A7E4C">
              <w:rPr>
                <w:spacing w:val="-3"/>
              </w:rPr>
              <w:t xml:space="preserve"> </w:t>
            </w:r>
            <w:r w:rsidRPr="006A7E4C">
              <w:t>за</w:t>
            </w:r>
            <w:r w:rsidRPr="006A7E4C">
              <w:rPr>
                <w:spacing w:val="-3"/>
              </w:rPr>
              <w:t xml:space="preserve"> </w:t>
            </w:r>
            <w:r w:rsidRPr="006A7E4C">
              <w:t>обучение</w:t>
            </w:r>
            <w:r w:rsidRPr="006A7E4C">
              <w:rPr>
                <w:spacing w:val="-3"/>
              </w:rPr>
              <w:t xml:space="preserve"> </w:t>
            </w:r>
            <w:r w:rsidRPr="006A7E4C">
              <w:t>на</w:t>
            </w:r>
            <w:r w:rsidRPr="006A7E4C">
              <w:rPr>
                <w:spacing w:val="-3"/>
              </w:rPr>
              <w:t xml:space="preserve"> </w:t>
            </w:r>
            <w:r w:rsidRPr="006A7E4C">
              <w:t>местах</w:t>
            </w:r>
            <w:r w:rsidRPr="006A7E4C">
              <w:rPr>
                <w:spacing w:val="-3"/>
              </w:rPr>
              <w:t xml:space="preserve"> </w:t>
            </w:r>
            <w:r w:rsidRPr="006A7E4C">
              <w:t>в</w:t>
            </w:r>
            <w:r w:rsidRPr="006A7E4C">
              <w:rPr>
                <w:spacing w:val="-4"/>
              </w:rPr>
              <w:t xml:space="preserve"> </w:t>
            </w:r>
            <w:r w:rsidRPr="006A7E4C">
              <w:t>своих</w:t>
            </w:r>
            <w:r w:rsidRPr="006A7E4C">
              <w:rPr>
                <w:spacing w:val="-47"/>
              </w:rPr>
              <w:t xml:space="preserve"> </w:t>
            </w:r>
            <w:r w:rsidRPr="006A7E4C">
              <w:t>группах</w:t>
            </w:r>
          </w:p>
        </w:tc>
      </w:tr>
      <w:tr w:rsidR="00284DCB" w:rsidRPr="006A7E4C" w:rsidTr="00284DCB">
        <w:trPr>
          <w:trHeight w:val="918"/>
        </w:trPr>
        <w:tc>
          <w:tcPr>
            <w:tcW w:w="3275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0" w:firstLine="0"/>
            </w:pPr>
            <w:r w:rsidRPr="006A7E4C">
              <w:t>Пользователи</w:t>
            </w:r>
            <w:r w:rsidRPr="006A7E4C">
              <w:rPr>
                <w:spacing w:val="-6"/>
              </w:rPr>
              <w:t xml:space="preserve"> </w:t>
            </w:r>
            <w:r w:rsidRPr="006A7E4C">
              <w:t>информации</w:t>
            </w:r>
          </w:p>
        </w:tc>
        <w:tc>
          <w:tcPr>
            <w:tcW w:w="6284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0" w:firstLine="0"/>
            </w:pPr>
            <w:r w:rsidRPr="006A7E4C">
              <w:t>сотрудники,</w:t>
            </w:r>
            <w:r w:rsidRPr="006A7E4C">
              <w:rPr>
                <w:spacing w:val="-4"/>
              </w:rPr>
              <w:t xml:space="preserve"> </w:t>
            </w:r>
            <w:r w:rsidRPr="006A7E4C">
              <w:t>которые</w:t>
            </w:r>
            <w:r w:rsidRPr="006A7E4C">
              <w:rPr>
                <w:spacing w:val="-3"/>
              </w:rPr>
              <w:t xml:space="preserve"> </w:t>
            </w:r>
            <w:r w:rsidRPr="006A7E4C">
              <w:t>выполняют</w:t>
            </w:r>
            <w:r w:rsidRPr="006A7E4C">
              <w:rPr>
                <w:spacing w:val="-4"/>
              </w:rPr>
              <w:t xml:space="preserve"> </w:t>
            </w:r>
            <w:r w:rsidRPr="006A7E4C">
              <w:t>основную</w:t>
            </w:r>
            <w:r w:rsidRPr="006A7E4C">
              <w:rPr>
                <w:spacing w:val="-3"/>
              </w:rPr>
              <w:t xml:space="preserve"> </w:t>
            </w:r>
            <w:r w:rsidRPr="006A7E4C">
              <w:t>массу транзакций</w:t>
            </w:r>
            <w:r w:rsidRPr="006A7E4C">
              <w:rPr>
                <w:spacing w:val="-4"/>
              </w:rPr>
              <w:t xml:space="preserve"> </w:t>
            </w:r>
            <w:r w:rsidRPr="006A7E4C">
              <w:t>во</w:t>
            </w:r>
            <w:r w:rsidRPr="006A7E4C">
              <w:rPr>
                <w:spacing w:val="-3"/>
              </w:rPr>
              <w:t xml:space="preserve"> </w:t>
            </w:r>
            <w:r w:rsidRPr="006A7E4C">
              <w:t>внедряемой</w:t>
            </w:r>
            <w:r w:rsidRPr="006A7E4C">
              <w:rPr>
                <w:spacing w:val="-4"/>
              </w:rPr>
              <w:t xml:space="preserve"> </w:t>
            </w:r>
            <w:r w:rsidRPr="006A7E4C">
              <w:t xml:space="preserve">системе </w:t>
            </w:r>
          </w:p>
        </w:tc>
      </w:tr>
      <w:tr w:rsidR="00284DCB" w:rsidRPr="006A7E4C" w:rsidTr="00284DCB">
        <w:trPr>
          <w:trHeight w:val="914"/>
        </w:trPr>
        <w:tc>
          <w:tcPr>
            <w:tcW w:w="3275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0" w:firstLine="0"/>
            </w:pPr>
            <w:r w:rsidRPr="006A7E4C">
              <w:t>Специфические</w:t>
            </w:r>
            <w:r w:rsidRPr="006A7E4C">
              <w:rPr>
                <w:spacing w:val="-8"/>
              </w:rPr>
              <w:t xml:space="preserve"> </w:t>
            </w:r>
            <w:r w:rsidRPr="006A7E4C">
              <w:t>отдельные</w:t>
            </w:r>
            <w:r w:rsidRPr="006A7E4C">
              <w:rPr>
                <w:spacing w:val="-4"/>
              </w:rPr>
              <w:t xml:space="preserve"> </w:t>
            </w:r>
            <w:r w:rsidRPr="006A7E4C">
              <w:t>пользователи</w:t>
            </w:r>
          </w:p>
        </w:tc>
        <w:tc>
          <w:tcPr>
            <w:tcW w:w="6284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0" w:firstLine="0"/>
            </w:pPr>
            <w:r w:rsidRPr="006A7E4C">
              <w:t>группа сотрудников, которая непосредственно не</w:t>
            </w:r>
            <w:r w:rsidRPr="006A7E4C">
              <w:rPr>
                <w:spacing w:val="1"/>
              </w:rPr>
              <w:t xml:space="preserve"> </w:t>
            </w:r>
            <w:r w:rsidRPr="006A7E4C">
              <w:t>работает</w:t>
            </w:r>
            <w:r w:rsidRPr="006A7E4C">
              <w:rPr>
                <w:spacing w:val="-3"/>
              </w:rPr>
              <w:t xml:space="preserve"> </w:t>
            </w:r>
            <w:r w:rsidRPr="006A7E4C">
              <w:t>во</w:t>
            </w:r>
            <w:r w:rsidRPr="006A7E4C">
              <w:rPr>
                <w:spacing w:val="-2"/>
              </w:rPr>
              <w:t xml:space="preserve"> </w:t>
            </w:r>
            <w:r w:rsidRPr="006A7E4C">
              <w:t>внедряемой</w:t>
            </w:r>
            <w:r w:rsidRPr="006A7E4C">
              <w:rPr>
                <w:spacing w:val="-3"/>
              </w:rPr>
              <w:t xml:space="preserve"> </w:t>
            </w:r>
            <w:r w:rsidRPr="006A7E4C">
              <w:t>системе;</w:t>
            </w:r>
            <w:r w:rsidRPr="006A7E4C">
              <w:rPr>
                <w:spacing w:val="-2"/>
              </w:rPr>
              <w:t xml:space="preserve"> </w:t>
            </w:r>
            <w:r w:rsidRPr="006A7E4C">
              <w:t>в</w:t>
            </w:r>
            <w:r w:rsidRPr="006A7E4C">
              <w:rPr>
                <w:spacing w:val="-3"/>
              </w:rPr>
              <w:t xml:space="preserve"> </w:t>
            </w:r>
            <w:r w:rsidRPr="006A7E4C">
              <w:t>то</w:t>
            </w:r>
            <w:r w:rsidRPr="006A7E4C">
              <w:rPr>
                <w:spacing w:val="-2"/>
              </w:rPr>
              <w:t xml:space="preserve"> </w:t>
            </w:r>
            <w:r w:rsidRPr="006A7E4C">
              <w:t>же</w:t>
            </w:r>
            <w:r w:rsidRPr="006A7E4C">
              <w:rPr>
                <w:spacing w:val="-2"/>
              </w:rPr>
              <w:t xml:space="preserve"> </w:t>
            </w:r>
            <w:r w:rsidRPr="006A7E4C">
              <w:t>время,</w:t>
            </w:r>
            <w:r w:rsidRPr="006A7E4C">
              <w:rPr>
                <w:spacing w:val="-2"/>
              </w:rPr>
              <w:t xml:space="preserve"> </w:t>
            </w:r>
            <w:r w:rsidRPr="006A7E4C">
              <w:t>ее представители</w:t>
            </w:r>
            <w:r w:rsidRPr="006A7E4C">
              <w:rPr>
                <w:spacing w:val="-6"/>
              </w:rPr>
              <w:t xml:space="preserve"> </w:t>
            </w:r>
            <w:r w:rsidRPr="006A7E4C">
              <w:t>должны</w:t>
            </w:r>
            <w:r w:rsidRPr="006A7E4C">
              <w:rPr>
                <w:spacing w:val="-2"/>
              </w:rPr>
              <w:t xml:space="preserve"> </w:t>
            </w:r>
            <w:r w:rsidRPr="006A7E4C">
              <w:t>представлять</w:t>
            </w:r>
            <w:r w:rsidRPr="006A7E4C">
              <w:rPr>
                <w:spacing w:val="-4"/>
              </w:rPr>
              <w:t xml:space="preserve"> </w:t>
            </w:r>
            <w:r w:rsidRPr="006A7E4C">
              <w:t>себе</w:t>
            </w:r>
            <w:r w:rsidRPr="006A7E4C">
              <w:rPr>
                <w:spacing w:val="-3"/>
              </w:rPr>
              <w:t xml:space="preserve"> </w:t>
            </w:r>
            <w:r w:rsidRPr="006A7E4C">
              <w:t>принципы процессного</w:t>
            </w:r>
            <w:r w:rsidRPr="006A7E4C">
              <w:rPr>
                <w:spacing w:val="-5"/>
              </w:rPr>
              <w:t xml:space="preserve"> </w:t>
            </w:r>
            <w:r w:rsidRPr="006A7E4C">
              <w:t>подхода,</w:t>
            </w:r>
            <w:r w:rsidRPr="006A7E4C">
              <w:rPr>
                <w:spacing w:val="-6"/>
              </w:rPr>
              <w:t xml:space="preserve"> </w:t>
            </w:r>
            <w:r w:rsidRPr="006A7E4C">
              <w:t>заложенного</w:t>
            </w:r>
            <w:r w:rsidRPr="006A7E4C">
              <w:rPr>
                <w:spacing w:val="-2"/>
              </w:rPr>
              <w:t xml:space="preserve"> </w:t>
            </w:r>
            <w:r w:rsidRPr="006A7E4C">
              <w:t>во</w:t>
            </w:r>
            <w:r w:rsidRPr="006A7E4C">
              <w:rPr>
                <w:spacing w:val="-6"/>
              </w:rPr>
              <w:t xml:space="preserve"> </w:t>
            </w:r>
            <w:r w:rsidRPr="006A7E4C">
              <w:t>внедряемую</w:t>
            </w:r>
            <w:r w:rsidRPr="006A7E4C">
              <w:rPr>
                <w:spacing w:val="-47"/>
              </w:rPr>
              <w:t xml:space="preserve"> </w:t>
            </w:r>
            <w:r w:rsidRPr="006A7E4C">
              <w:t>интегрированную</w:t>
            </w:r>
            <w:r w:rsidRPr="006A7E4C">
              <w:rPr>
                <w:spacing w:val="-1"/>
              </w:rPr>
              <w:t xml:space="preserve"> </w:t>
            </w:r>
            <w:r w:rsidRPr="006A7E4C">
              <w:t xml:space="preserve">ИС </w:t>
            </w:r>
          </w:p>
        </w:tc>
      </w:tr>
      <w:tr w:rsidR="00284DCB" w:rsidRPr="006A7E4C" w:rsidTr="00284DCB">
        <w:trPr>
          <w:trHeight w:val="1148"/>
        </w:trPr>
        <w:tc>
          <w:tcPr>
            <w:tcW w:w="3275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5"/>
              </w:numPr>
              <w:spacing w:line="240" w:lineRule="auto"/>
              <w:ind w:left="0" w:firstLine="0"/>
            </w:pPr>
            <w:r w:rsidRPr="006A7E4C">
              <w:t>Контролирующие</w:t>
            </w:r>
            <w:r w:rsidRPr="006A7E4C">
              <w:rPr>
                <w:spacing w:val="-3"/>
              </w:rPr>
              <w:t xml:space="preserve"> </w:t>
            </w:r>
            <w:r w:rsidRPr="006A7E4C">
              <w:t>лица</w:t>
            </w:r>
          </w:p>
        </w:tc>
        <w:tc>
          <w:tcPr>
            <w:tcW w:w="6284" w:type="dxa"/>
          </w:tcPr>
          <w:p w:rsidR="00284DCB" w:rsidRPr="006A7E4C" w:rsidRDefault="00284DCB" w:rsidP="006A394D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0" w:firstLine="0"/>
            </w:pPr>
            <w:r w:rsidRPr="006A7E4C">
              <w:t>сотрудники, на работу которых внедрение ИТ оказывает небольшое воздействие; тем не менее, им необходимо обладать рядом навыков для выполнения узких и четко определенных задач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24 Поставьте в соответствие метод управления проектами с его содержанием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05"/>
      </w:tblGrid>
      <w:tr w:rsidR="00284DCB" w:rsidRPr="005E7D0B" w:rsidTr="00284DCB">
        <w:tc>
          <w:tcPr>
            <w:tcW w:w="1980" w:type="dxa"/>
          </w:tcPr>
          <w:p w:rsidR="00284DCB" w:rsidRPr="005E7D0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Метод</w:t>
            </w:r>
          </w:p>
        </w:tc>
        <w:tc>
          <w:tcPr>
            <w:tcW w:w="7605" w:type="dxa"/>
          </w:tcPr>
          <w:p w:rsidR="00284DCB" w:rsidRPr="005E7D0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Суть метода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Agile 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для управления потоком работы использует визуальные доски для отслеживания задач и их статусов, помогает командам управлять рабочей нагрузкой и оптимизировать процессы.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Scrum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разработанный </w:t>
            </w: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PMI</w:t>
            </w: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</w:t>
            </w: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Project</w:t>
            </w: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Management</w:t>
            </w: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Institute</w:t>
            </w: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), описывает процессы, инструменты и техники, которые могут быть использованы для управления проектами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Kanban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проект делится на последовательные этапы (например, анализ, проектирование, реализация, тестирование, внедрение). Каждый этап должен быть завершен перед переходом к следующему.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Waterfall (Каскадная модель)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Методология, ориентированная на управление проектами, которая включает в себя четкие процессы, роли и ответственность, акцентирует внимание на бизнес-целях и управлении рисками.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Lean (Бережливое производство)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помогает определить наиболее важные задачи в проекте и оптимизировать время выполнения, фокусируясь на критическом пути — последовательности задач, которые определяют минимальное время завершения проекта.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PRINCE2 (Projects IN Controlled Environments)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Подход, направленный на минимизацию потерь и максимизацию ценности для клиента.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val="en-US" w:eastAsia="en-US"/>
              </w:rPr>
              <w:t>PMBOK (Project Management Body of Knowledge)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направлен на улучшение качества и снижение дефектов в процессах. Использует статистические инструменты и подходы для анализа и оптимизации процессов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Critical Path Method (CPM)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фокусируется на управлении проектами с помощью коротких итераций (спринтов), регулярных встреч и четко определенных ролей (например, Скрам-мастер, Владелец продукта).</w:t>
            </w:r>
          </w:p>
        </w:tc>
      </w:tr>
      <w:tr w:rsidR="00284DCB" w:rsidRPr="005E7D0B" w:rsidTr="00284DCB">
        <w:tc>
          <w:tcPr>
            <w:tcW w:w="1980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Six Sigma</w:t>
            </w:r>
          </w:p>
        </w:tc>
        <w:tc>
          <w:tcPr>
            <w:tcW w:w="7605" w:type="dxa"/>
          </w:tcPr>
          <w:p w:rsidR="00284DCB" w:rsidRPr="005E7D0B" w:rsidRDefault="00284DCB" w:rsidP="006A394D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7D0B">
              <w:rPr>
                <w:rFonts w:eastAsia="Calibri"/>
                <w:bCs/>
                <w:sz w:val="22"/>
                <w:szCs w:val="22"/>
                <w:lang w:eastAsia="en-US"/>
              </w:rPr>
              <w:t>Основной принцип — гибкость и адаптивность к изменениям. Метод включает в себя итеративные циклы разработки (спринты), регулярные встречи (например, стендапы) и акцент на взаимодействии с клиентом.</w:t>
            </w:r>
          </w:p>
        </w:tc>
      </w:tr>
    </w:tbl>
    <w:p w:rsid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84DCB" w:rsidRPr="00284DCB" w:rsidRDefault="00284DCB" w:rsidP="00284D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</w:pPr>
      <w:r w:rsidRPr="00284DCB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25 Поставьте в соответствие проекты с их особенностями: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47"/>
      </w:tblGrid>
      <w:tr w:rsidR="00284DCB" w:rsidTr="00284DCB">
        <w:tc>
          <w:tcPr>
            <w:tcW w:w="1838" w:type="dxa"/>
            <w:vMerge w:val="restart"/>
          </w:tcPr>
          <w:p w:rsidR="00284DCB" w:rsidRPr="00BE6980" w:rsidRDefault="00284DCB" w:rsidP="006A394D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Жесткие проекты</w:t>
            </w:r>
          </w:p>
        </w:tc>
        <w:tc>
          <w:tcPr>
            <w:tcW w:w="7747" w:type="dxa"/>
          </w:tcPr>
          <w:p w:rsidR="00284DCB" w:rsidRPr="00BE6980" w:rsidRDefault="00284DCB" w:rsidP="006A394D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Успех проекта измеряется по выполнению первоначального плана, срокам и бюджету.</w:t>
            </w:r>
          </w:p>
        </w:tc>
      </w:tr>
      <w:tr w:rsidR="00284DCB" w:rsidTr="00284DCB">
        <w:tc>
          <w:tcPr>
            <w:tcW w:w="1838" w:type="dxa"/>
            <w:vMerge/>
          </w:tcPr>
          <w:p w:rsidR="00284DC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47" w:type="dxa"/>
          </w:tcPr>
          <w:p w:rsidR="00284DCB" w:rsidRPr="00BE6980" w:rsidRDefault="00284DCB" w:rsidP="006A394D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Фокус на выполнении первоначального плана и требований, иногда с ограниченным взаимодействием с клиентом после начала проекта.</w:t>
            </w:r>
          </w:p>
        </w:tc>
      </w:tr>
      <w:tr w:rsidR="00284DCB" w:rsidTr="00284DCB">
        <w:tc>
          <w:tcPr>
            <w:tcW w:w="1838" w:type="dxa"/>
            <w:vMerge/>
          </w:tcPr>
          <w:p w:rsidR="00284DCB" w:rsidRPr="00BE6980" w:rsidRDefault="00284DCB" w:rsidP="00284DCB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47" w:type="dxa"/>
          </w:tcPr>
          <w:p w:rsidR="00284DCB" w:rsidRPr="00BE6980" w:rsidRDefault="00284DCB" w:rsidP="006A394D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Успех определяется по уровню удовлетворенности клиента и качеству конечного продукта.</w:t>
            </w:r>
          </w:p>
        </w:tc>
      </w:tr>
      <w:tr w:rsidR="00284DCB" w:rsidTr="00284DCB">
        <w:tc>
          <w:tcPr>
            <w:tcW w:w="1838" w:type="dxa"/>
            <w:vMerge w:val="restart"/>
          </w:tcPr>
          <w:p w:rsidR="00284DCB" w:rsidRPr="002C72A2" w:rsidRDefault="00284DCB" w:rsidP="006A394D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C72A2">
              <w:rPr>
                <w:rFonts w:eastAsia="Calibri"/>
                <w:bCs/>
                <w:lang w:eastAsia="en-US"/>
              </w:rPr>
              <w:t>Мягкие проекты</w:t>
            </w:r>
          </w:p>
        </w:tc>
        <w:tc>
          <w:tcPr>
            <w:tcW w:w="7747" w:type="dxa"/>
          </w:tcPr>
          <w:p w:rsidR="00284DCB" w:rsidRPr="00BE6980" w:rsidRDefault="00284DCB" w:rsidP="006A394D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Изменения в проекте могут быть сложными и затратными, так как они могут требовать пересмотра всего плана.</w:t>
            </w:r>
          </w:p>
        </w:tc>
      </w:tr>
      <w:tr w:rsidR="00284DCB" w:rsidTr="00284DCB">
        <w:tc>
          <w:tcPr>
            <w:tcW w:w="1838" w:type="dxa"/>
            <w:vMerge/>
          </w:tcPr>
          <w:p w:rsidR="00284DC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47" w:type="dxa"/>
          </w:tcPr>
          <w:p w:rsidR="00284DCB" w:rsidRPr="00BE6980" w:rsidRDefault="00284DCB" w:rsidP="006A394D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Постоянное взаимодействие с клиентом, получение обратной связи и корректировка продукта на основе потребностей пользователей.</w:t>
            </w:r>
          </w:p>
        </w:tc>
      </w:tr>
      <w:tr w:rsidR="00284DCB" w:rsidTr="00284DCB">
        <w:tc>
          <w:tcPr>
            <w:tcW w:w="1838" w:type="dxa"/>
            <w:vMerge/>
          </w:tcPr>
          <w:p w:rsidR="00284DCB" w:rsidRDefault="00284DCB" w:rsidP="00284DC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47" w:type="dxa"/>
          </w:tcPr>
          <w:p w:rsidR="00284DCB" w:rsidRPr="00BE6980" w:rsidRDefault="00284DCB" w:rsidP="006A394D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Cs/>
                <w:lang w:eastAsia="en-US"/>
              </w:rPr>
            </w:pPr>
            <w:r w:rsidRPr="00BE6980">
              <w:rPr>
                <w:rFonts w:eastAsia="Calibri"/>
                <w:bCs/>
                <w:lang w:eastAsia="en-US"/>
              </w:rPr>
              <w:t>Изменения приветствуются и легко интегрируются в процесс, что позволяет команде адаптироваться к новым требованиям.</w:t>
            </w:r>
          </w:p>
        </w:tc>
      </w:tr>
    </w:tbl>
    <w:p w:rsidR="00DB0D21" w:rsidRDefault="00DB0D21" w:rsidP="00DB0D21">
      <w:pPr>
        <w:pStyle w:val="af"/>
        <w:ind w:left="578"/>
        <w:rPr>
          <w:rFonts w:ascii="Times New Roman" w:hAnsi="Times New Roman" w:cs="Times New Roman"/>
          <w:b/>
          <w:sz w:val="24"/>
          <w:szCs w:val="24"/>
        </w:rPr>
      </w:pPr>
    </w:p>
    <w:p w:rsidR="00DC4B82" w:rsidRDefault="00DC4B82" w:rsidP="00DB0D21">
      <w:pPr>
        <w:pStyle w:val="af"/>
        <w:ind w:left="578"/>
        <w:rPr>
          <w:rFonts w:ascii="Times New Roman" w:hAnsi="Times New Roman" w:cs="Times New Roman"/>
          <w:b/>
          <w:sz w:val="24"/>
          <w:szCs w:val="24"/>
        </w:rPr>
      </w:pPr>
    </w:p>
    <w:p w:rsidR="009C067E" w:rsidRPr="00C56EEB" w:rsidRDefault="00DC4B82" w:rsidP="00DC4B82">
      <w:pPr>
        <w:pStyle w:val="af"/>
        <w:ind w:left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8.2 </w:t>
      </w:r>
      <w:r w:rsidR="00284DCB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84DCB" w:rsidRPr="00C56EEB">
        <w:rPr>
          <w:rFonts w:ascii="Times New Roman" w:hAnsi="Times New Roman" w:cs="Times New Roman"/>
          <w:b/>
          <w:sz w:val="24"/>
          <w:szCs w:val="24"/>
        </w:rPr>
        <w:t xml:space="preserve">опросы к </w:t>
      </w:r>
      <w:r w:rsidR="00284DCB">
        <w:rPr>
          <w:rFonts w:ascii="Times New Roman" w:hAnsi="Times New Roman" w:cs="Times New Roman"/>
          <w:b/>
          <w:sz w:val="24"/>
          <w:szCs w:val="24"/>
          <w:lang w:val="ru-RU"/>
        </w:rPr>
        <w:t>экзамену</w:t>
      </w:r>
    </w:p>
    <w:p w:rsidR="009C067E" w:rsidRPr="009C067E" w:rsidRDefault="009C067E" w:rsidP="009C067E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67E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контроль (проводится в форме </w:t>
      </w:r>
      <w:r w:rsidR="0082189A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экзамена</w:t>
      </w:r>
      <w:r w:rsidRPr="009C067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06C">
        <w:rPr>
          <w:rFonts w:ascii="Times New Roman" w:hAnsi="Times New Roman" w:cs="Times New Roman"/>
          <w:sz w:val="24"/>
          <w:szCs w:val="24"/>
        </w:rPr>
        <w:t>Понятия проекта: основные варианты и подходы (школы).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Сравнение понятий «проект», «программа» и «текущая операционная деятельность.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Проект и его содержание.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Продукт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Внешнее дальнее ограничение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Внешнее ближнее ограничение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Внутренние ограничения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Ресурсы проекта и их характеристики.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Системная трактовка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Основные характеристики проекта и их сущность.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Параметры проекта (треугольник проекта).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Основные признаки проекта: уникальность и наличие цели.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Основные признаки проекта: постепенное уточнение и ограниченность во времени.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Основные признаки проекта: ограниченность ресурсов и особая организация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Основные признаки проекта: комплексность и разграничение с другой деятельностью.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Классификация проектов и её основные критерии.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Классификация по природе, способам и источникам финансирования проектов.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Классификация по видам и функциональной направленности проектов.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Классификация по целям проектов.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Классификация по степени новизны целей проектов.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Классификация по классу и сложности проектов.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Классификация проектов по отношению к стратегии компании.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Иерархия «проект – программа – портфель – стратегия».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Жизненный цикл проекта и его основные фазы.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Иерархическая структура целей и задач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Содержание проектной деятельности.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Виды проектирования по отраслям деятельности.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Состав участников проекта и их роли.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Команда проекта и её жизненный цикл.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задачи управления проектом.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Функции управления проектами.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Ключевая цель управления проектами и способы её достижения.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Критерии, отражающие качество управления проектами.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Главный критерий управления проектами и его обусловленность.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Факторы, учитываемые в процессе управления проектами.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Содержание процесса управления проектами и его этапы.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Управление предметной областью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Управление проектно-ориентированной деятельностью.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Основные процессы управления проектами (макропроцессы) и их связь с фазами жизненного цикла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Связь макро и микропроцессов управления проектами.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содержание процесса инициирования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содержание процесса планирования.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содержание процессов исполнения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содержание процессов мониторинга и контроля.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содержание процессов завершения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состав области управления интеграцией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состав области управления замыслом или содержанием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состав области управления сроками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состав области управления затратами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состав области управления качеством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состав области управления трудовыми ресурсами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состав области управления коммуникациями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Сущность и состав области управления рисками проекта.</w:t>
      </w:r>
    </w:p>
    <w:p w:rsidR="00E3506C" w:rsidRPr="00E3506C" w:rsidRDefault="00E3506C" w:rsidP="006A394D">
      <w:pPr>
        <w:numPr>
          <w:ilvl w:val="0"/>
          <w:numId w:val="5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506C">
        <w:rPr>
          <w:rFonts w:ascii="Times New Roman" w:hAnsi="Times New Roman" w:cs="Times New Roman"/>
          <w:sz w:val="24"/>
          <w:szCs w:val="24"/>
          <w:lang w:eastAsia="ru-RU"/>
        </w:rPr>
        <w:t>Связь областей управления и фазами жизненного цикла проекта.</w:t>
      </w:r>
    </w:p>
    <w:p w:rsidR="00E3506C" w:rsidRDefault="00E3506C" w:rsidP="00E3506C">
      <w:pPr>
        <w:ind w:firstLine="709"/>
        <w:jc w:val="both"/>
        <w:rPr>
          <w:lang w:eastAsia="ru-RU"/>
        </w:rPr>
      </w:pPr>
    </w:p>
    <w:p w:rsidR="0093470C" w:rsidRDefault="0093470C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6317B" w:rsidRPr="00D05A29" w:rsidRDefault="00284DCB" w:rsidP="0066317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9</w:t>
      </w:r>
      <w:r w:rsidR="0066317B" w:rsidRPr="00D05A29">
        <w:rPr>
          <w:rFonts w:ascii="Times New Roman" w:hAnsi="Times New Roman" w:cs="Times New Roman"/>
          <w:b/>
          <w:sz w:val="24"/>
          <w:szCs w:val="24"/>
        </w:rPr>
        <w:t>. МЕТОДЫ ОБУЧЕНИЯ</w:t>
      </w:r>
    </w:p>
    <w:p w:rsidR="002D3D0F" w:rsidRDefault="002D3D0F" w:rsidP="00D0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Изучение дисциплины «</w:t>
      </w:r>
      <w:r w:rsidR="00E3506C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Организационное</w:t>
      </w:r>
      <w:r w:rsidRPr="007225D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управлени</w:t>
      </w:r>
      <w:r w:rsidR="00E3506C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е</w:t>
      </w:r>
      <w:r w:rsidRPr="007225D2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проектами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 осуществляется студентами в ходе прослушивания лекций, участии в практических занятиях, а также посредством самостоятельной работы с рекомендованной литературой.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Лекции по дисциплине проводятся в соответствии с рабочей программой, с использованием демонстрационного сопровождения, которое содержит значительное количество рисунков, схем, таблиц, наглядного материала. С целью активизации учебно-познавательной деятельности студентов при изложении теоретического материала применяются активные методы обучения, которые опираются не только на процессы восприятия, памяти, внимания, а прежде всего на творческое, продуктивное мышление: проблемные лекции, имитационно-моделирующие занятия, обсуждения проблемных вопросов.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Практические занятия проводятся с помощью обучающих тренингов, решение кейсов, применение тестовых технологий, решение творчески прикладных ситуаций, проведения современных мультимедийных презентаций, с применением активных методов обучения в форме посещения учреждений социально-культурного типа.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методы IT – использование Inter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</w:t>
      </w: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et-ресурсов для расширения информационного поля и получения информации, в том числе и профессиональной; 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междисциплинарное обучение – обучение с использованием знаний из различных областей (дисциплин) реализуемых в контексте конкретной задачи;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7225D2" w:rsidRPr="007225D2" w:rsidRDefault="007225D2" w:rsidP="007225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225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66317B" w:rsidRPr="007225D2" w:rsidRDefault="0066317B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05A29" w:rsidRPr="00D05A29" w:rsidRDefault="00284DCB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D05A29"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44"/>
        <w:gridCol w:w="7212"/>
        <w:gridCol w:w="43"/>
      </w:tblGrid>
      <w:tr w:rsidR="00284DCB" w:rsidRPr="009B0A9B" w:rsidTr="00A13076">
        <w:trPr>
          <w:gridAfter w:val="1"/>
          <w:wAfter w:w="43" w:type="dxa"/>
          <w:trHeight w:hRule="exact" w:val="581"/>
          <w:jc w:val="center"/>
        </w:trPr>
        <w:tc>
          <w:tcPr>
            <w:tcW w:w="1135" w:type="dxa"/>
            <w:shd w:val="clear" w:color="auto" w:fill="FFFFFF"/>
          </w:tcPr>
          <w:p w:rsidR="00284DCB" w:rsidRPr="009B0A9B" w:rsidRDefault="00284DCB" w:rsidP="00284DCB">
            <w:pPr>
              <w:pStyle w:val="31"/>
              <w:shd w:val="clear" w:color="auto" w:fill="auto"/>
              <w:spacing w:after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Шкала оценивания (интервал баллов)</w:t>
            </w:r>
            <w:r w:rsidRPr="009B0A9B">
              <w:rPr>
                <w:rStyle w:val="11p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9B0A9B" w:rsidRDefault="00284DCB" w:rsidP="00284DCB">
            <w:pPr>
              <w:pStyle w:val="31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Критерий оценивания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285"/>
          <w:jc w:val="center"/>
        </w:trPr>
        <w:tc>
          <w:tcPr>
            <w:tcW w:w="9591" w:type="dxa"/>
            <w:gridSpan w:val="3"/>
            <w:shd w:val="clear" w:color="auto" w:fill="FFFFFF"/>
          </w:tcPr>
          <w:p w:rsidR="00284DCB" w:rsidRPr="009B0A9B" w:rsidRDefault="00284DCB" w:rsidP="00284DCB">
            <w:pPr>
              <w:pStyle w:val="31"/>
              <w:shd w:val="clear" w:color="auto" w:fill="auto"/>
              <w:spacing w:after="0" w:line="274" w:lineRule="exact"/>
              <w:ind w:left="119" w:firstLine="0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Теоретические вопросы для устного/письменного опроса (ОФО)</w:t>
            </w:r>
          </w:p>
          <w:p w:rsidR="00284DCB" w:rsidRPr="009B0A9B" w:rsidRDefault="00284DCB" w:rsidP="00284DCB">
            <w:pPr>
              <w:pStyle w:val="31"/>
              <w:shd w:val="clear" w:color="auto" w:fill="auto"/>
              <w:spacing w:after="0" w:line="274" w:lineRule="exact"/>
              <w:ind w:left="120" w:firstLine="0"/>
              <w:rPr>
                <w:rStyle w:val="11pt1"/>
                <w:sz w:val="20"/>
                <w:szCs w:val="20"/>
              </w:rPr>
            </w:pPr>
          </w:p>
        </w:tc>
      </w:tr>
      <w:tr w:rsidR="00284DCB" w:rsidRPr="009B0A9B" w:rsidTr="00A13076">
        <w:trPr>
          <w:gridAfter w:val="1"/>
          <w:wAfter w:w="43" w:type="dxa"/>
          <w:trHeight w:hRule="exact" w:val="1161"/>
          <w:jc w:val="center"/>
        </w:trPr>
        <w:tc>
          <w:tcPr>
            <w:tcW w:w="1135" w:type="dxa"/>
            <w:shd w:val="clear" w:color="auto" w:fill="FFFFFF"/>
          </w:tcPr>
          <w:p w:rsidR="00284DCB" w:rsidRPr="00034983" w:rsidRDefault="00284DCB" w:rsidP="00284DCB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отлично (5)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034983" w:rsidRDefault="00284DCB" w:rsidP="00284DCB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  <w:r w:rsidRPr="00034983">
              <w:rPr>
                <w:rFonts w:ascii="Times New Roman" w:hAnsi="Times New Roman" w:cs="Times New Roman"/>
                <w:sz w:val="20"/>
                <w:szCs w:val="20"/>
              </w:rPr>
              <w:t xml:space="preserve">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2"/>
          <w:jc w:val="center"/>
        </w:trPr>
        <w:tc>
          <w:tcPr>
            <w:tcW w:w="1135" w:type="dxa"/>
            <w:shd w:val="clear" w:color="auto" w:fill="FFFFFF"/>
          </w:tcPr>
          <w:p w:rsidR="00284DCB" w:rsidRPr="00034983" w:rsidRDefault="00284DCB" w:rsidP="00284DCB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хорошо (4)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92184D" w:rsidRDefault="00284DCB" w:rsidP="00284DCB">
            <w:pPr>
              <w:pStyle w:val="Default"/>
              <w:suppressAutoHyphens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 xml:space="preserve">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2"/>
          <w:jc w:val="center"/>
        </w:trPr>
        <w:tc>
          <w:tcPr>
            <w:tcW w:w="1135" w:type="dxa"/>
            <w:shd w:val="clear" w:color="auto" w:fill="FFFFFF"/>
          </w:tcPr>
          <w:p w:rsidR="00284DCB" w:rsidRPr="00034983" w:rsidRDefault="00284DCB" w:rsidP="00284DCB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удовлетворительно (3)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92184D" w:rsidRDefault="00284DCB" w:rsidP="00284DCB">
            <w:pPr>
              <w:pStyle w:val="Default"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>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</w:t>
            </w:r>
            <w:r w:rsidRPr="0092184D">
              <w:rPr>
                <w:color w:val="auto"/>
                <w:spacing w:val="-4"/>
                <w:sz w:val="20"/>
                <w:szCs w:val="20"/>
                <w:lang w:val="ru-RU"/>
              </w:rPr>
              <w:t>.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714"/>
          <w:jc w:val="center"/>
        </w:trPr>
        <w:tc>
          <w:tcPr>
            <w:tcW w:w="1135" w:type="dxa"/>
            <w:shd w:val="clear" w:color="auto" w:fill="FFFFFF"/>
          </w:tcPr>
          <w:p w:rsidR="00284DCB" w:rsidRPr="00034983" w:rsidRDefault="00284DCB" w:rsidP="00284DCB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неудовлетворительно (2)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92184D" w:rsidRDefault="00284DCB" w:rsidP="00284DCB">
            <w:pPr>
              <w:pStyle w:val="Default"/>
              <w:suppressAutoHyphens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 xml:space="preserve">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412"/>
          <w:jc w:val="center"/>
        </w:trPr>
        <w:tc>
          <w:tcPr>
            <w:tcW w:w="9591" w:type="dxa"/>
            <w:gridSpan w:val="3"/>
            <w:shd w:val="clear" w:color="auto" w:fill="FFFFFF"/>
          </w:tcPr>
          <w:p w:rsidR="00284DCB" w:rsidRPr="0089029E" w:rsidRDefault="00284DCB" w:rsidP="00284DCB">
            <w:pPr>
              <w:pStyle w:val="31"/>
              <w:shd w:val="clear" w:color="auto" w:fill="auto"/>
              <w:spacing w:after="0" w:line="274" w:lineRule="exact"/>
              <w:ind w:left="120" w:firstLine="0"/>
              <w:rPr>
                <w:rStyle w:val="11pt1"/>
                <w:sz w:val="20"/>
                <w:szCs w:val="20"/>
              </w:rPr>
            </w:pPr>
            <w:r w:rsidRPr="0089029E">
              <w:rPr>
                <w:rStyle w:val="11pt"/>
                <w:rFonts w:eastAsia="Courier New"/>
                <w:sz w:val="20"/>
                <w:szCs w:val="20"/>
              </w:rPr>
              <w:t>Вопросы к экзамену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5"/>
          <w:jc w:val="center"/>
        </w:trPr>
        <w:tc>
          <w:tcPr>
            <w:tcW w:w="1135" w:type="dxa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отлично (5)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Магистрант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5"/>
          <w:jc w:val="center"/>
        </w:trPr>
        <w:tc>
          <w:tcPr>
            <w:tcW w:w="1135" w:type="dxa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хорошо (4)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4"/>
          <w:jc w:val="center"/>
        </w:trPr>
        <w:tc>
          <w:tcPr>
            <w:tcW w:w="1135" w:type="dxa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удовлетворительно (3)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Магистрант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</w:tc>
      </w:tr>
      <w:tr w:rsidR="00284DCB" w:rsidRPr="009B0A9B" w:rsidTr="00A13076">
        <w:trPr>
          <w:gridAfter w:val="1"/>
          <w:wAfter w:w="43" w:type="dxa"/>
          <w:trHeight w:hRule="exact" w:val="994"/>
          <w:jc w:val="center"/>
        </w:trPr>
        <w:tc>
          <w:tcPr>
            <w:tcW w:w="1135" w:type="dxa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 (2)</w:t>
            </w:r>
          </w:p>
        </w:tc>
        <w:tc>
          <w:tcPr>
            <w:tcW w:w="8456" w:type="dxa"/>
            <w:gridSpan w:val="2"/>
            <w:shd w:val="clear" w:color="auto" w:fill="FFFFFF"/>
          </w:tcPr>
          <w:p w:rsidR="00284DCB" w:rsidRPr="0089029E" w:rsidRDefault="00284DCB" w:rsidP="0028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Магистрант отказывается от ответов на дополнительные вопросы. 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Тестовое задание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отлично (5)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Студент ответил на 85-100% вопросов.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хорошо (4)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Студент ответил на 55-84% вопросов.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удовлетворительно (3)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Студент ответил на 30-54% вопросов.</w:t>
            </w:r>
          </w:p>
        </w:tc>
      </w:tr>
      <w:tr w:rsidR="00A13076" w:rsidRPr="00A13076" w:rsidTr="00A13076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неудовлетворительно (2)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6" w:rsidRPr="00A13076" w:rsidRDefault="00A13076" w:rsidP="00A130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13076">
              <w:rPr>
                <w:rFonts w:ascii="Times New Roman" w:hAnsi="Times New Roman" w:cs="Times New Roman"/>
                <w:lang w:val="ru-RU"/>
              </w:rPr>
              <w:t>Студент ответил на 0-29% вопросов.</w:t>
            </w:r>
          </w:p>
        </w:tc>
      </w:tr>
    </w:tbl>
    <w:p w:rsidR="00D05A29" w:rsidRP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287" w:rsidRPr="00B73287" w:rsidRDefault="007F1789" w:rsidP="000425A8">
      <w:pPr>
        <w:pStyle w:val="3"/>
        <w:spacing w:after="0"/>
        <w:ind w:left="0"/>
        <w:jc w:val="both"/>
        <w:rPr>
          <w:rStyle w:val="FontStyle72"/>
        </w:rPr>
      </w:pPr>
      <w:r>
        <w:rPr>
          <w:sz w:val="28"/>
          <w:szCs w:val="28"/>
          <w:lang w:val="ru-RU"/>
        </w:rPr>
        <w:br w:type="page"/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</w:t>
      </w:r>
      <w:r w:rsidR="00284DCB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1</w:t>
      </w:r>
      <w:r w:rsidRPr="00D6665B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915E8" w:rsidRPr="00D6665B" w:rsidRDefault="001915E8" w:rsidP="001915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665B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FF2897" w:rsidRPr="00FF2897" w:rsidRDefault="00FF2897" w:rsidP="00FF289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en-US" w:eastAsia="ar-SA"/>
        </w:rPr>
      </w:pPr>
      <w:hyperlink r:id="rId9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>ICB IPMA Competence Baseline Version 3.0. — [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б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 xml:space="preserve">. 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м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>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>]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 xml:space="preserve"> [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б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 xml:space="preserve">. 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и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 xml:space="preserve">.], 2010. — 212 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с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>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10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Афанас'ев М. В., Гонтарева І. В. Управління проектами : навчально-методичний 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пос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ібник. — Х.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ВД «ІНЖЕК», 2007. — 272 с.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ru-RU" w:eastAsia="ar-SA"/>
        </w:rPr>
      </w:pPr>
      <w:hyperlink r:id="rId11" w:history="1">
        <w:r w:rsidR="00FF2897" w:rsidRPr="00FF2897">
          <w:rPr>
            <w:rFonts w:ascii="Times New Roman" w:eastAsia="Times New Roman" w:hAnsi="Times New Roman" w:cs="Times New Roman"/>
            <w:bCs/>
            <w:sz w:val="24"/>
            <w:szCs w:val="28"/>
            <w:lang w:val="ru-RU" w:eastAsia="ar-SA"/>
          </w:rPr>
          <w:t>Веснин В. Р. Менеджмент</w:t>
        </w:r>
        <w:proofErr w:type="gramStart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> :</w:t>
        </w:r>
        <w:proofErr w:type="gramEnd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 xml:space="preserve"> учебник / В. Р. Веснин. — 4-е изд., перераб. и доп. — М. : Проспект, 2012. — 616 с</w:t>
        </w:r>
      </w:hyperlink>
      <w:r w:rsidR="00FF2897"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.</w:t>
      </w:r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12" w:history="1">
        <w:r w:rsidR="00FF2897" w:rsidRPr="00FF2897">
          <w:rPr>
            <w:rFonts w:ascii="Times New Roman" w:eastAsia="Times New Roman" w:hAnsi="Times New Roman" w:cs="Times New Roman"/>
            <w:bCs/>
            <w:sz w:val="24"/>
            <w:szCs w:val="28"/>
            <w:lang w:val="ru-RU" w:eastAsia="ar-SA"/>
          </w:rPr>
          <w:t>Виханский О. С. Стратегическое управление</w:t>
        </w:r>
        <w:proofErr w:type="gramStart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> :</w:t>
        </w:r>
        <w:proofErr w:type="gramEnd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 xml:space="preserve"> учебник / О. С. Виханский. — 2-е изд., перераб. и доп. — М. : Гардарика, 1998. — 296 с.</w:t>
        </w:r>
      </w:hyperlink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FF2897">
        <w:rPr>
          <w:rFonts w:ascii="Times New Roman" w:eastAsia="Times New Roman" w:hAnsi="Times New Roman" w:cs="Times New Roman"/>
          <w:bCs/>
          <w:sz w:val="24"/>
          <w:szCs w:val="28"/>
          <w:lang w:val="ru-RU" w:eastAsia="ar-SA"/>
        </w:rPr>
        <w:t>Виханский О. С., Наумов А. И. Менеджмент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 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учебник / О. С. Виханский, А. И. Наумов. — 3-е изд. — М. : Тардарики, 2003. — 528 с.</w:t>
      </w:r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13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Гонтарева И. В. Управление проектами : учеб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.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п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особие / Д. А. Новикова. — М.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ЛИБРОКОМ, 2009. — 384 с.</w:t>
        </w:r>
      </w:hyperlink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Грашина М. Н. Основы управления проектами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учебное издание / В. Р. Дункан. — 2-е изд. — М. : Бином, 2011. — 237 с.</w:t>
      </w:r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14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Грей Клиффорд. Ф. Управление проектами: Практическое руководство / Эрик У. Ларсон. — М.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Дело и Сервис, 2013. — 528 с.</w:t>
        </w:r>
      </w:hyperlink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ДеКарло Д. Экстремальное управление проектами = eXtreme Project Management / Дуг ДеКарло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;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пер. с англ. М. С. Финогенова. — М.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Компания p.m. Office, 2005. — 588 с.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ил.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Дитхелм Г. Управление проектами. Т. 1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Основы. — В 2 т. — СПб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. : 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Издательский дом «Бизнес-пресса», 2004. — 400 с.</w:t>
      </w:r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15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Дульзон А. А. Управление проектами : учеб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.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п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особ. — 3-е изд., перераб. и доп. — Томск : НИТПУ, 2010. — 334 с.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16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Информационные технологии управления проектами : учеб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.-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метод. пособие для бакалавров, Ч. 1 : Использование системы 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>Microsoft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>Project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en-US" w:eastAsia="ar-SA"/>
          </w:rPr>
          <w:t>Standart</w:t>
        </w:r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2010 для управления проектами / сост. В. В. Лебедев, Л. В. Шестакова. — Пермь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[б. и.], 2012. — 58 с.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17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Корпоративная культура и управление персоналом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учебно-методический комплекс / сост. Н. Д. Алексеева. — Тальятти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[б. и.], 2012. — 117 с.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ru-RU" w:eastAsia="ar-SA"/>
        </w:rPr>
      </w:pPr>
      <w:hyperlink r:id="rId18" w:history="1">
        <w:r w:rsidR="00FF2897" w:rsidRPr="00FF2897">
          <w:rPr>
            <w:rFonts w:ascii="Times New Roman" w:eastAsia="Times New Roman" w:hAnsi="Times New Roman" w:cs="Times New Roman"/>
            <w:bCs/>
            <w:sz w:val="24"/>
            <w:szCs w:val="28"/>
            <w:lang w:val="ru-RU" w:eastAsia="ar-SA"/>
          </w:rPr>
          <w:t>Латфуллин Г. Р. Теория организации</w:t>
        </w:r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> : учеб</w:t>
        </w:r>
        <w:proofErr w:type="gramStart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>.</w:t>
        </w:r>
        <w:proofErr w:type="gramEnd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 xml:space="preserve"> </w:t>
        </w:r>
        <w:proofErr w:type="gramStart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>п</w:t>
        </w:r>
        <w:proofErr w:type="gramEnd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>особ. / Г. Р. Латфуллин, А. В. Райченко. — СПб</w:t>
        </w:r>
        <w:proofErr w:type="gramStart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 xml:space="preserve"> Питер, 2004. — 395 </w:t>
        </w:r>
        <w:proofErr w:type="gramStart"/>
        <w:r w:rsidR="00FF2897" w:rsidRPr="00FF2897">
          <w:rPr>
            <w:rFonts w:ascii="Times New Roman" w:eastAsia="Times New Roman" w:hAnsi="Times New Roman" w:cs="Times New Roman"/>
            <w:sz w:val="24"/>
            <w:szCs w:val="28"/>
            <w:lang w:val="ru-RU" w:eastAsia="ar-SA"/>
          </w:rPr>
          <w:t>с</w:t>
        </w:r>
        <w:proofErr w:type="gramEnd"/>
      </w:hyperlink>
      <w:r w:rsidR="00FF2897"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.</w:t>
      </w:r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19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Мазур И. И., Шапиро В. Д., Ольдерогге Н. Г. Управление проектами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Учебное пособие / Под общ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.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р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ед. И.И. Мазура. — 2-е изд. — М. : Омега-Л, 2004. — 664 с.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20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Модели и методы мультипроектного управления / В. Н. Бурков, О. Ф. Квон, Л. А. Цитович. — М.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ИПУ РАН, 1997. — 62 с.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21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Новиков Д. А. Управление проектами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организационные механизмы. — М.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ПМСОФТ, 2007. — 140 с.</w:t>
        </w:r>
      </w:hyperlink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Ньютон Р. Управление проектами от А до Я / Ричард Ньютон. — 4-е изд. — М.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Альпина Паблишер, 2013. — 960 с.</w:t>
      </w:r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22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Романова М. В. Управление проектами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Учеб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.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п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особие. / М.В. Романова. — М.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ИД "ФОРУМ"; ИНФРА-М, 2007. — 256 с.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23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Руководство к Своду знаний по управлению проектами (Руководство РМВОК) : включает библиографические справки и алфавитный указатель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.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— [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б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. м.] : Projekt Management Institute, 2013. — 613 с.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24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Теория и практика управления персоналом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Учеб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.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п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особ. / Г. Щекин. — 2-е изд., стереотип. — К.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МАУП, 2003. — 280 с.: ил.</w:t>
        </w:r>
      </w:hyperlink>
    </w:p>
    <w:p w:rsidR="00FF2897" w:rsidRPr="00FF2897" w:rsidRDefault="00222203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hyperlink r:id="rId25" w:history="1"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Типовые решения в управлении проектами / Д. К. Васильев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., 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>А. Ю. Заложнев. — М.</w:t>
        </w:r>
        <w:proofErr w:type="gramStart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:</w:t>
        </w:r>
        <w:proofErr w:type="gramEnd"/>
        <w:r w:rsidR="00FF2897" w:rsidRPr="00FF2897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lang w:val="ru-RU" w:eastAsia="ar-SA"/>
          </w:rPr>
          <w:t xml:space="preserve"> ИПУ РАН, 2003. — 75 с.</w:t>
        </w:r>
      </w:hyperlink>
    </w:p>
    <w:p w:rsidR="00FF2897" w:rsidRPr="00FF2897" w:rsidRDefault="00FF2897" w:rsidP="00FF289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</w:p>
    <w:p w:rsidR="00FF2897" w:rsidRPr="00FF2897" w:rsidRDefault="00FF2897" w:rsidP="00FF2897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Дополнительная литература:</w:t>
      </w:r>
    </w:p>
    <w:p w:rsidR="00FF2897" w:rsidRPr="00FF2897" w:rsidRDefault="00FF2897" w:rsidP="00FF289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Климов Е. А. Психология профессионала. — М.: Изд-во “Институт практической психологии”; Воронеж: МОДЭК, 1996.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Кузьмин И. А. Психотехнологии и эффективный менеджмент. - М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.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 ТШБ, 1992.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Курбатов В. И. Стратегия делового успеха. — Ростов-н/Д: Феникс, 1995.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Товб А. С, Ципес Г. Л. Управление проектами: стандарты, методы, опыт. — М.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ЗАО «Олимп—Бизнес», 2003. — 240 c.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Управление персоналом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Учеб. / Под ред. Т.Ю. Базарова, Б.Л. Еремина. — М.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Банки и биржи, 1998. — 239 с.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Управление проектом. Основы проектного управления : учебник / кол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вт.; под ред. проф. М.Л. Разу. — 4-е изд., стер. — М.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КНОРУС, 2012. — 760 с.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Устинов А. Н. Теория организации : учеб. - метод. комплекс / А. Н. Устинов, В. А. Селезнев. — изд. 3-е, перераб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.и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доп. — М. : Изд. центр ЕАОИ, 2008. — 166 с.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Фатхутдинов Р. А. Разработка управленческого решения</w:t>
      </w:r>
      <w:proofErr w:type="gramStart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:</w:t>
      </w:r>
      <w:proofErr w:type="gramEnd"/>
      <w:r w:rsidRPr="00FF289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учебник для вузов / Р. А. Фатхутдинов. — 3-е изд., доп. — М. : Интел-Синтез, 1999. — 240 с.</w:t>
      </w:r>
    </w:p>
    <w:p w:rsidR="00FF2897" w:rsidRPr="00FF2897" w:rsidRDefault="00FF2897" w:rsidP="00FF289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atoRegular" w:eastAsia="Times New Roman" w:hAnsi="LatoRegular" w:cs="Times New Roman"/>
          <w:color w:val="333333"/>
          <w:spacing w:val="8"/>
          <w:sz w:val="24"/>
          <w:szCs w:val="24"/>
          <w:lang w:val="ru-RU" w:eastAsia="ru-RU"/>
        </w:rPr>
      </w:pPr>
    </w:p>
    <w:p w:rsidR="00FF2897" w:rsidRPr="00FF2897" w:rsidRDefault="00FF2897" w:rsidP="00FF2897">
      <w:pPr>
        <w:suppressAutoHyphens/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Интернет-источники:</w:t>
      </w:r>
    </w:p>
    <w:p w:rsidR="00FF2897" w:rsidRPr="00FF2897" w:rsidRDefault="00FF2897" w:rsidP="00FF2897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F2897" w:rsidRPr="00FF2897" w:rsidRDefault="00FF2897" w:rsidP="006A394D">
      <w:pPr>
        <w:numPr>
          <w:ilvl w:val="0"/>
          <w:numId w:val="5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Мартин Мэнсер. Тайм-менеджмент. Эффективное управление временем. -М.: Изд-во София, 2011. [Электронный ресурс]. - Режим доступа: </w:t>
      </w:r>
      <w:hyperlink r:id="rId26" w:history="1">
        <w:r w:rsidRPr="00FF2897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ru-RU" w:eastAsia="ar-SA"/>
          </w:rPr>
          <w:t>http://lib.lgaki.info/page_lib.php?docid=15281&amp;mode=DocBibRecord</w:t>
        </w:r>
      </w:hyperlink>
    </w:p>
    <w:p w:rsidR="00FF2897" w:rsidRPr="00FF2897" w:rsidRDefault="00FF2897" w:rsidP="006A394D">
      <w:pPr>
        <w:numPr>
          <w:ilvl w:val="0"/>
          <w:numId w:val="5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Федеральный портал «Российское образование»: [Электронный ресурс]. - Режим доступа: http://www.edu.ru/.</w:t>
      </w:r>
    </w:p>
    <w:p w:rsidR="00FF2897" w:rsidRPr="00FF2897" w:rsidRDefault="00FF2897" w:rsidP="006A394D">
      <w:pPr>
        <w:numPr>
          <w:ilvl w:val="0"/>
          <w:numId w:val="51"/>
        </w:numPr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Электронная гуманитарная библиотека: [Электронный ресурс]. - Режим доступа: </w:t>
      </w:r>
      <w:hyperlink r:id="rId27" w:history="1">
        <w:r w:rsidRPr="00FF289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http://www.gumfak.ru/</w:t>
        </w:r>
      </w:hyperlink>
      <w:r w:rsidRPr="00FF28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5121D1" w:rsidRPr="00FF2897" w:rsidRDefault="005121D1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11.МАТЕРИАЛЬНО-ТЕХНИЧЕСКОЕ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D0F" w:rsidRPr="002D3D0F" w:rsidRDefault="002D3D0F" w:rsidP="00056A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2D3D0F" w:rsidRPr="002D3D0F" w:rsidRDefault="002D3D0F" w:rsidP="00056AB2">
      <w:pPr>
        <w:tabs>
          <w:tab w:val="left" w:pos="949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2D3D0F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 w:rsidR="005121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А</w:t>
      </w:r>
      <w:r w:rsidR="007A5E02" w:rsidRP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кадеми</w:t>
      </w:r>
      <w:r w:rsidR="005121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и </w:t>
      </w:r>
      <w:r w:rsidR="007A5E02" w:rsidRP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Матусовского</w:t>
      </w:r>
      <w:r w:rsid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, </w:t>
      </w:r>
      <w:r w:rsidRPr="002D3D0F">
        <w:rPr>
          <w:rFonts w:ascii="Times New Roman" w:hAnsi="Times New Roman" w:cs="Times New Roman"/>
          <w:sz w:val="24"/>
          <w:szCs w:val="24"/>
        </w:rPr>
        <w:t xml:space="preserve">имеют доступ к ресурсам электронной библиотечной системы Академии, а также возможность использования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2D3D0F" w:rsidRPr="0069151D" w:rsidRDefault="002D3D0F" w:rsidP="002D3D0F">
      <w:pPr>
        <w:ind w:right="-1" w:firstLine="709"/>
        <w:jc w:val="center"/>
      </w:pPr>
    </w:p>
    <w:p w:rsidR="002D3D0F" w:rsidRPr="009E7F0C" w:rsidRDefault="002D3D0F" w:rsidP="002D3D0F">
      <w:pPr>
        <w:pStyle w:val="ac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 w:cs="Times New Roman"/>
          <w:sz w:val="24"/>
          <w:szCs w:val="24"/>
        </w:rPr>
      </w:pPr>
    </w:p>
    <w:sectPr w:rsidR="002D3D0F" w:rsidRPr="009E7F0C" w:rsidSect="001F758A">
      <w:headerReference w:type="default" r:id="rId2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B7" w:rsidRDefault="00895EB7" w:rsidP="008E3977">
      <w:pPr>
        <w:spacing w:after="0" w:line="240" w:lineRule="auto"/>
      </w:pPr>
      <w:r>
        <w:separator/>
      </w:r>
    </w:p>
  </w:endnote>
  <w:endnote w:type="continuationSeparator" w:id="0">
    <w:p w:rsidR="00895EB7" w:rsidRDefault="00895EB7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charset w:val="00"/>
    <w:family w:val="roman"/>
    <w:pitch w:val="default"/>
    <w:sig w:usb0="00000000" w:usb1="00000000" w:usb2="00000010" w:usb3="00000000" w:csb0="00020000" w:csb1="00000000"/>
  </w:font>
  <w:font w:name="SchoolBookBoldCyrillic">
    <w:altName w:val="Times New Roman"/>
    <w:charset w:val="00"/>
    <w:family w:val="roman"/>
    <w:pitch w:val="default"/>
  </w:font>
  <w:font w:name="F1">
    <w:altName w:val="Yu Gothic UI"/>
    <w:charset w:val="80"/>
    <w:family w:val="auto"/>
    <w:pitch w:val="default"/>
    <w:sig w:usb0="00000000" w:usb1="00000000" w:usb2="00000010" w:usb3="00000000" w:csb0="00020000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B7" w:rsidRDefault="00895EB7" w:rsidP="008E3977">
      <w:pPr>
        <w:spacing w:after="0" w:line="240" w:lineRule="auto"/>
      </w:pPr>
      <w:r>
        <w:separator/>
      </w:r>
    </w:p>
  </w:footnote>
  <w:footnote w:type="continuationSeparator" w:id="0">
    <w:p w:rsidR="00895EB7" w:rsidRDefault="00895EB7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203" w:rsidRDefault="0022220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59CF">
      <w:rPr>
        <w:noProof/>
      </w:rPr>
      <w:t>2</w:t>
    </w:r>
    <w:r>
      <w:rPr>
        <w:noProof/>
      </w:rPr>
      <w:fldChar w:fldCharType="end"/>
    </w:r>
  </w:p>
  <w:p w:rsidR="00222203" w:rsidRDefault="002222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D72"/>
    <w:multiLevelType w:val="hybridMultilevel"/>
    <w:tmpl w:val="E7BE0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D3C"/>
    <w:multiLevelType w:val="hybridMultilevel"/>
    <w:tmpl w:val="847AC4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0DE4"/>
    <w:multiLevelType w:val="hybridMultilevel"/>
    <w:tmpl w:val="43661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4">
    <w:nsid w:val="0E190CE6"/>
    <w:multiLevelType w:val="hybridMultilevel"/>
    <w:tmpl w:val="2FB491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D6CE6"/>
    <w:multiLevelType w:val="hybridMultilevel"/>
    <w:tmpl w:val="4ECA3504"/>
    <w:lvl w:ilvl="0" w:tplc="E20CA39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063F80"/>
    <w:multiLevelType w:val="hybridMultilevel"/>
    <w:tmpl w:val="A3265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E1391"/>
    <w:multiLevelType w:val="hybridMultilevel"/>
    <w:tmpl w:val="B554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E30CE"/>
    <w:multiLevelType w:val="multilevel"/>
    <w:tmpl w:val="F496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B7362"/>
    <w:multiLevelType w:val="hybridMultilevel"/>
    <w:tmpl w:val="97CAC6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20809"/>
    <w:multiLevelType w:val="hybridMultilevel"/>
    <w:tmpl w:val="4D4E4262"/>
    <w:lvl w:ilvl="0" w:tplc="E20CA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D40C31"/>
    <w:multiLevelType w:val="hybridMultilevel"/>
    <w:tmpl w:val="AC2A54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8630E"/>
    <w:multiLevelType w:val="hybridMultilevel"/>
    <w:tmpl w:val="9A4271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05CB9"/>
    <w:multiLevelType w:val="hybridMultilevel"/>
    <w:tmpl w:val="9A2273EA"/>
    <w:lvl w:ilvl="0" w:tplc="E20CA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E24671"/>
    <w:multiLevelType w:val="hybridMultilevel"/>
    <w:tmpl w:val="5B4CDC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D0FE8"/>
    <w:multiLevelType w:val="hybridMultilevel"/>
    <w:tmpl w:val="B2A0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DC4"/>
    <w:multiLevelType w:val="hybridMultilevel"/>
    <w:tmpl w:val="B9FC9810"/>
    <w:lvl w:ilvl="0" w:tplc="7CAAF3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>
    <w:nsid w:val="31F8321A"/>
    <w:multiLevelType w:val="hybridMultilevel"/>
    <w:tmpl w:val="BF36FB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37CBA"/>
    <w:multiLevelType w:val="hybridMultilevel"/>
    <w:tmpl w:val="A72E2DFA"/>
    <w:lvl w:ilvl="0" w:tplc="76E467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EB1822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6B6234F"/>
    <w:multiLevelType w:val="hybridMultilevel"/>
    <w:tmpl w:val="02220B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87221F9"/>
    <w:multiLevelType w:val="hybridMultilevel"/>
    <w:tmpl w:val="20ACE530"/>
    <w:lvl w:ilvl="0" w:tplc="24647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F146FC"/>
    <w:multiLevelType w:val="hybridMultilevel"/>
    <w:tmpl w:val="DB560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01B63"/>
    <w:multiLevelType w:val="hybridMultilevel"/>
    <w:tmpl w:val="5A8E8CC8"/>
    <w:lvl w:ilvl="0" w:tplc="E20CA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C6722E"/>
    <w:multiLevelType w:val="hybridMultilevel"/>
    <w:tmpl w:val="6250F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72419"/>
    <w:multiLevelType w:val="hybridMultilevel"/>
    <w:tmpl w:val="F2DEB60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6">
    <w:nsid w:val="3F817B34"/>
    <w:multiLevelType w:val="hybridMultilevel"/>
    <w:tmpl w:val="AED0E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234E16"/>
    <w:multiLevelType w:val="hybridMultilevel"/>
    <w:tmpl w:val="070CDC20"/>
    <w:lvl w:ilvl="0" w:tplc="2AB01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1E536CB"/>
    <w:multiLevelType w:val="hybridMultilevel"/>
    <w:tmpl w:val="A20633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6D42AD"/>
    <w:multiLevelType w:val="hybridMultilevel"/>
    <w:tmpl w:val="578C2C12"/>
    <w:lvl w:ilvl="0" w:tplc="04190017">
      <w:start w:val="1"/>
      <w:numFmt w:val="lowerLetter"/>
      <w:lvlText w:val="%1)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>
    <w:nsid w:val="45256D82"/>
    <w:multiLevelType w:val="hybridMultilevel"/>
    <w:tmpl w:val="6280456A"/>
    <w:lvl w:ilvl="0" w:tplc="4406FBBE">
      <w:start w:val="1"/>
      <w:numFmt w:val="decimal"/>
      <w:lvlText w:val="%1."/>
      <w:lvlJc w:val="left"/>
      <w:pPr>
        <w:ind w:left="927" w:hanging="360"/>
      </w:pPr>
      <w:rPr>
        <w:rFonts w:eastAsia="TimesNew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8F521B4"/>
    <w:multiLevelType w:val="hybridMultilevel"/>
    <w:tmpl w:val="9E849D18"/>
    <w:lvl w:ilvl="0" w:tplc="6E145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C0F69"/>
    <w:multiLevelType w:val="hybridMultilevel"/>
    <w:tmpl w:val="B73A9E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6717CF"/>
    <w:multiLevelType w:val="hybridMultilevel"/>
    <w:tmpl w:val="1FAC66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C23EA0"/>
    <w:multiLevelType w:val="hybridMultilevel"/>
    <w:tmpl w:val="A11A02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116756"/>
    <w:multiLevelType w:val="hybridMultilevel"/>
    <w:tmpl w:val="40AED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5696FD4"/>
    <w:multiLevelType w:val="hybridMultilevel"/>
    <w:tmpl w:val="C4CA21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53751"/>
    <w:multiLevelType w:val="hybridMultilevel"/>
    <w:tmpl w:val="98AEB6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4656B3"/>
    <w:multiLevelType w:val="hybridMultilevel"/>
    <w:tmpl w:val="2E9C6F30"/>
    <w:lvl w:ilvl="0" w:tplc="E20CA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2B04ADF"/>
    <w:multiLevelType w:val="hybridMultilevel"/>
    <w:tmpl w:val="12106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52676"/>
    <w:multiLevelType w:val="hybridMultilevel"/>
    <w:tmpl w:val="532886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391A75"/>
    <w:multiLevelType w:val="hybridMultilevel"/>
    <w:tmpl w:val="C420A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AE7D3C"/>
    <w:multiLevelType w:val="hybridMultilevel"/>
    <w:tmpl w:val="F2AA0A30"/>
    <w:lvl w:ilvl="0" w:tplc="77AA31D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8D0511F"/>
    <w:multiLevelType w:val="hybridMultilevel"/>
    <w:tmpl w:val="8DD826E4"/>
    <w:lvl w:ilvl="0" w:tplc="04190017">
      <w:start w:val="1"/>
      <w:numFmt w:val="lowerLetter"/>
      <w:lvlText w:val="%1)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5">
    <w:nsid w:val="72F337D2"/>
    <w:multiLevelType w:val="hybridMultilevel"/>
    <w:tmpl w:val="5BECDF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E14D1"/>
    <w:multiLevelType w:val="hybridMultilevel"/>
    <w:tmpl w:val="02220B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CB74DC4"/>
    <w:multiLevelType w:val="hybridMultilevel"/>
    <w:tmpl w:val="1CC6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F398F"/>
    <w:multiLevelType w:val="hybridMultilevel"/>
    <w:tmpl w:val="E6444E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BA0A29"/>
    <w:multiLevelType w:val="hybridMultilevel"/>
    <w:tmpl w:val="02220B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7ED33862"/>
    <w:multiLevelType w:val="hybridMultilevel"/>
    <w:tmpl w:val="83A6184C"/>
    <w:lvl w:ilvl="0" w:tplc="04190017">
      <w:start w:val="1"/>
      <w:numFmt w:val="lowerLetter"/>
      <w:lvlText w:val="%1)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6"/>
  </w:num>
  <w:num w:numId="5">
    <w:abstractNumId w:val="21"/>
  </w:num>
  <w:num w:numId="6">
    <w:abstractNumId w:val="41"/>
  </w:num>
  <w:num w:numId="7">
    <w:abstractNumId w:val="17"/>
  </w:num>
  <w:num w:numId="8">
    <w:abstractNumId w:val="24"/>
  </w:num>
  <w:num w:numId="9">
    <w:abstractNumId w:val="14"/>
  </w:num>
  <w:num w:numId="10">
    <w:abstractNumId w:val="38"/>
  </w:num>
  <w:num w:numId="11">
    <w:abstractNumId w:val="1"/>
  </w:num>
  <w:num w:numId="12">
    <w:abstractNumId w:val="48"/>
  </w:num>
  <w:num w:numId="13">
    <w:abstractNumId w:val="0"/>
  </w:num>
  <w:num w:numId="14">
    <w:abstractNumId w:val="37"/>
  </w:num>
  <w:num w:numId="15">
    <w:abstractNumId w:val="35"/>
  </w:num>
  <w:num w:numId="16">
    <w:abstractNumId w:val="12"/>
  </w:num>
  <w:num w:numId="17">
    <w:abstractNumId w:val="9"/>
  </w:num>
  <w:num w:numId="18">
    <w:abstractNumId w:val="34"/>
  </w:num>
  <w:num w:numId="19">
    <w:abstractNumId w:val="11"/>
  </w:num>
  <w:num w:numId="20">
    <w:abstractNumId w:val="45"/>
  </w:num>
  <w:num w:numId="21">
    <w:abstractNumId w:val="26"/>
  </w:num>
  <w:num w:numId="22">
    <w:abstractNumId w:val="4"/>
  </w:num>
  <w:num w:numId="23">
    <w:abstractNumId w:val="28"/>
  </w:num>
  <w:num w:numId="24">
    <w:abstractNumId w:val="6"/>
  </w:num>
  <w:num w:numId="25">
    <w:abstractNumId w:val="32"/>
  </w:num>
  <w:num w:numId="26">
    <w:abstractNumId w:val="33"/>
  </w:num>
  <w:num w:numId="27">
    <w:abstractNumId w:val="31"/>
  </w:num>
  <w:num w:numId="28">
    <w:abstractNumId w:val="47"/>
  </w:num>
  <w:num w:numId="29">
    <w:abstractNumId w:val="22"/>
  </w:num>
  <w:num w:numId="30">
    <w:abstractNumId w:val="25"/>
  </w:num>
  <w:num w:numId="31">
    <w:abstractNumId w:val="50"/>
  </w:num>
  <w:num w:numId="32">
    <w:abstractNumId w:val="16"/>
  </w:num>
  <w:num w:numId="33">
    <w:abstractNumId w:val="7"/>
  </w:num>
  <w:num w:numId="34">
    <w:abstractNumId w:val="44"/>
  </w:num>
  <w:num w:numId="35">
    <w:abstractNumId w:val="40"/>
  </w:num>
  <w:num w:numId="36">
    <w:abstractNumId w:val="29"/>
  </w:num>
  <w:num w:numId="37">
    <w:abstractNumId w:val="2"/>
  </w:num>
  <w:num w:numId="38">
    <w:abstractNumId w:val="49"/>
  </w:num>
  <w:num w:numId="39">
    <w:abstractNumId w:val="27"/>
  </w:num>
  <w:num w:numId="40">
    <w:abstractNumId w:val="30"/>
  </w:num>
  <w:num w:numId="41">
    <w:abstractNumId w:val="43"/>
  </w:num>
  <w:num w:numId="42">
    <w:abstractNumId w:val="15"/>
  </w:num>
  <w:num w:numId="43">
    <w:abstractNumId w:val="18"/>
  </w:num>
  <w:num w:numId="44">
    <w:abstractNumId w:val="20"/>
  </w:num>
  <w:num w:numId="45">
    <w:abstractNumId w:val="13"/>
  </w:num>
  <w:num w:numId="46">
    <w:abstractNumId w:val="46"/>
  </w:num>
  <w:num w:numId="47">
    <w:abstractNumId w:val="5"/>
  </w:num>
  <w:num w:numId="48">
    <w:abstractNumId w:val="10"/>
  </w:num>
  <w:num w:numId="49">
    <w:abstractNumId w:val="39"/>
  </w:num>
  <w:num w:numId="50">
    <w:abstractNumId w:val="23"/>
  </w:num>
  <w:num w:numId="51">
    <w:abstractNumId w:val="42"/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6564"/>
    <w:rsid w:val="0001458F"/>
    <w:rsid w:val="0003247E"/>
    <w:rsid w:val="00035602"/>
    <w:rsid w:val="0003786D"/>
    <w:rsid w:val="00040295"/>
    <w:rsid w:val="000425A8"/>
    <w:rsid w:val="00056AB2"/>
    <w:rsid w:val="0006470B"/>
    <w:rsid w:val="00072FDA"/>
    <w:rsid w:val="00073DFC"/>
    <w:rsid w:val="0009324C"/>
    <w:rsid w:val="000C3FBE"/>
    <w:rsid w:val="000E0D0B"/>
    <w:rsid w:val="00107772"/>
    <w:rsid w:val="001251E8"/>
    <w:rsid w:val="00180A24"/>
    <w:rsid w:val="00180CBA"/>
    <w:rsid w:val="001834F0"/>
    <w:rsid w:val="001915E8"/>
    <w:rsid w:val="0019685D"/>
    <w:rsid w:val="001B5792"/>
    <w:rsid w:val="001C00EC"/>
    <w:rsid w:val="001C0623"/>
    <w:rsid w:val="001C27F3"/>
    <w:rsid w:val="001C3908"/>
    <w:rsid w:val="001D0A18"/>
    <w:rsid w:val="001E0F77"/>
    <w:rsid w:val="001F72E4"/>
    <w:rsid w:val="001F758A"/>
    <w:rsid w:val="00212C29"/>
    <w:rsid w:val="00222203"/>
    <w:rsid w:val="00243609"/>
    <w:rsid w:val="00270E96"/>
    <w:rsid w:val="00284DCB"/>
    <w:rsid w:val="00287150"/>
    <w:rsid w:val="00294FE3"/>
    <w:rsid w:val="00297771"/>
    <w:rsid w:val="002B2B7D"/>
    <w:rsid w:val="002B622D"/>
    <w:rsid w:val="002C008C"/>
    <w:rsid w:val="002C3171"/>
    <w:rsid w:val="002C55A0"/>
    <w:rsid w:val="002D3D0F"/>
    <w:rsid w:val="002D4887"/>
    <w:rsid w:val="00313593"/>
    <w:rsid w:val="00315135"/>
    <w:rsid w:val="00346EB8"/>
    <w:rsid w:val="003563DF"/>
    <w:rsid w:val="00357D9A"/>
    <w:rsid w:val="00367A5A"/>
    <w:rsid w:val="003959A7"/>
    <w:rsid w:val="003A4E97"/>
    <w:rsid w:val="003A59B5"/>
    <w:rsid w:val="003B31F4"/>
    <w:rsid w:val="003B6944"/>
    <w:rsid w:val="003D3406"/>
    <w:rsid w:val="003D6C3F"/>
    <w:rsid w:val="003E78E7"/>
    <w:rsid w:val="00407F57"/>
    <w:rsid w:val="004109E5"/>
    <w:rsid w:val="0041543E"/>
    <w:rsid w:val="00417CC8"/>
    <w:rsid w:val="0043763B"/>
    <w:rsid w:val="00443F3F"/>
    <w:rsid w:val="004520AB"/>
    <w:rsid w:val="00462C3C"/>
    <w:rsid w:val="00464722"/>
    <w:rsid w:val="004673DE"/>
    <w:rsid w:val="00484B65"/>
    <w:rsid w:val="0049474E"/>
    <w:rsid w:val="004A0483"/>
    <w:rsid w:val="004B4A0C"/>
    <w:rsid w:val="00500185"/>
    <w:rsid w:val="0050487E"/>
    <w:rsid w:val="00506360"/>
    <w:rsid w:val="005121D1"/>
    <w:rsid w:val="005133E4"/>
    <w:rsid w:val="00514CEC"/>
    <w:rsid w:val="00517555"/>
    <w:rsid w:val="00544493"/>
    <w:rsid w:val="00551FC1"/>
    <w:rsid w:val="005530B6"/>
    <w:rsid w:val="00556EE1"/>
    <w:rsid w:val="00565900"/>
    <w:rsid w:val="00575C77"/>
    <w:rsid w:val="005808B3"/>
    <w:rsid w:val="00581695"/>
    <w:rsid w:val="005A3402"/>
    <w:rsid w:val="005A395C"/>
    <w:rsid w:val="005A3B3E"/>
    <w:rsid w:val="005B47C3"/>
    <w:rsid w:val="005D58A5"/>
    <w:rsid w:val="005E29E8"/>
    <w:rsid w:val="005E3807"/>
    <w:rsid w:val="005F2BEC"/>
    <w:rsid w:val="00605333"/>
    <w:rsid w:val="00606F32"/>
    <w:rsid w:val="00607560"/>
    <w:rsid w:val="0061686F"/>
    <w:rsid w:val="00620FC2"/>
    <w:rsid w:val="00631FFA"/>
    <w:rsid w:val="00660D69"/>
    <w:rsid w:val="0066317B"/>
    <w:rsid w:val="00667C0A"/>
    <w:rsid w:val="00680870"/>
    <w:rsid w:val="00685F9D"/>
    <w:rsid w:val="00694257"/>
    <w:rsid w:val="006A2A6D"/>
    <w:rsid w:val="006A383D"/>
    <w:rsid w:val="006A394D"/>
    <w:rsid w:val="006B0802"/>
    <w:rsid w:val="006B2D45"/>
    <w:rsid w:val="006B2EBC"/>
    <w:rsid w:val="006D0146"/>
    <w:rsid w:val="006D6414"/>
    <w:rsid w:val="006E31A4"/>
    <w:rsid w:val="006F2C98"/>
    <w:rsid w:val="006F60E0"/>
    <w:rsid w:val="0070126B"/>
    <w:rsid w:val="0070479C"/>
    <w:rsid w:val="00705CEC"/>
    <w:rsid w:val="00713E32"/>
    <w:rsid w:val="007225D2"/>
    <w:rsid w:val="00724C79"/>
    <w:rsid w:val="00726C8B"/>
    <w:rsid w:val="00746494"/>
    <w:rsid w:val="0075540D"/>
    <w:rsid w:val="0076002A"/>
    <w:rsid w:val="00763551"/>
    <w:rsid w:val="00770C97"/>
    <w:rsid w:val="0077236C"/>
    <w:rsid w:val="0078486E"/>
    <w:rsid w:val="007A085E"/>
    <w:rsid w:val="007A5E02"/>
    <w:rsid w:val="007C099D"/>
    <w:rsid w:val="007C256D"/>
    <w:rsid w:val="007D626B"/>
    <w:rsid w:val="007F1789"/>
    <w:rsid w:val="00812EDA"/>
    <w:rsid w:val="0082189A"/>
    <w:rsid w:val="008227BE"/>
    <w:rsid w:val="00822FD4"/>
    <w:rsid w:val="00840AD5"/>
    <w:rsid w:val="00855E5F"/>
    <w:rsid w:val="00863553"/>
    <w:rsid w:val="008763EC"/>
    <w:rsid w:val="00876F97"/>
    <w:rsid w:val="008811A2"/>
    <w:rsid w:val="0088263C"/>
    <w:rsid w:val="00892026"/>
    <w:rsid w:val="00895EB7"/>
    <w:rsid w:val="00897B02"/>
    <w:rsid w:val="008A2699"/>
    <w:rsid w:val="008C4F3B"/>
    <w:rsid w:val="008D4E69"/>
    <w:rsid w:val="008E3977"/>
    <w:rsid w:val="00906475"/>
    <w:rsid w:val="00911B27"/>
    <w:rsid w:val="009161D5"/>
    <w:rsid w:val="009243F4"/>
    <w:rsid w:val="00927BBD"/>
    <w:rsid w:val="0093470C"/>
    <w:rsid w:val="0095498E"/>
    <w:rsid w:val="009671B2"/>
    <w:rsid w:val="00973FBD"/>
    <w:rsid w:val="00975A33"/>
    <w:rsid w:val="0097607A"/>
    <w:rsid w:val="009A4346"/>
    <w:rsid w:val="009B50DC"/>
    <w:rsid w:val="009B6EB6"/>
    <w:rsid w:val="009C067E"/>
    <w:rsid w:val="009D253A"/>
    <w:rsid w:val="009E7F0C"/>
    <w:rsid w:val="00A022E5"/>
    <w:rsid w:val="00A13076"/>
    <w:rsid w:val="00A1657A"/>
    <w:rsid w:val="00A32001"/>
    <w:rsid w:val="00A34AF8"/>
    <w:rsid w:val="00A42B53"/>
    <w:rsid w:val="00A514FF"/>
    <w:rsid w:val="00A63B70"/>
    <w:rsid w:val="00A67087"/>
    <w:rsid w:val="00A709D5"/>
    <w:rsid w:val="00A85846"/>
    <w:rsid w:val="00A872CC"/>
    <w:rsid w:val="00A922AE"/>
    <w:rsid w:val="00A9451F"/>
    <w:rsid w:val="00A94FF3"/>
    <w:rsid w:val="00AA3A1B"/>
    <w:rsid w:val="00AA4636"/>
    <w:rsid w:val="00AA5DC8"/>
    <w:rsid w:val="00AA6643"/>
    <w:rsid w:val="00AB72F7"/>
    <w:rsid w:val="00AC09C9"/>
    <w:rsid w:val="00AC37CA"/>
    <w:rsid w:val="00AC5598"/>
    <w:rsid w:val="00AE30CD"/>
    <w:rsid w:val="00AE4BDC"/>
    <w:rsid w:val="00AF5A20"/>
    <w:rsid w:val="00B12666"/>
    <w:rsid w:val="00B22C0C"/>
    <w:rsid w:val="00B43943"/>
    <w:rsid w:val="00B51ECF"/>
    <w:rsid w:val="00B6029D"/>
    <w:rsid w:val="00B676A6"/>
    <w:rsid w:val="00B73287"/>
    <w:rsid w:val="00B77696"/>
    <w:rsid w:val="00B7794A"/>
    <w:rsid w:val="00B829F9"/>
    <w:rsid w:val="00BA4C31"/>
    <w:rsid w:val="00BD3E54"/>
    <w:rsid w:val="00BD465A"/>
    <w:rsid w:val="00BE1508"/>
    <w:rsid w:val="00BF1827"/>
    <w:rsid w:val="00C04409"/>
    <w:rsid w:val="00C06663"/>
    <w:rsid w:val="00C25BF9"/>
    <w:rsid w:val="00C33B45"/>
    <w:rsid w:val="00C33F32"/>
    <w:rsid w:val="00C3529F"/>
    <w:rsid w:val="00C359CF"/>
    <w:rsid w:val="00C4079E"/>
    <w:rsid w:val="00C40DE0"/>
    <w:rsid w:val="00C47CB5"/>
    <w:rsid w:val="00C50571"/>
    <w:rsid w:val="00C5092C"/>
    <w:rsid w:val="00C5104E"/>
    <w:rsid w:val="00C55B17"/>
    <w:rsid w:val="00C56EEB"/>
    <w:rsid w:val="00C9193C"/>
    <w:rsid w:val="00CA0D08"/>
    <w:rsid w:val="00CA0DD8"/>
    <w:rsid w:val="00CB1555"/>
    <w:rsid w:val="00CB2B34"/>
    <w:rsid w:val="00CC2430"/>
    <w:rsid w:val="00CD66B4"/>
    <w:rsid w:val="00CE2F94"/>
    <w:rsid w:val="00CF3F65"/>
    <w:rsid w:val="00CF70CF"/>
    <w:rsid w:val="00D05888"/>
    <w:rsid w:val="00D05A29"/>
    <w:rsid w:val="00D23BA0"/>
    <w:rsid w:val="00D275CA"/>
    <w:rsid w:val="00D32335"/>
    <w:rsid w:val="00D3562C"/>
    <w:rsid w:val="00D43837"/>
    <w:rsid w:val="00D57206"/>
    <w:rsid w:val="00D61B6F"/>
    <w:rsid w:val="00D6665B"/>
    <w:rsid w:val="00D705FE"/>
    <w:rsid w:val="00D7106C"/>
    <w:rsid w:val="00D852E5"/>
    <w:rsid w:val="00D923C6"/>
    <w:rsid w:val="00DA66EA"/>
    <w:rsid w:val="00DB0D21"/>
    <w:rsid w:val="00DC4B82"/>
    <w:rsid w:val="00DF3B1C"/>
    <w:rsid w:val="00DF4D93"/>
    <w:rsid w:val="00E11B09"/>
    <w:rsid w:val="00E16C35"/>
    <w:rsid w:val="00E2744C"/>
    <w:rsid w:val="00E3506C"/>
    <w:rsid w:val="00E3573E"/>
    <w:rsid w:val="00E37690"/>
    <w:rsid w:val="00E41791"/>
    <w:rsid w:val="00E41A40"/>
    <w:rsid w:val="00E51AEE"/>
    <w:rsid w:val="00E55F52"/>
    <w:rsid w:val="00E74F2C"/>
    <w:rsid w:val="00E8501B"/>
    <w:rsid w:val="00EA3EEB"/>
    <w:rsid w:val="00EA55A9"/>
    <w:rsid w:val="00EB5761"/>
    <w:rsid w:val="00EB6930"/>
    <w:rsid w:val="00EC0E05"/>
    <w:rsid w:val="00EC4724"/>
    <w:rsid w:val="00ED0CC4"/>
    <w:rsid w:val="00ED7B49"/>
    <w:rsid w:val="00EE11FE"/>
    <w:rsid w:val="00EE733C"/>
    <w:rsid w:val="00EF1DD9"/>
    <w:rsid w:val="00EF205E"/>
    <w:rsid w:val="00EF2F24"/>
    <w:rsid w:val="00EF3814"/>
    <w:rsid w:val="00EF4ACD"/>
    <w:rsid w:val="00F00635"/>
    <w:rsid w:val="00F03F6A"/>
    <w:rsid w:val="00F2661E"/>
    <w:rsid w:val="00F40213"/>
    <w:rsid w:val="00F631A1"/>
    <w:rsid w:val="00F730E6"/>
    <w:rsid w:val="00F8610E"/>
    <w:rsid w:val="00F96F14"/>
    <w:rsid w:val="00F96F82"/>
    <w:rsid w:val="00FD21B5"/>
    <w:rsid w:val="00FE2934"/>
    <w:rsid w:val="00FE4A45"/>
    <w:rsid w:val="00FE5397"/>
    <w:rsid w:val="00FE719F"/>
    <w:rsid w:val="00FF17E5"/>
    <w:rsid w:val="00FF2897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fontstyle01">
    <w:name w:val="fontstyle01"/>
    <w:basedOn w:val="a0"/>
    <w:rsid w:val="00AF5A20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AF5A20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paragraph" w:customStyle="1" w:styleId="caaieiaie1">
    <w:name w:val="caaieiaie 1"/>
    <w:basedOn w:val="a"/>
    <w:next w:val="a"/>
    <w:rsid w:val="007225D2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84D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4DCB"/>
    <w:pPr>
      <w:widowControl w:val="0"/>
      <w:autoSpaceDE w:val="0"/>
      <w:autoSpaceDN w:val="0"/>
      <w:spacing w:after="0" w:line="210" w:lineRule="exact"/>
      <w:ind w:left="110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f2">
    <w:name w:val="Основной текст_"/>
    <w:basedOn w:val="a0"/>
    <w:link w:val="31"/>
    <w:rsid w:val="00284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2"/>
    <w:rsid w:val="00284DCB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2"/>
    <w:rsid w:val="00284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2"/>
    <w:rsid w:val="00284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fontstyle01">
    <w:name w:val="fontstyle01"/>
    <w:basedOn w:val="a0"/>
    <w:rsid w:val="00AF5A20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AF5A20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paragraph" w:customStyle="1" w:styleId="caaieiaie1">
    <w:name w:val="caaieiaie 1"/>
    <w:basedOn w:val="a"/>
    <w:next w:val="a"/>
    <w:rsid w:val="007225D2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84D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4DCB"/>
    <w:pPr>
      <w:widowControl w:val="0"/>
      <w:autoSpaceDE w:val="0"/>
      <w:autoSpaceDN w:val="0"/>
      <w:spacing w:after="0" w:line="210" w:lineRule="exact"/>
      <w:ind w:left="110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f2">
    <w:name w:val="Основной текст_"/>
    <w:basedOn w:val="a0"/>
    <w:link w:val="31"/>
    <w:rsid w:val="00284D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2"/>
    <w:rsid w:val="00284DCB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2"/>
    <w:rsid w:val="00284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2"/>
    <w:rsid w:val="00284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43;&#1086;&#1085;&#1090;&#1072;&#1088;&#1077;&#1074;&#1072;%20&#1048;.%20&#1059;&#1087;&#1088;&#1072;&#1074;&#1083;&#1077;&#1085;&#1080;&#1077;%20&#1087;&#1088;&#1086;&#1077;&#1082;&#1090;&#1072;&#1084;&#1080;.PDF" TargetMode="External"/><Relationship Id="rId18" Type="http://schemas.openxmlformats.org/officeDocument/2006/relationships/hyperlink" Target="http://195.39.248.242:404/2017/&#1051;&#1072;&#1090;&#1092;&#1091;&#1083;&#1083;&#1080;&#1085;%20&#1043;_&#1058;&#1077;&#1086;&#1088;&#1080;&#1103;%20&#1086;&#1088;&#1075;&#1072;&#1085;&#1080;&#1079;&#1072;&#1094;&#1080;&#1080;..pdf" TargetMode="External"/><Relationship Id="rId26" Type="http://schemas.openxmlformats.org/officeDocument/2006/relationships/hyperlink" Target="http://lib.lgaki.info/page_lib.php?docid=15281&amp;mode=DocBibRecord" TargetMode="External"/><Relationship Id="rId3" Type="http://schemas.openxmlformats.org/officeDocument/2006/relationships/styles" Target="styles.xml"/><Relationship Id="rId21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85;&#1086;&#1074;&#1080;&#1082;&#1086;&#1074;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65%20%20%20%20%20%20%20%20%20%20%20%20%20%20%20%20%20&#1069;&#1082;&#1086;&#1085;&#1086;&#1084;&#1080;&#1082;&#1072;/&#1042;&#1080;&#1093;&#1072;&#1085;&#1089;&#1082;&#1080;&#1081;%20&#1054;..PDF" TargetMode="External"/><Relationship Id="rId17" Type="http://schemas.openxmlformats.org/officeDocument/2006/relationships/hyperlink" Target="http://195.39.248.242:404/&#1050;&#1086;&#1088;&#1087;&#1086;&#1088;&#1072;&#1090;&#1080;&#1074;&#1085;&#1072;&#1103;%20&#1082;&#1091;&#1083;&#1100;&#1090;&#1091;&#1088;&#1072;.pdf" TargetMode="External"/><Relationship Id="rId25" Type="http://schemas.openxmlformats.org/officeDocument/2006/relationships/hyperlink" Target="http://195.39.248.242:404/65.050%20%20%20%20%20%20%20%20%20%20%20&#1059;&#1087;&#1088;&#1072;&#1074;&#1083;&#1077;&#1085;&#1080;&#1077;%20&#1101;&#1082;&#1086;&#1085;&#1086;&#1084;&#1080;&#1082;&#1086;&#1081;/&#1058;&#1080;&#1087;&#1086;&#1074;&#1099;&#1077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7/&#1048;&#1085;&#1092;&#1086;&#1088;&#1084;&#1072;&#1094;&#1080;&#1086;&#1085;&#1085;&#1099;&#1077;_&#1090;&#1077;&#1093;&#1085;&#1086;&#1083;&#1086;&#1075;&#1080;&#1080;_%20&#1059;&#1055;.pdf" TargetMode="External"/><Relationship Id="rId20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2;&#1086;&#1076;&#1077;&#1083;&#1080;%20&#1080;%20&#1084;&#1077;&#1090;&#1086;&#1076;&#1099;%20&#1084;&#1091;&#1083;&#1100;&#1090;&#1080;&#1087;&#1088;&#1086;&#1077;&#1082;&#1090;&#1085;&#1086;&#1075;&#1086;%20&#1091;&#1087;&#1088;&#1072;&#1074;&#1083;&#1077;&#1085;&#1080;&#1103;%20-%20&#1041;&#1091;&#1088;&#1082;&#1086;&#1074;-&#1050;&#1074;&#1086;&#1085;-&#1062;&#1080;&#1090;&#1086;&#1074;&#1080;&#1095;%20-%201997%20-%206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2017/&#1042;&#1077;&#1089;&#1085;&#1080;&#1085;%20&#1042;.%20&#1056;._&#1052;&#1077;&#1085;&#1077;&#1076;&#1078;&#1084;&#1077;&#1085;&#1090;.pdf" TargetMode="External"/><Relationship Id="rId24" Type="http://schemas.openxmlformats.org/officeDocument/2006/relationships/hyperlink" Target="http://195.39.248.242:404/65.291.2%20%20%20%20%20%20&#1052;&#1077;&#1085;&#1077;&#1076;&#1078;&#1084;&#1077;&#1085;&#1090;/&#1090;&#1077;&#1086;&#1088;&#1080;&#1103;%20&#1080;%20&#1087;&#1088;&#1072;&#1082;&#1090;&#1080;&#1082;&#1072;%20&#1091;&#1087;&#1088;&#1072;&#1074;&#1083;&#1077;&#1085;&#1080;&#1077;%20&#1087;&#1077;&#1088;&#1089;&#1086;&#1085;&#1072;&#1083;&#1086;&#1084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95.39.248.242:404/2019/&#1044;&#1091;&#1083;&#1100;&#1079;&#1086;&#1085;_&#1059;&#1087;&#1088;&#1072;&#1074;&#1083;&#1077;&#1085;&#1080;&#1077;%20&#1087;&#1088;&#1086;&#1077;&#1082;&#1090;&#1072;&#1084;&#1080;.pdf" TargetMode="External"/><Relationship Id="rId23" Type="http://schemas.openxmlformats.org/officeDocument/2006/relationships/hyperlink" Target="http://195.39.248.242:404/2017/&#1056;&#1091;&#1082;&#1086;&#1074;&#1086;&#1076;&#1089;&#1090;&#1074;&#1086;_PMBOK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110;&#1085;&#1085;&#1103;%20&#1087;&#1088;&#1086;&#1077;&#1082;&#1090;&#1072;&#1084;&#1080;-%20%20&#1040;&#1092;&#1072;&#1085;&#1072;&#1089;&#1100;&#1108;&#1074;.pdf" TargetMode="External"/><Relationship Id="rId19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9/ICB%20version3%20Competence_2010.pdf" TargetMode="External"/><Relationship Id="rId14" Type="http://schemas.openxmlformats.org/officeDocument/2006/relationships/hyperlink" Target="http://195.39.248.242:404/2019/&#1043;&#1088;&#1077;&#1081;_&#1059;&#1087;&#1088;&#1072;&#1074;&#1083;&#1077;&#1085;&#1080;&#1077;%20&#1087;&#1088;&#1086;&#1077;&#1082;&#1090;&#1072;&#1084;&#1080;.pdf" TargetMode="External"/><Relationship Id="rId22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91;&#1087;&#1088;&#1072;&#1074;&#1083;&#1077;&#1085;&#1080;&#1077;%20&#1087;&#1088;&#1086;&#1077;&#1082;&#1090;&#1072;&#1084;&#1080;%20&#1056;&#1086;&#1084;&#1072;&#1085;&#1086;&#1074;&#1072;.pdf" TargetMode="External"/><Relationship Id="rId27" Type="http://schemas.openxmlformats.org/officeDocument/2006/relationships/hyperlink" Target="http://www.gumfak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4231-9E03-4C2C-AA11-ED47DBA6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6660</Words>
  <Characters>37963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9</cp:revision>
  <dcterms:created xsi:type="dcterms:W3CDTF">2024-10-31T19:19:00Z</dcterms:created>
  <dcterms:modified xsi:type="dcterms:W3CDTF">2024-12-25T13:57:00Z</dcterms:modified>
</cp:coreProperties>
</file>