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D38" w:rsidRDefault="00292D38" w:rsidP="00292D38">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r>
        <w:rPr>
          <w:rFonts w:ascii="Times New Roman" w:eastAsia="Times New Roman" w:hAnsi="Times New Roman" w:cs="Times New Roman"/>
          <w:b/>
          <w:bCs/>
          <w:color w:val="000000"/>
          <w:sz w:val="24"/>
          <w:szCs w:val="24"/>
          <w:lang w:eastAsia="ar-SA"/>
        </w:rPr>
        <w:t>МИНИСТЕРСТВО КУЛЬТУРЫ</w:t>
      </w:r>
      <w:r>
        <w:rPr>
          <w:rFonts w:ascii="Times New Roman" w:eastAsia="Times New Roman" w:hAnsi="Times New Roman" w:cs="Times New Roman"/>
          <w:b/>
          <w:bCs/>
          <w:color w:val="000000"/>
          <w:sz w:val="24"/>
          <w:szCs w:val="24"/>
          <w:lang w:val="ru-RU" w:eastAsia="ar-SA"/>
        </w:rPr>
        <w:t xml:space="preserve"> РОССИЙСКОЙ ФЕДЕРАЦИИ</w:t>
      </w:r>
    </w:p>
    <w:p w:rsidR="00292D38" w:rsidRDefault="00292D38" w:rsidP="00292D38">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92D38" w:rsidRDefault="00292D38" w:rsidP="00292D38">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Pr>
          <w:rFonts w:ascii="Times New Roman" w:eastAsia="Times New Roman" w:hAnsi="Times New Roman" w:cs="Times New Roman"/>
          <w:bCs/>
          <w:color w:val="000000"/>
          <w:sz w:val="24"/>
          <w:szCs w:val="24"/>
          <w:lang w:val="ru-RU" w:eastAsia="ar-SA"/>
        </w:rPr>
        <w:t>ФЕДЕРАЛЬНОЕ ГОСУДАРСТВЕННОЕ БЮДЖЕТНОЕ</w:t>
      </w:r>
    </w:p>
    <w:p w:rsidR="00292D38" w:rsidRDefault="00292D38" w:rsidP="00292D38">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Pr>
          <w:rFonts w:ascii="Times New Roman" w:eastAsia="Times New Roman" w:hAnsi="Times New Roman" w:cs="Times New Roman"/>
          <w:bCs/>
          <w:color w:val="000000"/>
          <w:sz w:val="24"/>
          <w:szCs w:val="24"/>
          <w:lang w:val="ru-RU" w:eastAsia="ar-SA"/>
        </w:rPr>
        <w:t>ОБРАЗОВАТЕЛЬНОЕ УЧРЕЖДЕНИЕ ВЫСШЕГО ОБРАЗОВАНИЯ</w:t>
      </w:r>
    </w:p>
    <w:p w:rsidR="00292D38" w:rsidRDefault="00292D38" w:rsidP="00292D38">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«ЛУГАНСКАЯ ГОСУДАРСТВЕННАЯ АКАДЕМИЯ</w:t>
      </w:r>
    </w:p>
    <w:p w:rsidR="00292D38" w:rsidRDefault="00292D38" w:rsidP="00292D38">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КУЛЬТУРЫ И ИСКУССТВ ИМЕНИ М</w:t>
      </w:r>
      <w:r>
        <w:rPr>
          <w:rFonts w:ascii="Times New Roman" w:eastAsia="Times New Roman" w:hAnsi="Times New Roman" w:cs="Times New Roman"/>
          <w:b/>
          <w:bCs/>
          <w:color w:val="000000"/>
          <w:sz w:val="24"/>
          <w:szCs w:val="24"/>
          <w:lang w:val="ru-RU" w:eastAsia="ar-SA"/>
        </w:rPr>
        <w:t>ИХАИЛА</w:t>
      </w:r>
      <w:r>
        <w:rPr>
          <w:rFonts w:ascii="Times New Roman" w:eastAsia="Times New Roman" w:hAnsi="Times New Roman" w:cs="Times New Roman"/>
          <w:b/>
          <w:bCs/>
          <w:color w:val="000000"/>
          <w:sz w:val="24"/>
          <w:szCs w:val="24"/>
          <w:lang w:eastAsia="ar-SA"/>
        </w:rPr>
        <w:t> МАТУСОВСКОГО»</w:t>
      </w:r>
    </w:p>
    <w:p w:rsidR="001F758A" w:rsidRPr="00AA4636" w:rsidRDefault="001F758A" w:rsidP="001F758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1F758A" w:rsidRPr="00AA4636" w:rsidRDefault="001F758A" w:rsidP="001F758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1F758A" w:rsidRPr="00AA4636" w:rsidRDefault="001F758A" w:rsidP="001F758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1F758A" w:rsidRPr="00C25BF9" w:rsidRDefault="001F758A" w:rsidP="001F758A">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r w:rsidRPr="00C25BF9">
        <w:rPr>
          <w:rFonts w:ascii="Times New Roman" w:eastAsia="Times New Roman" w:hAnsi="Times New Roman" w:cs="Times New Roman"/>
          <w:bCs/>
          <w:color w:val="000000"/>
          <w:sz w:val="24"/>
          <w:szCs w:val="24"/>
          <w:lang w:eastAsia="ar-SA"/>
        </w:rPr>
        <w:t xml:space="preserve">Кафедра менеджмента </w:t>
      </w:r>
      <w:r w:rsidR="00846F3A" w:rsidRPr="005E0347">
        <w:rPr>
          <w:rFonts w:ascii="Times New Roman" w:eastAsia="Times New Roman" w:hAnsi="Times New Roman" w:cs="Times New Roman"/>
          <w:sz w:val="24"/>
          <w:szCs w:val="24"/>
          <w:lang w:eastAsia="ar-SA"/>
        </w:rPr>
        <w:t>и социокультурных технологий</w:t>
      </w:r>
    </w:p>
    <w:p w:rsidR="001F758A" w:rsidRPr="00C25BF9" w:rsidRDefault="001F758A" w:rsidP="001F758A">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p>
    <w:p w:rsidR="001F758A" w:rsidRPr="0093470C" w:rsidRDefault="001F758A" w:rsidP="001F758A">
      <w:pPr>
        <w:suppressAutoHyphens/>
        <w:spacing w:after="0" w:line="240" w:lineRule="auto"/>
        <w:ind w:left="5561"/>
        <w:jc w:val="both"/>
        <w:rPr>
          <w:rFonts w:ascii="Times New Roman" w:eastAsia="Times New Roman" w:hAnsi="Times New Roman" w:cs="Times New Roman"/>
          <w:b/>
          <w:sz w:val="24"/>
          <w:szCs w:val="24"/>
          <w:lang w:eastAsia="ar-SA"/>
        </w:rPr>
      </w:pPr>
    </w:p>
    <w:p w:rsidR="00C47CB5" w:rsidRPr="0093470C" w:rsidRDefault="00C47CB5" w:rsidP="00C47CB5">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C47CB5" w:rsidRPr="0093470C" w:rsidRDefault="00C47CB5" w:rsidP="00C47CB5">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C47CB5" w:rsidRPr="0093470C" w:rsidRDefault="00C47CB5" w:rsidP="00C47CB5">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C47CB5" w:rsidRPr="0093470C" w:rsidRDefault="00C47CB5" w:rsidP="00C47CB5">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C47CB5" w:rsidRPr="0093470C" w:rsidRDefault="00C47CB5" w:rsidP="00C47CB5">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1F758A" w:rsidRPr="001B7D89" w:rsidRDefault="001F758A" w:rsidP="001F758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93470C">
        <w:rPr>
          <w:rFonts w:ascii="Times New Roman" w:eastAsia="Times New Roman" w:hAnsi="Times New Roman" w:cs="Times New Roman"/>
          <w:b/>
          <w:bCs/>
          <w:color w:val="000000"/>
          <w:sz w:val="24"/>
          <w:szCs w:val="24"/>
          <w:lang w:eastAsia="ar-SA"/>
        </w:rPr>
        <w:t>РАБОЧАЯ ПРОГРАММА УЧЕБНОЙ ДИСЦИПЛИНЫ</w:t>
      </w:r>
    </w:p>
    <w:p w:rsidR="001F758A" w:rsidRPr="001B7D89" w:rsidRDefault="001F758A" w:rsidP="001F758A">
      <w:pPr>
        <w:suppressAutoHyphens/>
        <w:spacing w:after="0" w:line="240" w:lineRule="auto"/>
        <w:ind w:firstLine="742"/>
        <w:jc w:val="center"/>
        <w:rPr>
          <w:rFonts w:ascii="Times New Roman" w:eastAsia="Times New Roman" w:hAnsi="Times New Roman" w:cs="Times New Roman"/>
          <w:b/>
          <w:bCs/>
          <w:color w:val="000000"/>
          <w:sz w:val="24"/>
          <w:szCs w:val="24"/>
          <w:lang w:eastAsia="ar-SA"/>
        </w:rPr>
      </w:pPr>
      <w:r w:rsidRPr="001B7D89">
        <w:rPr>
          <w:rFonts w:ascii="Times New Roman" w:eastAsia="Times New Roman" w:hAnsi="Times New Roman" w:cs="Times New Roman"/>
          <w:b/>
          <w:bCs/>
          <w:color w:val="000000"/>
          <w:sz w:val="24"/>
          <w:szCs w:val="24"/>
          <w:lang w:eastAsia="ar-SA"/>
        </w:rPr>
        <w:t>ФАНДРАЙЗИНГ В СОЦИАЛЬНО-КУЛЬТУРНОЙ СФЕРЕ</w:t>
      </w:r>
    </w:p>
    <w:p w:rsidR="001F758A" w:rsidRDefault="001F758A" w:rsidP="001F758A">
      <w:pPr>
        <w:suppressAutoHyphens/>
        <w:spacing w:after="0" w:line="240" w:lineRule="auto"/>
        <w:ind w:firstLine="742"/>
        <w:jc w:val="both"/>
        <w:rPr>
          <w:rFonts w:ascii="Times New Roman" w:eastAsia="Times New Roman" w:hAnsi="Times New Roman" w:cs="Times New Roman"/>
          <w:i/>
          <w:sz w:val="24"/>
          <w:szCs w:val="24"/>
          <w:lang w:eastAsia="ar-SA"/>
        </w:rPr>
      </w:pPr>
    </w:p>
    <w:p w:rsidR="00F371B6" w:rsidRDefault="00F371B6" w:rsidP="00F371B6">
      <w:pPr>
        <w:suppressAutoHyphens/>
        <w:spacing w:after="0" w:line="240" w:lineRule="auto"/>
        <w:ind w:firstLine="742"/>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Уровень </w:t>
      </w:r>
      <w:r>
        <w:rPr>
          <w:rFonts w:ascii="Times New Roman" w:eastAsia="Times New Roman" w:hAnsi="Times New Roman" w:cs="Times New Roman"/>
          <w:i/>
          <w:sz w:val="24"/>
          <w:szCs w:val="24"/>
          <w:lang w:val="ru-RU" w:eastAsia="ar-SA"/>
        </w:rPr>
        <w:t>высшего образования</w:t>
      </w:r>
      <w:r>
        <w:rPr>
          <w:rFonts w:ascii="Times New Roman" w:eastAsia="Times New Roman" w:hAnsi="Times New Roman" w:cs="Times New Roman"/>
          <w:i/>
          <w:sz w:val="24"/>
          <w:szCs w:val="24"/>
          <w:lang w:eastAsia="ar-SA"/>
        </w:rPr>
        <w:t xml:space="preserve"> – </w:t>
      </w:r>
      <w:r>
        <w:rPr>
          <w:rFonts w:ascii="Times New Roman" w:eastAsia="Times New Roman" w:hAnsi="Times New Roman" w:cs="Times New Roman"/>
          <w:sz w:val="24"/>
          <w:szCs w:val="24"/>
          <w:lang w:val="ru-RU" w:eastAsia="ar-SA"/>
        </w:rPr>
        <w:t>магистратура</w:t>
      </w:r>
    </w:p>
    <w:p w:rsidR="00F371B6" w:rsidRDefault="00F371B6" w:rsidP="00F371B6">
      <w:pPr>
        <w:suppressAutoHyphens/>
        <w:spacing w:after="0" w:line="240" w:lineRule="auto"/>
        <w:ind w:firstLine="742"/>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Направление подготовки – </w:t>
      </w:r>
      <w:r>
        <w:rPr>
          <w:rFonts w:ascii="Times New Roman" w:eastAsia="Times New Roman" w:hAnsi="Times New Roman" w:cs="Times New Roman"/>
          <w:sz w:val="24"/>
          <w:szCs w:val="24"/>
          <w:lang w:eastAsia="ar-SA"/>
        </w:rPr>
        <w:t>51.0</w:t>
      </w:r>
      <w:r>
        <w:rPr>
          <w:rFonts w:ascii="Times New Roman" w:eastAsia="Times New Roman" w:hAnsi="Times New Roman" w:cs="Times New Roman"/>
          <w:sz w:val="24"/>
          <w:szCs w:val="24"/>
          <w:lang w:val="ru-RU" w:eastAsia="ar-SA"/>
        </w:rPr>
        <w:t>4</w:t>
      </w:r>
      <w:r>
        <w:rPr>
          <w:rFonts w:ascii="Times New Roman" w:eastAsia="Times New Roman" w:hAnsi="Times New Roman" w:cs="Times New Roman"/>
          <w:sz w:val="24"/>
          <w:szCs w:val="24"/>
          <w:lang w:eastAsia="ar-SA"/>
        </w:rPr>
        <w:t>.03 Социально-культурная деятельность</w:t>
      </w:r>
    </w:p>
    <w:p w:rsidR="00F371B6" w:rsidRDefault="00F371B6" w:rsidP="00F371B6">
      <w:pPr>
        <w:suppressAutoHyphens/>
        <w:spacing w:after="0" w:line="240" w:lineRule="auto"/>
        <w:ind w:firstLine="742"/>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i/>
          <w:sz w:val="24"/>
          <w:szCs w:val="24"/>
          <w:lang w:val="ru-RU" w:eastAsia="ar-SA"/>
        </w:rPr>
        <w:t xml:space="preserve">Программа подготовки </w:t>
      </w:r>
      <w:r>
        <w:rPr>
          <w:rFonts w:ascii="Times New Roman" w:eastAsia="Times New Roman" w:hAnsi="Times New Roman" w:cs="Times New Roman"/>
          <w:sz w:val="24"/>
          <w:szCs w:val="24"/>
          <w:lang w:val="ru-RU" w:eastAsia="ar-SA"/>
        </w:rPr>
        <w:t xml:space="preserve">- </w:t>
      </w:r>
      <w:r w:rsidRPr="003F6F03">
        <w:rPr>
          <w:rFonts w:ascii="Times New Roman" w:eastAsia="Times New Roman" w:hAnsi="Times New Roman" w:cs="Times New Roman"/>
          <w:sz w:val="24"/>
          <w:szCs w:val="24"/>
          <w:lang w:val="ru-RU"/>
        </w:rPr>
        <w:t>Управление проектами в социально-культурной сфере</w:t>
      </w:r>
    </w:p>
    <w:p w:rsidR="00F371B6" w:rsidRDefault="00F371B6" w:rsidP="00F371B6">
      <w:pPr>
        <w:suppressAutoHyphens/>
        <w:spacing w:after="0" w:line="240" w:lineRule="auto"/>
        <w:ind w:firstLine="742"/>
        <w:jc w:val="both"/>
        <w:rPr>
          <w:rFonts w:ascii="Times New Roman" w:eastAsia="Times New Roman" w:hAnsi="Times New Roman" w:cs="Times New Roman"/>
          <w:i/>
          <w:sz w:val="24"/>
          <w:szCs w:val="24"/>
          <w:lang w:val="ru-RU" w:eastAsia="ar-SA"/>
        </w:rPr>
      </w:pPr>
      <w:r>
        <w:rPr>
          <w:rFonts w:ascii="Times New Roman" w:eastAsia="Times New Roman" w:hAnsi="Times New Roman" w:cs="Times New Roman"/>
          <w:i/>
          <w:sz w:val="24"/>
          <w:szCs w:val="24"/>
          <w:lang w:val="ru-RU" w:eastAsia="ar-SA"/>
        </w:rPr>
        <w:t>Форма –</w:t>
      </w:r>
      <w:r>
        <w:rPr>
          <w:rFonts w:ascii="Times New Roman" w:eastAsia="Times New Roman" w:hAnsi="Times New Roman" w:cs="Times New Roman"/>
          <w:sz w:val="24"/>
          <w:szCs w:val="24"/>
          <w:lang w:val="ru-RU" w:eastAsia="ar-SA"/>
        </w:rPr>
        <w:t xml:space="preserve"> обучения</w:t>
      </w:r>
    </w:p>
    <w:p w:rsidR="00F371B6" w:rsidRDefault="00F371B6" w:rsidP="00F371B6">
      <w:pPr>
        <w:suppressAutoHyphens/>
        <w:spacing w:after="0" w:line="240" w:lineRule="auto"/>
        <w:ind w:firstLine="742"/>
        <w:jc w:val="both"/>
        <w:rPr>
          <w:rFonts w:ascii="Times New Roman" w:eastAsia="Times New Roman" w:hAnsi="Times New Roman" w:cs="Times New Roman"/>
          <w:i/>
          <w:sz w:val="24"/>
          <w:szCs w:val="24"/>
          <w:lang w:val="ru-RU" w:eastAsia="ar-SA"/>
        </w:rPr>
      </w:pPr>
      <w:r>
        <w:rPr>
          <w:rFonts w:ascii="Times New Roman" w:eastAsia="Times New Roman" w:hAnsi="Times New Roman" w:cs="Times New Roman"/>
          <w:i/>
          <w:sz w:val="24"/>
          <w:szCs w:val="24"/>
          <w:lang w:val="ru-RU" w:eastAsia="ar-SA"/>
        </w:rPr>
        <w:t xml:space="preserve">Год набора – </w:t>
      </w:r>
      <w:r>
        <w:rPr>
          <w:rFonts w:ascii="Times New Roman" w:eastAsia="Times New Roman" w:hAnsi="Times New Roman" w:cs="Times New Roman"/>
          <w:sz w:val="24"/>
          <w:szCs w:val="24"/>
          <w:lang w:val="ru-RU" w:eastAsia="ar-SA"/>
        </w:rPr>
        <w:t>2024 год</w:t>
      </w:r>
    </w:p>
    <w:p w:rsidR="00F371B6" w:rsidRPr="00DA609F" w:rsidRDefault="00F371B6" w:rsidP="001F758A">
      <w:pPr>
        <w:suppressAutoHyphens/>
        <w:spacing w:after="0" w:line="240" w:lineRule="auto"/>
        <w:ind w:firstLine="742"/>
        <w:jc w:val="both"/>
        <w:rPr>
          <w:rFonts w:ascii="Times New Roman" w:eastAsia="Times New Roman" w:hAnsi="Times New Roman" w:cs="Times New Roman"/>
          <w:sz w:val="24"/>
          <w:szCs w:val="24"/>
          <w:lang w:eastAsia="ar-SA"/>
        </w:rPr>
      </w:pPr>
    </w:p>
    <w:p w:rsidR="001F758A" w:rsidRDefault="001F758A"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1F758A" w:rsidRDefault="001F758A" w:rsidP="00292D38">
      <w:pPr>
        <w:tabs>
          <w:tab w:val="left" w:pos="708"/>
          <w:tab w:val="center" w:pos="4153"/>
          <w:tab w:val="right" w:pos="8306"/>
        </w:tabs>
        <w:suppressAutoHyphens/>
        <w:spacing w:after="0" w:line="240" w:lineRule="auto"/>
        <w:rPr>
          <w:rFonts w:ascii="Times New Roman" w:eastAsia="Calibri" w:hAnsi="Times New Roman" w:cs="Times New Roman"/>
          <w:lang w:val="ru-RU" w:eastAsia="ar-SA"/>
        </w:rPr>
      </w:pPr>
    </w:p>
    <w:p w:rsidR="001F758A" w:rsidRDefault="001F758A" w:rsidP="00F371B6">
      <w:pPr>
        <w:tabs>
          <w:tab w:val="left" w:pos="708"/>
          <w:tab w:val="center" w:pos="4153"/>
          <w:tab w:val="right" w:pos="8306"/>
        </w:tabs>
        <w:suppressAutoHyphens/>
        <w:spacing w:after="0" w:line="240" w:lineRule="auto"/>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3F6F03" w:rsidRDefault="003F6F03"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3F6F03" w:rsidRDefault="003F6F03"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3F6F03" w:rsidRDefault="003F6F03"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3F6F03" w:rsidRDefault="003F6F03"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3F6F03" w:rsidRDefault="003F6F03"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3F6F03" w:rsidRDefault="003F6F03"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3F6F03" w:rsidRDefault="003F6F03"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E51AEE" w:rsidRDefault="00E51AEE"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r w:rsidRPr="00E51AEE">
        <w:rPr>
          <w:rFonts w:ascii="Times New Roman" w:eastAsia="Calibri" w:hAnsi="Times New Roman" w:cs="Times New Roman"/>
          <w:lang w:val="ru-RU" w:eastAsia="ar-SA"/>
        </w:rPr>
        <w:t>Л</w:t>
      </w:r>
      <w:r w:rsidR="00FA337E" w:rsidRPr="00E51AEE">
        <w:rPr>
          <w:rFonts w:ascii="Times New Roman" w:eastAsia="Calibri" w:hAnsi="Times New Roman" w:cs="Times New Roman"/>
          <w:lang w:val="ru-RU" w:eastAsia="ar-SA"/>
        </w:rPr>
        <w:t>уганск</w:t>
      </w:r>
      <w:r w:rsidRPr="00E51AEE">
        <w:rPr>
          <w:rFonts w:ascii="Times New Roman" w:eastAsia="Calibri" w:hAnsi="Times New Roman" w:cs="Times New Roman"/>
          <w:lang w:val="ru-RU" w:eastAsia="ar-SA"/>
        </w:rPr>
        <w:t xml:space="preserve"> 202</w:t>
      </w:r>
      <w:r w:rsidR="00DC0DE4">
        <w:rPr>
          <w:rFonts w:ascii="Times New Roman" w:eastAsia="Calibri" w:hAnsi="Times New Roman" w:cs="Times New Roman"/>
          <w:lang w:val="ru-RU" w:eastAsia="ar-SA"/>
        </w:rPr>
        <w:t>4</w:t>
      </w:r>
      <w:r>
        <w:rPr>
          <w:rFonts w:ascii="Times New Roman" w:eastAsia="Calibri" w:hAnsi="Times New Roman" w:cs="Times New Roman"/>
          <w:lang w:val="ru-RU" w:eastAsia="ar-SA"/>
        </w:rPr>
        <w:br w:type="page"/>
      </w:r>
    </w:p>
    <w:p w:rsidR="001F758A" w:rsidRDefault="001F758A" w:rsidP="001F758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1F758A" w:rsidRPr="00E51AEE" w:rsidRDefault="001F758A" w:rsidP="001F758A">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E51AEE">
        <w:rPr>
          <w:rFonts w:ascii="Times New Roman" w:eastAsia="Times New Roman" w:hAnsi="Times New Roman" w:cs="Times New Roman"/>
          <w:sz w:val="24"/>
          <w:szCs w:val="24"/>
          <w:lang w:eastAsia="ar-SA"/>
        </w:rPr>
        <w:t>Рабочая программа составлена на основании учебного плана с учетом тре</w:t>
      </w:r>
      <w:r w:rsidRPr="00E51AEE">
        <w:rPr>
          <w:rFonts w:ascii="Times New Roman" w:eastAsia="Times New Roman" w:hAnsi="Times New Roman" w:cs="Times New Roman"/>
          <w:sz w:val="24"/>
          <w:szCs w:val="24"/>
          <w:lang w:val="ru-RU" w:eastAsia="ar-SA"/>
        </w:rPr>
        <w:t>б</w:t>
      </w:r>
      <w:r w:rsidRPr="00E51AEE">
        <w:rPr>
          <w:rFonts w:ascii="Times New Roman" w:eastAsia="Times New Roman" w:hAnsi="Times New Roman" w:cs="Times New Roman"/>
          <w:sz w:val="24"/>
          <w:szCs w:val="24"/>
          <w:lang w:eastAsia="ar-SA"/>
        </w:rPr>
        <w:t>ований</w:t>
      </w:r>
      <w:r w:rsidRPr="00E51AEE">
        <w:rPr>
          <w:rFonts w:ascii="Times New Roman" w:eastAsia="Times New Roman" w:hAnsi="Times New Roman" w:cs="Times New Roman"/>
          <w:sz w:val="24"/>
          <w:szCs w:val="24"/>
          <w:lang w:val="ru-RU" w:eastAsia="ar-SA"/>
        </w:rPr>
        <w:t xml:space="preserve"> ОПОП и</w:t>
      </w:r>
      <w:r w:rsidRPr="00E51AEE">
        <w:rPr>
          <w:rFonts w:ascii="Times New Roman" w:eastAsia="Times New Roman" w:hAnsi="Times New Roman" w:cs="Times New Roman"/>
          <w:sz w:val="24"/>
          <w:szCs w:val="24"/>
          <w:lang w:eastAsia="ar-SA"/>
        </w:rPr>
        <w:t xml:space="preserve"> </w:t>
      </w:r>
      <w:r w:rsidRPr="00E51AEE">
        <w:rPr>
          <w:rFonts w:ascii="Times New Roman" w:eastAsia="Times New Roman" w:hAnsi="Times New Roman" w:cs="Times New Roman"/>
          <w:sz w:val="24"/>
          <w:szCs w:val="24"/>
          <w:lang w:val="ru-RU" w:eastAsia="ar-SA"/>
        </w:rPr>
        <w:t>ФГОС ВО</w:t>
      </w:r>
      <w:r w:rsidRPr="00E51AEE">
        <w:rPr>
          <w:rFonts w:ascii="Times New Roman" w:eastAsia="Times New Roman" w:hAnsi="Times New Roman" w:cs="Times New Roman"/>
          <w:sz w:val="24"/>
          <w:szCs w:val="24"/>
          <w:lang w:eastAsia="ar-SA"/>
        </w:rPr>
        <w:t xml:space="preserve"> </w:t>
      </w:r>
      <w:r w:rsidRPr="00E51AEE">
        <w:rPr>
          <w:rFonts w:ascii="Times New Roman" w:hAnsi="Times New Roman" w:cs="Times New Roman"/>
          <w:sz w:val="24"/>
          <w:szCs w:val="24"/>
        </w:rPr>
        <w:t>направлени</w:t>
      </w:r>
      <w:r w:rsidRPr="00E51AEE">
        <w:rPr>
          <w:rFonts w:ascii="Times New Roman" w:hAnsi="Times New Roman" w:cs="Times New Roman"/>
          <w:sz w:val="24"/>
          <w:szCs w:val="24"/>
          <w:lang w:val="ru-RU"/>
        </w:rPr>
        <w:t>я</w:t>
      </w:r>
      <w:r w:rsidRPr="00E51AEE">
        <w:rPr>
          <w:rFonts w:ascii="Times New Roman" w:hAnsi="Times New Roman" w:cs="Times New Roman"/>
          <w:sz w:val="24"/>
          <w:szCs w:val="24"/>
        </w:rPr>
        <w:t xml:space="preserve"> подготовки 51.0</w:t>
      </w:r>
      <w:r w:rsidR="00D275CA">
        <w:rPr>
          <w:rFonts w:ascii="Times New Roman" w:hAnsi="Times New Roman" w:cs="Times New Roman"/>
          <w:sz w:val="24"/>
          <w:szCs w:val="24"/>
          <w:lang w:val="ru-RU"/>
        </w:rPr>
        <w:t>4</w:t>
      </w:r>
      <w:r w:rsidRPr="00E51AEE">
        <w:rPr>
          <w:rFonts w:ascii="Times New Roman" w:hAnsi="Times New Roman" w:cs="Times New Roman"/>
          <w:sz w:val="24"/>
          <w:szCs w:val="24"/>
        </w:rPr>
        <w:t>.03 Социально-культурная деятельность, утвержденно</w:t>
      </w:r>
      <w:r w:rsidRPr="00E51AEE">
        <w:rPr>
          <w:rFonts w:ascii="Times New Roman" w:hAnsi="Times New Roman" w:cs="Times New Roman"/>
          <w:sz w:val="24"/>
          <w:szCs w:val="24"/>
          <w:lang w:val="ru-RU"/>
        </w:rPr>
        <w:t>го</w:t>
      </w:r>
      <w:r w:rsidRPr="00E51AEE">
        <w:rPr>
          <w:rFonts w:ascii="Times New Roman" w:hAnsi="Times New Roman" w:cs="Times New Roman"/>
          <w:sz w:val="24"/>
          <w:szCs w:val="24"/>
        </w:rPr>
        <w:t xml:space="preserve"> приказом Министерства образования и науки Российской Федерации от </w:t>
      </w:r>
      <w:r w:rsidR="003F6F03" w:rsidRPr="00A22712">
        <w:rPr>
          <w:rFonts w:ascii="Times New Roman" w:hAnsi="Times New Roman" w:cs="Times New Roman"/>
          <w:sz w:val="24"/>
          <w:szCs w:val="24"/>
          <w:lang w:val="ru-RU"/>
        </w:rPr>
        <w:t>06.12.2017 г. № 1185</w:t>
      </w:r>
      <w:r w:rsidR="003F6F03">
        <w:rPr>
          <w:rFonts w:ascii="Times New Roman" w:hAnsi="Times New Roman" w:cs="Times New Roman"/>
          <w:sz w:val="24"/>
          <w:szCs w:val="24"/>
          <w:lang w:val="ru-RU"/>
        </w:rPr>
        <w:t>.</w:t>
      </w:r>
    </w:p>
    <w:p w:rsidR="00D275CA" w:rsidRDefault="00D275CA" w:rsidP="001F758A">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1B7D89" w:rsidRPr="001B7D89" w:rsidRDefault="001330C0" w:rsidP="001B7D8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Программу разработал</w:t>
      </w:r>
      <w:r w:rsidR="00CE67B7">
        <w:rPr>
          <w:rFonts w:ascii="Times New Roman" w:eastAsia="Times New Roman" w:hAnsi="Times New Roman" w:cs="Times New Roman"/>
          <w:sz w:val="24"/>
          <w:szCs w:val="24"/>
          <w:lang w:val="ru-RU" w:eastAsia="ar-SA"/>
        </w:rPr>
        <w:t>а</w:t>
      </w:r>
      <w:r>
        <w:rPr>
          <w:rFonts w:ascii="Times New Roman" w:eastAsia="Times New Roman" w:hAnsi="Times New Roman" w:cs="Times New Roman"/>
          <w:sz w:val="24"/>
          <w:szCs w:val="24"/>
          <w:lang w:val="ru-RU" w:eastAsia="ar-SA"/>
        </w:rPr>
        <w:t xml:space="preserve"> </w:t>
      </w:r>
      <w:r w:rsidR="001B7D89" w:rsidRPr="001B7D89">
        <w:rPr>
          <w:rFonts w:ascii="Times New Roman" w:eastAsia="Times New Roman" w:hAnsi="Times New Roman" w:cs="Times New Roman"/>
          <w:sz w:val="24"/>
          <w:szCs w:val="24"/>
          <w:lang w:val="ru-RU" w:eastAsia="ar-SA"/>
        </w:rPr>
        <w:t>Н.В. Журавлева, старший преподаватель кафедры менеджмента и социокультурных технологий</w:t>
      </w:r>
    </w:p>
    <w:p w:rsidR="001B7D89" w:rsidRPr="001B7D89" w:rsidRDefault="001B7D89" w:rsidP="001B7D8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1B7D89" w:rsidRPr="001B7D89" w:rsidRDefault="001B7D89" w:rsidP="001B7D8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1B7D89">
        <w:rPr>
          <w:rFonts w:ascii="Times New Roman" w:eastAsia="Times New Roman" w:hAnsi="Times New Roman" w:cs="Times New Roman"/>
          <w:sz w:val="24"/>
          <w:szCs w:val="24"/>
          <w:lang w:val="ru-RU" w:eastAsia="ar-SA"/>
        </w:rPr>
        <w:t>Рассмотрено на заседании кафедры менеджмента и социокультурных технологий (Академия Матусовского)</w:t>
      </w:r>
    </w:p>
    <w:p w:rsidR="001B7D89" w:rsidRPr="001B7D89" w:rsidRDefault="001B7D89" w:rsidP="001B7D8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1B7D89" w:rsidRPr="001B7D89" w:rsidRDefault="001330C0" w:rsidP="001B7D8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Протокол № 1 от 30</w:t>
      </w:r>
      <w:r w:rsidR="001B7D89" w:rsidRPr="001B7D89">
        <w:rPr>
          <w:rFonts w:ascii="Times New Roman" w:eastAsia="Times New Roman" w:hAnsi="Times New Roman" w:cs="Times New Roman"/>
          <w:sz w:val="24"/>
          <w:szCs w:val="24"/>
          <w:lang w:val="ru-RU" w:eastAsia="ar-SA"/>
        </w:rPr>
        <w:t xml:space="preserve">.08.2024 г.                           </w:t>
      </w:r>
    </w:p>
    <w:p w:rsidR="001B7D89" w:rsidRPr="001B7D89" w:rsidRDefault="001B7D89" w:rsidP="001B7D8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1B7D89">
        <w:rPr>
          <w:rFonts w:ascii="Times New Roman" w:eastAsia="Times New Roman" w:hAnsi="Times New Roman" w:cs="Times New Roman"/>
          <w:sz w:val="24"/>
          <w:szCs w:val="24"/>
          <w:lang w:val="ru-RU" w:eastAsia="ar-SA"/>
        </w:rPr>
        <w:t>Зав</w:t>
      </w:r>
      <w:r w:rsidR="003F6F03">
        <w:rPr>
          <w:rFonts w:ascii="Times New Roman" w:eastAsia="Times New Roman" w:hAnsi="Times New Roman" w:cs="Times New Roman"/>
          <w:sz w:val="24"/>
          <w:szCs w:val="24"/>
          <w:lang w:val="ru-RU" w:eastAsia="ar-SA"/>
        </w:rPr>
        <w:t>едующий</w:t>
      </w:r>
      <w:r w:rsidRPr="001B7D89">
        <w:rPr>
          <w:rFonts w:ascii="Times New Roman" w:eastAsia="Times New Roman" w:hAnsi="Times New Roman" w:cs="Times New Roman"/>
          <w:sz w:val="24"/>
          <w:szCs w:val="24"/>
          <w:lang w:val="ru-RU" w:eastAsia="ar-SA"/>
        </w:rPr>
        <w:t xml:space="preserve"> кафедрой  </w:t>
      </w:r>
      <w:r w:rsidR="00CE67B7">
        <w:rPr>
          <w:rFonts w:ascii="Times New Roman" w:eastAsia="Times New Roman" w:hAnsi="Times New Roman" w:cs="Times New Roman"/>
          <w:sz w:val="24"/>
          <w:szCs w:val="24"/>
          <w:lang w:val="ru-RU" w:eastAsia="ar-SA"/>
        </w:rPr>
        <w:tab/>
      </w:r>
      <w:r w:rsidR="00CE67B7">
        <w:rPr>
          <w:rFonts w:ascii="Times New Roman" w:eastAsia="Times New Roman" w:hAnsi="Times New Roman" w:cs="Times New Roman"/>
          <w:sz w:val="24"/>
          <w:szCs w:val="24"/>
          <w:lang w:val="ru-RU" w:eastAsia="ar-SA"/>
        </w:rPr>
        <w:tab/>
      </w:r>
      <w:bookmarkStart w:id="0" w:name="_GoBack"/>
      <w:bookmarkEnd w:id="0"/>
      <w:r w:rsidRPr="001B7D89">
        <w:rPr>
          <w:rFonts w:ascii="Times New Roman" w:eastAsia="Times New Roman" w:hAnsi="Times New Roman" w:cs="Times New Roman"/>
          <w:sz w:val="24"/>
          <w:szCs w:val="24"/>
          <w:lang w:val="ru-RU" w:eastAsia="ar-SA"/>
        </w:rPr>
        <w:t>В.В.Аронова</w:t>
      </w:r>
    </w:p>
    <w:p w:rsidR="0061686F" w:rsidRPr="0061686F" w:rsidRDefault="001F758A" w:rsidP="00D54D9D">
      <w:pPr>
        <w:spacing w:after="0" w:line="240" w:lineRule="auto"/>
        <w:jc w:val="center"/>
        <w:rPr>
          <w:rFonts w:ascii="Times New Roman" w:eastAsia="Times New Roman" w:hAnsi="Times New Roman" w:cs="Times New Roman"/>
          <w:b/>
          <w:sz w:val="24"/>
          <w:szCs w:val="24"/>
          <w:lang w:eastAsia="ar-SA"/>
        </w:rPr>
      </w:pPr>
      <w:r>
        <w:rPr>
          <w:b/>
          <w:bCs/>
        </w:rPr>
        <w:br w:type="page"/>
      </w:r>
      <w:r w:rsidR="00C06DF8">
        <w:rPr>
          <w:b/>
          <w:bCs/>
          <w:lang w:val="ru-RU"/>
        </w:rPr>
        <w:lastRenderedPageBreak/>
        <w:t>1. </w:t>
      </w:r>
      <w:r w:rsidR="0061686F" w:rsidRPr="0061686F">
        <w:rPr>
          <w:rFonts w:ascii="Times New Roman" w:eastAsia="Times New Roman" w:hAnsi="Times New Roman" w:cs="Times New Roman"/>
          <w:b/>
          <w:sz w:val="24"/>
          <w:szCs w:val="24"/>
          <w:lang w:eastAsia="ar-SA"/>
        </w:rPr>
        <w:t>ПОЯСНИТЕЛЬНАЯ ЗАПИСКА</w:t>
      </w:r>
    </w:p>
    <w:p w:rsidR="006D0146" w:rsidRPr="006D0146" w:rsidRDefault="006D0146" w:rsidP="00D54D9D">
      <w:pPr>
        <w:spacing w:after="0" w:line="240" w:lineRule="auto"/>
        <w:ind w:firstLine="720"/>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sz w:val="24"/>
          <w:szCs w:val="24"/>
          <w:lang w:eastAsia="ar-SA"/>
        </w:rPr>
        <w:t>Дисциплина «</w:t>
      </w:r>
      <w:r w:rsidRPr="006D0146">
        <w:rPr>
          <w:rFonts w:ascii="Times New Roman" w:eastAsia="Times New Roman" w:hAnsi="Times New Roman" w:cs="Times New Roman"/>
          <w:sz w:val="24"/>
          <w:szCs w:val="24"/>
          <w:lang w:val="ru-RU" w:eastAsia="ar-SA"/>
        </w:rPr>
        <w:t>Фандрайзинг в социально-культурной сфере</w:t>
      </w:r>
      <w:r w:rsidRPr="006D0146">
        <w:rPr>
          <w:rFonts w:ascii="Times New Roman" w:eastAsia="Times New Roman" w:hAnsi="Times New Roman" w:cs="Times New Roman"/>
          <w:sz w:val="24"/>
          <w:szCs w:val="24"/>
          <w:lang w:eastAsia="ar-SA"/>
        </w:rPr>
        <w:t xml:space="preserve">» </w:t>
      </w:r>
      <w:r w:rsidRPr="006D0146">
        <w:rPr>
          <w:rFonts w:ascii="Times New Roman" w:eastAsia="Times New Roman" w:hAnsi="Times New Roman" w:cs="Times New Roman"/>
          <w:sz w:val="24"/>
          <w:szCs w:val="24"/>
          <w:lang w:val="ru-RU" w:eastAsia="ar-SA"/>
        </w:rPr>
        <w:t xml:space="preserve">входит в </w:t>
      </w:r>
      <w:r w:rsidRPr="006D0146">
        <w:rPr>
          <w:rFonts w:ascii="Times New Roman" w:eastAsia="Times New Roman" w:hAnsi="Times New Roman" w:cs="Times New Roman"/>
          <w:sz w:val="24"/>
          <w:szCs w:val="24"/>
          <w:lang w:eastAsia="ar-SA"/>
        </w:rPr>
        <w:t>часть, формируемую участниками образовательных отношений</w:t>
      </w:r>
      <w:r w:rsidRPr="006D0146">
        <w:rPr>
          <w:rFonts w:ascii="Times New Roman" w:eastAsia="Times New Roman" w:hAnsi="Times New Roman" w:cs="Times New Roman"/>
          <w:b/>
          <w:bCs/>
          <w:sz w:val="24"/>
          <w:szCs w:val="24"/>
          <w:lang w:val="ru-RU" w:eastAsia="ar-SA"/>
        </w:rPr>
        <w:t xml:space="preserve"> </w:t>
      </w:r>
      <w:r w:rsidRPr="006D0146">
        <w:rPr>
          <w:rFonts w:ascii="Times New Roman" w:eastAsia="Times New Roman" w:hAnsi="Times New Roman" w:cs="Times New Roman"/>
          <w:sz w:val="24"/>
          <w:szCs w:val="24"/>
          <w:lang w:eastAsia="ar-SA"/>
        </w:rPr>
        <w:t>по направлению подготовки 51.0</w:t>
      </w:r>
      <w:r w:rsidRPr="006D0146">
        <w:rPr>
          <w:rFonts w:ascii="Times New Roman" w:eastAsia="Times New Roman" w:hAnsi="Times New Roman" w:cs="Times New Roman"/>
          <w:sz w:val="24"/>
          <w:szCs w:val="24"/>
          <w:lang w:val="ru-RU" w:eastAsia="ar-SA"/>
        </w:rPr>
        <w:t>4</w:t>
      </w:r>
      <w:r w:rsidRPr="006D0146">
        <w:rPr>
          <w:rFonts w:ascii="Times New Roman" w:eastAsia="Times New Roman" w:hAnsi="Times New Roman" w:cs="Times New Roman"/>
          <w:sz w:val="24"/>
          <w:szCs w:val="24"/>
          <w:lang w:eastAsia="ar-SA"/>
        </w:rPr>
        <w:t>.03 Социально-культурная деятельность</w:t>
      </w:r>
      <w:r w:rsidRPr="006D0146">
        <w:rPr>
          <w:rFonts w:ascii="Times New Roman" w:eastAsia="Times New Roman" w:hAnsi="Times New Roman" w:cs="Times New Roman"/>
          <w:sz w:val="24"/>
          <w:szCs w:val="24"/>
          <w:lang w:val="ru-RU" w:eastAsia="ar-SA"/>
        </w:rPr>
        <w:t xml:space="preserve">, </w:t>
      </w:r>
      <w:r w:rsidR="00F371B6">
        <w:rPr>
          <w:rFonts w:ascii="Times New Roman" w:eastAsia="Times New Roman" w:hAnsi="Times New Roman" w:cs="Times New Roman"/>
          <w:sz w:val="24"/>
          <w:szCs w:val="24"/>
          <w:lang w:val="ru-RU" w:eastAsia="ar-SA"/>
        </w:rPr>
        <w:t>программа подготовки</w:t>
      </w:r>
      <w:r w:rsidRPr="006D0146">
        <w:rPr>
          <w:rFonts w:ascii="Times New Roman" w:eastAsia="Times New Roman" w:hAnsi="Times New Roman" w:cs="Times New Roman"/>
          <w:sz w:val="24"/>
          <w:szCs w:val="24"/>
          <w:lang w:val="ru-RU" w:eastAsia="ar-SA"/>
        </w:rPr>
        <w:t xml:space="preserve"> «Управление проектами в социально-культурной сфере» </w:t>
      </w:r>
      <w:r w:rsidRPr="006D0146">
        <w:rPr>
          <w:rFonts w:ascii="Times New Roman" w:eastAsia="Times New Roman" w:hAnsi="Times New Roman" w:cs="Times New Roman"/>
          <w:sz w:val="24"/>
          <w:szCs w:val="24"/>
          <w:lang w:eastAsia="ar-SA"/>
        </w:rPr>
        <w:t xml:space="preserve">и адресована студентам </w:t>
      </w:r>
      <w:r w:rsidRPr="006D0146">
        <w:rPr>
          <w:rFonts w:ascii="Times New Roman" w:eastAsia="Times New Roman" w:hAnsi="Times New Roman" w:cs="Times New Roman"/>
          <w:sz w:val="24"/>
          <w:szCs w:val="24"/>
          <w:lang w:val="ru-RU" w:eastAsia="ar-SA"/>
        </w:rPr>
        <w:t>2</w:t>
      </w:r>
      <w:r w:rsidRPr="006D0146">
        <w:rPr>
          <w:rFonts w:ascii="Times New Roman" w:eastAsia="Times New Roman" w:hAnsi="Times New Roman" w:cs="Times New Roman"/>
          <w:sz w:val="24"/>
          <w:szCs w:val="24"/>
          <w:lang w:eastAsia="ar-SA"/>
        </w:rPr>
        <w:t xml:space="preserve"> курса (</w:t>
      </w:r>
      <w:r w:rsidRPr="006D0146">
        <w:rPr>
          <w:rFonts w:ascii="Times New Roman" w:eastAsia="Times New Roman" w:hAnsi="Times New Roman" w:cs="Times New Roman"/>
          <w:sz w:val="24"/>
          <w:szCs w:val="24"/>
          <w:lang w:val="ru-RU" w:eastAsia="ar-SA"/>
        </w:rPr>
        <w:t>3</w:t>
      </w:r>
      <w:r w:rsidRPr="006D0146">
        <w:rPr>
          <w:rFonts w:ascii="Times New Roman" w:eastAsia="Times New Roman" w:hAnsi="Times New Roman" w:cs="Times New Roman"/>
          <w:sz w:val="24"/>
          <w:szCs w:val="24"/>
          <w:lang w:eastAsia="ar-SA"/>
        </w:rPr>
        <w:t xml:space="preserve"> семестр) направления подготовки 51.0</w:t>
      </w:r>
      <w:r w:rsidRPr="006D0146">
        <w:rPr>
          <w:rFonts w:ascii="Times New Roman" w:eastAsia="Times New Roman" w:hAnsi="Times New Roman" w:cs="Times New Roman"/>
          <w:sz w:val="24"/>
          <w:szCs w:val="24"/>
          <w:lang w:val="ru-RU" w:eastAsia="ar-SA"/>
        </w:rPr>
        <w:t>4</w:t>
      </w:r>
      <w:r w:rsidRPr="006D0146">
        <w:rPr>
          <w:rFonts w:ascii="Times New Roman" w:eastAsia="Times New Roman" w:hAnsi="Times New Roman" w:cs="Times New Roman"/>
          <w:sz w:val="24"/>
          <w:szCs w:val="24"/>
          <w:lang w:eastAsia="ar-SA"/>
        </w:rPr>
        <w:t xml:space="preserve">.03 – «Социально-культурная деятельность» </w:t>
      </w:r>
      <w:r w:rsidR="00F371B6">
        <w:rPr>
          <w:rFonts w:ascii="Times New Roman" w:eastAsia="Times New Roman" w:hAnsi="Times New Roman" w:cs="Times New Roman"/>
          <w:sz w:val="24"/>
          <w:szCs w:val="24"/>
          <w:lang w:eastAsia="ar-SA"/>
        </w:rPr>
        <w:t>программа подготовки</w:t>
      </w:r>
      <w:r w:rsidRPr="006D0146">
        <w:rPr>
          <w:rFonts w:ascii="Times New Roman" w:eastAsia="Times New Roman" w:hAnsi="Times New Roman" w:cs="Times New Roman"/>
          <w:sz w:val="24"/>
          <w:szCs w:val="24"/>
          <w:lang w:eastAsia="ar-SA"/>
        </w:rPr>
        <w:t xml:space="preserve"> «</w:t>
      </w:r>
      <w:r w:rsidRPr="006D0146">
        <w:rPr>
          <w:rFonts w:ascii="Times New Roman" w:eastAsia="Times New Roman" w:hAnsi="Times New Roman" w:cs="Times New Roman"/>
          <w:sz w:val="24"/>
          <w:szCs w:val="24"/>
          <w:lang w:val="ru-RU" w:eastAsia="ar-SA"/>
        </w:rPr>
        <w:t>Управление проектами в</w:t>
      </w:r>
      <w:r w:rsidRPr="006D0146">
        <w:rPr>
          <w:rFonts w:ascii="Times New Roman" w:eastAsia="Times New Roman" w:hAnsi="Times New Roman" w:cs="Times New Roman"/>
          <w:sz w:val="24"/>
          <w:szCs w:val="24"/>
          <w:lang w:eastAsia="ar-SA"/>
        </w:rPr>
        <w:t xml:space="preserve"> социально-культурной </w:t>
      </w:r>
      <w:r w:rsidRPr="006D0146">
        <w:rPr>
          <w:rFonts w:ascii="Times New Roman" w:eastAsia="Times New Roman" w:hAnsi="Times New Roman" w:cs="Times New Roman"/>
          <w:sz w:val="24"/>
          <w:szCs w:val="24"/>
          <w:lang w:val="ru-RU" w:eastAsia="ar-SA"/>
        </w:rPr>
        <w:t>сфере</w:t>
      </w:r>
      <w:r w:rsidRPr="006D0146">
        <w:rPr>
          <w:rFonts w:ascii="Times New Roman" w:eastAsia="Times New Roman" w:hAnsi="Times New Roman" w:cs="Times New Roman"/>
          <w:sz w:val="24"/>
          <w:szCs w:val="24"/>
          <w:lang w:eastAsia="ar-SA"/>
        </w:rPr>
        <w:t xml:space="preserve">» </w:t>
      </w:r>
      <w:r w:rsidR="001B7D89">
        <w:rPr>
          <w:rFonts w:ascii="Times New Roman" w:eastAsia="Times New Roman" w:hAnsi="Times New Roman" w:cs="Times New Roman"/>
          <w:sz w:val="24"/>
          <w:szCs w:val="24"/>
          <w:lang w:val="ru-RU" w:eastAsia="ar-SA"/>
        </w:rPr>
        <w:t>А</w:t>
      </w:r>
      <w:r w:rsidRPr="006D0146">
        <w:rPr>
          <w:rFonts w:ascii="Times New Roman" w:eastAsia="Times New Roman" w:hAnsi="Times New Roman" w:cs="Times New Roman"/>
          <w:sz w:val="24"/>
          <w:szCs w:val="24"/>
          <w:lang w:eastAsia="ar-SA"/>
        </w:rPr>
        <w:t>кадеми</w:t>
      </w:r>
      <w:r w:rsidR="001B7D89">
        <w:rPr>
          <w:rFonts w:ascii="Times New Roman" w:eastAsia="Times New Roman" w:hAnsi="Times New Roman" w:cs="Times New Roman"/>
          <w:sz w:val="24"/>
          <w:szCs w:val="24"/>
          <w:lang w:val="ru-RU" w:eastAsia="ar-SA"/>
        </w:rPr>
        <w:t>и</w:t>
      </w:r>
      <w:r w:rsidRPr="006D0146">
        <w:rPr>
          <w:rFonts w:ascii="Times New Roman" w:eastAsia="Times New Roman" w:hAnsi="Times New Roman" w:cs="Times New Roman"/>
          <w:sz w:val="24"/>
          <w:szCs w:val="24"/>
          <w:lang w:eastAsia="ar-SA"/>
        </w:rPr>
        <w:t xml:space="preserve"> Матусовского». Дисциплина реализуется кафедрой менеджмента</w:t>
      </w:r>
      <w:r w:rsidR="001B7D89" w:rsidRPr="001B7D89">
        <w:rPr>
          <w:rFonts w:ascii="Times New Roman" w:eastAsia="Times New Roman" w:hAnsi="Times New Roman" w:cs="Times New Roman"/>
          <w:sz w:val="24"/>
          <w:szCs w:val="24"/>
          <w:lang w:val="ru-RU" w:eastAsia="ar-SA"/>
        </w:rPr>
        <w:t xml:space="preserve"> и социокультурных технологий</w:t>
      </w:r>
      <w:r w:rsidRPr="006D0146">
        <w:rPr>
          <w:rFonts w:ascii="Times New Roman" w:eastAsia="Times New Roman" w:hAnsi="Times New Roman" w:cs="Times New Roman"/>
          <w:sz w:val="24"/>
          <w:szCs w:val="24"/>
          <w:lang w:eastAsia="ar-SA"/>
        </w:rPr>
        <w:t>.</w:t>
      </w:r>
    </w:p>
    <w:p w:rsidR="006D0146" w:rsidRPr="006D0146" w:rsidRDefault="001B7D89" w:rsidP="0089371B">
      <w:pPr>
        <w:spacing w:after="0" w:line="240" w:lineRule="auto"/>
        <w:ind w:firstLine="709"/>
        <w:jc w:val="both"/>
        <w:rPr>
          <w:rFonts w:ascii="Times New Roman" w:eastAsia="Times New Roman" w:hAnsi="Times New Roman" w:cs="Times New Roman"/>
          <w:sz w:val="24"/>
          <w:szCs w:val="24"/>
          <w:lang w:eastAsia="ar-SA"/>
        </w:rPr>
      </w:pPr>
      <w:r w:rsidRPr="001B7D89">
        <w:rPr>
          <w:rFonts w:ascii="Times New Roman" w:hAnsi="Times New Roman" w:cs="Times New Roman"/>
          <w:sz w:val="24"/>
          <w:szCs w:val="24"/>
        </w:rPr>
        <w:t>Дисциплина логически и содержательно-методически взаимосвязана с дисциплинами:</w:t>
      </w:r>
      <w:r w:rsidR="006D0146" w:rsidRPr="001B7D89">
        <w:rPr>
          <w:rFonts w:ascii="Times New Roman" w:eastAsia="Times New Roman" w:hAnsi="Times New Roman" w:cs="Times New Roman"/>
          <w:sz w:val="24"/>
          <w:szCs w:val="24"/>
          <w:lang w:eastAsia="ar-SA"/>
        </w:rPr>
        <w:t xml:space="preserve"> </w:t>
      </w:r>
      <w:r w:rsidR="0089371B" w:rsidRPr="00315135">
        <w:rPr>
          <w:rFonts w:ascii="Times New Roman" w:hAnsi="Times New Roman" w:cs="Times New Roman"/>
          <w:sz w:val="24"/>
        </w:rPr>
        <w:t>«</w:t>
      </w:r>
      <w:r w:rsidR="0089371B" w:rsidRPr="002C55A0">
        <w:rPr>
          <w:rFonts w:ascii="Times New Roman" w:hAnsi="Times New Roman" w:cs="Times New Roman"/>
          <w:sz w:val="24"/>
        </w:rPr>
        <w:t>История и методология теории социально-культурной деятельности</w:t>
      </w:r>
      <w:r w:rsidR="0089371B" w:rsidRPr="00315135">
        <w:rPr>
          <w:rFonts w:ascii="Times New Roman" w:hAnsi="Times New Roman" w:cs="Times New Roman"/>
          <w:sz w:val="24"/>
        </w:rPr>
        <w:t>», «</w:t>
      </w:r>
      <w:r w:rsidR="0089371B" w:rsidRPr="00006564">
        <w:rPr>
          <w:rFonts w:ascii="Times New Roman" w:hAnsi="Times New Roman" w:cs="Times New Roman"/>
          <w:sz w:val="24"/>
        </w:rPr>
        <w:t>Управление персоналом социально-культурных проектов</w:t>
      </w:r>
      <w:r w:rsidR="0089371B" w:rsidRPr="00315135">
        <w:rPr>
          <w:rFonts w:ascii="Times New Roman" w:hAnsi="Times New Roman" w:cs="Times New Roman"/>
          <w:sz w:val="24"/>
        </w:rPr>
        <w:t>», «Теория и практика социально-культурного проектирования»</w:t>
      </w:r>
      <w:r w:rsidR="0089371B">
        <w:rPr>
          <w:rFonts w:ascii="Times New Roman" w:hAnsi="Times New Roman" w:cs="Times New Roman"/>
          <w:sz w:val="24"/>
          <w:lang w:val="ru-RU"/>
        </w:rPr>
        <w:t>. «</w:t>
      </w:r>
      <w:r w:rsidR="0089371B" w:rsidRPr="00315135">
        <w:rPr>
          <w:rFonts w:ascii="Times New Roman" w:hAnsi="Times New Roman" w:cs="Times New Roman"/>
          <w:sz w:val="24"/>
        </w:rPr>
        <w:t>Обосно</w:t>
      </w:r>
      <w:r w:rsidR="0089371B">
        <w:rPr>
          <w:rFonts w:ascii="Times New Roman" w:hAnsi="Times New Roman" w:cs="Times New Roman"/>
          <w:sz w:val="24"/>
        </w:rPr>
        <w:t>вание жизнеспособности проекта»</w:t>
      </w:r>
      <w:r w:rsidR="0089371B">
        <w:rPr>
          <w:rFonts w:ascii="Times New Roman" w:hAnsi="Times New Roman" w:cs="Times New Roman"/>
          <w:sz w:val="24"/>
          <w:lang w:val="ru-RU"/>
        </w:rPr>
        <w:t>,</w:t>
      </w:r>
      <w:r w:rsidR="0089371B" w:rsidRPr="002C55A0">
        <w:rPr>
          <w:rFonts w:ascii="Times New Roman" w:hAnsi="Times New Roman" w:cs="Times New Roman"/>
          <w:sz w:val="24"/>
        </w:rPr>
        <w:t xml:space="preserve"> </w:t>
      </w:r>
      <w:r w:rsidR="0089371B" w:rsidRPr="002C55A0">
        <w:rPr>
          <w:rFonts w:ascii="Times New Roman" w:hAnsi="Times New Roman" w:cs="Times New Roman"/>
          <w:sz w:val="24"/>
          <w:lang w:val="ru-RU"/>
        </w:rPr>
        <w:t>«</w:t>
      </w:r>
      <w:r w:rsidR="0089371B" w:rsidRPr="002C55A0">
        <w:rPr>
          <w:rFonts w:ascii="Times New Roman" w:hAnsi="Times New Roman" w:cs="Times New Roman"/>
          <w:sz w:val="24"/>
        </w:rPr>
        <w:t>Маркетинговые технологии в социально-культурной деятельности</w:t>
      </w:r>
      <w:r w:rsidR="0089371B" w:rsidRPr="002C55A0">
        <w:rPr>
          <w:rFonts w:ascii="Times New Roman" w:hAnsi="Times New Roman" w:cs="Times New Roman"/>
          <w:sz w:val="24"/>
          <w:lang w:val="ru-RU"/>
        </w:rPr>
        <w:t>»</w:t>
      </w:r>
      <w:r w:rsidR="0089371B" w:rsidRPr="002C55A0">
        <w:rPr>
          <w:rFonts w:ascii="Times New Roman" w:hAnsi="Times New Roman" w:cs="Times New Roman"/>
          <w:sz w:val="24"/>
        </w:rPr>
        <w:t>.</w:t>
      </w:r>
      <w:r w:rsidR="0089371B">
        <w:rPr>
          <w:rFonts w:ascii="Times New Roman" w:hAnsi="Times New Roman" w:cs="Times New Roman"/>
          <w:sz w:val="24"/>
          <w:lang w:val="ru-RU"/>
        </w:rPr>
        <w:t xml:space="preserve"> </w:t>
      </w:r>
      <w:r w:rsidR="006D0146" w:rsidRPr="006D0146">
        <w:rPr>
          <w:rFonts w:ascii="Times New Roman" w:eastAsia="Times New Roman" w:hAnsi="Times New Roman" w:cs="Times New Roman"/>
          <w:sz w:val="24"/>
          <w:szCs w:val="24"/>
          <w:lang w:eastAsia="ar-SA"/>
        </w:rPr>
        <w:t>Содержание дисциплины «</w:t>
      </w:r>
      <w:r w:rsidR="006D0146" w:rsidRPr="006D0146">
        <w:rPr>
          <w:rFonts w:ascii="Times New Roman" w:eastAsia="Times New Roman" w:hAnsi="Times New Roman" w:cs="Times New Roman"/>
          <w:sz w:val="24"/>
          <w:szCs w:val="24"/>
          <w:lang w:val="ru-RU" w:eastAsia="ar-SA"/>
        </w:rPr>
        <w:t>Фандрайзинг в социально-культурной сфере</w:t>
      </w:r>
      <w:r w:rsidR="006D0146" w:rsidRPr="006D0146">
        <w:rPr>
          <w:rFonts w:ascii="Times New Roman" w:eastAsia="Times New Roman" w:hAnsi="Times New Roman" w:cs="Times New Roman"/>
          <w:sz w:val="24"/>
          <w:szCs w:val="24"/>
          <w:lang w:eastAsia="ar-SA"/>
        </w:rPr>
        <w:t>» призвано способствовать формированию рефлексивных установок в отношении теоретических основ, практических подходов в целенаправленной работе по поиску и сбору средств на социально значимые проекты. Основная цель дисциплины: показать единство теории и практики при изучении курса; связь с другими дисциплинами. Становление фандр</w:t>
      </w:r>
      <w:r w:rsidR="006D0146" w:rsidRPr="006D0146">
        <w:rPr>
          <w:rFonts w:ascii="Times New Roman" w:eastAsia="Times New Roman" w:hAnsi="Times New Roman" w:cs="Times New Roman"/>
          <w:sz w:val="24"/>
          <w:szCs w:val="24"/>
          <w:lang w:val="ru-RU" w:eastAsia="ar-SA"/>
        </w:rPr>
        <w:t>а</w:t>
      </w:r>
      <w:r w:rsidR="006D0146" w:rsidRPr="006D0146">
        <w:rPr>
          <w:rFonts w:ascii="Times New Roman" w:eastAsia="Times New Roman" w:hAnsi="Times New Roman" w:cs="Times New Roman"/>
          <w:sz w:val="24"/>
          <w:szCs w:val="24"/>
          <w:lang w:eastAsia="ar-SA"/>
        </w:rPr>
        <w:t xml:space="preserve">йзинга как отдельного </w:t>
      </w:r>
      <w:r w:rsidR="006D0146" w:rsidRPr="006D0146">
        <w:rPr>
          <w:rFonts w:ascii="Times New Roman" w:eastAsia="Times New Roman" w:hAnsi="Times New Roman" w:cs="Times New Roman"/>
          <w:i/>
          <w:iCs/>
          <w:sz w:val="24"/>
          <w:szCs w:val="24"/>
          <w:lang w:eastAsia="ar-SA"/>
        </w:rPr>
        <w:t xml:space="preserve">междисциплинарного направления </w:t>
      </w:r>
      <w:r w:rsidR="006D0146" w:rsidRPr="006D0146">
        <w:rPr>
          <w:rFonts w:ascii="Times New Roman" w:eastAsia="Times New Roman" w:hAnsi="Times New Roman" w:cs="Times New Roman"/>
          <w:sz w:val="24"/>
          <w:szCs w:val="24"/>
          <w:lang w:eastAsia="ar-SA"/>
        </w:rPr>
        <w:t xml:space="preserve">связано с бурным развитием в последние десятилетия сектора некоммерческих организаций. Проведение </w:t>
      </w:r>
      <w:r w:rsidR="00D54D9D">
        <w:rPr>
          <w:rFonts w:ascii="Times New Roman" w:eastAsia="Times New Roman" w:hAnsi="Times New Roman" w:cs="Times New Roman"/>
          <w:sz w:val="24"/>
          <w:szCs w:val="24"/>
          <w:lang w:eastAsia="ar-SA"/>
        </w:rPr>
        <w:t>фандрай</w:t>
      </w:r>
      <w:r w:rsidR="006D0146" w:rsidRPr="006D0146">
        <w:rPr>
          <w:rFonts w:ascii="Times New Roman" w:eastAsia="Times New Roman" w:hAnsi="Times New Roman" w:cs="Times New Roman"/>
          <w:sz w:val="24"/>
          <w:szCs w:val="24"/>
          <w:lang w:eastAsia="ar-SA"/>
        </w:rPr>
        <w:t>зинга предполагает поиск потенциальных источников финансирования, обоснование потребности в средствах и соотношение с интересами финансовых донаторов, формирование, поддержание и развитие связей с финансовыми донорами, формирование общественного мнения в пользу поддержки деятельности организации. Преподавание дисциплины предусматривает следующие формы организации учебного процесса: лекции, практические занятия, самостоятельная работа студентов и консультации.</w:t>
      </w:r>
    </w:p>
    <w:p w:rsidR="006D0146" w:rsidRPr="006D0146" w:rsidRDefault="006D0146" w:rsidP="006D0146">
      <w:pPr>
        <w:spacing w:after="0" w:line="240" w:lineRule="auto"/>
        <w:ind w:firstLine="720"/>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rsidR="006D0146" w:rsidRPr="006D0146" w:rsidRDefault="006D0146" w:rsidP="006D0146">
      <w:pPr>
        <w:spacing w:after="0" w:line="240" w:lineRule="auto"/>
        <w:ind w:firstLine="720"/>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sz w:val="24"/>
          <w:szCs w:val="24"/>
          <w:lang w:eastAsia="ar-SA"/>
        </w:rPr>
        <w:t>устная (устный опрос, защита письменной работы, доклад по результатам самостоятельной работы и т. п.);</w:t>
      </w:r>
    </w:p>
    <w:p w:rsidR="006D0146" w:rsidRPr="006D0146" w:rsidRDefault="006D0146" w:rsidP="006D0146">
      <w:pPr>
        <w:spacing w:after="0" w:line="240" w:lineRule="auto"/>
        <w:ind w:firstLine="720"/>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sz w:val="24"/>
          <w:szCs w:val="24"/>
          <w:lang w:eastAsia="ar-SA"/>
        </w:rPr>
        <w:t>письменная (письменный опрос, выполнение практических заданий и т. д.).</w:t>
      </w:r>
    </w:p>
    <w:p w:rsidR="006D0146" w:rsidRPr="006D0146" w:rsidRDefault="006D0146" w:rsidP="006D0146">
      <w:pPr>
        <w:spacing w:after="0" w:line="240" w:lineRule="auto"/>
        <w:ind w:firstLine="720"/>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sz w:val="24"/>
          <w:szCs w:val="24"/>
          <w:lang w:eastAsia="ar-SA"/>
        </w:rPr>
        <w:t xml:space="preserve">И </w:t>
      </w:r>
      <w:r w:rsidR="00D54D9D">
        <w:rPr>
          <w:rFonts w:ascii="Times New Roman" w:eastAsia="Times New Roman" w:hAnsi="Times New Roman" w:cs="Times New Roman"/>
          <w:sz w:val="24"/>
          <w:szCs w:val="24"/>
          <w:lang w:val="ru-RU" w:eastAsia="ar-SA"/>
        </w:rPr>
        <w:t>промежуточный</w:t>
      </w:r>
      <w:r w:rsidRPr="006D0146">
        <w:rPr>
          <w:rFonts w:ascii="Times New Roman" w:eastAsia="Times New Roman" w:hAnsi="Times New Roman" w:cs="Times New Roman"/>
          <w:sz w:val="24"/>
          <w:szCs w:val="24"/>
          <w:lang w:eastAsia="ar-SA"/>
        </w:rPr>
        <w:t xml:space="preserve"> контроль в форме </w:t>
      </w:r>
      <w:r w:rsidRPr="006D0146">
        <w:rPr>
          <w:rFonts w:ascii="Times New Roman" w:eastAsia="Times New Roman" w:hAnsi="Times New Roman" w:cs="Times New Roman"/>
          <w:sz w:val="24"/>
          <w:szCs w:val="24"/>
          <w:lang w:val="ru-RU" w:eastAsia="ar-SA"/>
        </w:rPr>
        <w:t>экзамена</w:t>
      </w:r>
      <w:r w:rsidRPr="006D0146">
        <w:rPr>
          <w:rFonts w:ascii="Times New Roman" w:eastAsia="Times New Roman" w:hAnsi="Times New Roman" w:cs="Times New Roman"/>
          <w:sz w:val="24"/>
          <w:szCs w:val="24"/>
          <w:lang w:eastAsia="ar-SA"/>
        </w:rPr>
        <w:t>.</w:t>
      </w:r>
      <w:r w:rsidR="0089371B">
        <w:rPr>
          <w:rFonts w:ascii="Times New Roman" w:eastAsia="Times New Roman" w:hAnsi="Times New Roman" w:cs="Times New Roman"/>
          <w:sz w:val="24"/>
          <w:szCs w:val="24"/>
          <w:lang w:val="ru-RU" w:eastAsia="ar-SA"/>
        </w:rPr>
        <w:t xml:space="preserve"> </w:t>
      </w:r>
      <w:r w:rsidRPr="006D0146">
        <w:rPr>
          <w:rFonts w:ascii="Times New Roman" w:eastAsia="Times New Roman" w:hAnsi="Times New Roman" w:cs="Times New Roman"/>
          <w:sz w:val="24"/>
          <w:szCs w:val="24"/>
          <w:lang w:eastAsia="ar-SA"/>
        </w:rPr>
        <w:t xml:space="preserve">Общая трудоемкость освоения дисциплины составляет 3 зачетных единицы, 108 часа. Программой дисциплины предусмотрены лекционные занятия – </w:t>
      </w:r>
      <w:r w:rsidRPr="006D0146">
        <w:rPr>
          <w:rFonts w:ascii="Times New Roman" w:eastAsia="Times New Roman" w:hAnsi="Times New Roman" w:cs="Times New Roman"/>
          <w:sz w:val="24"/>
          <w:szCs w:val="24"/>
          <w:lang w:val="ru-RU" w:eastAsia="ar-SA"/>
        </w:rPr>
        <w:t>16</w:t>
      </w:r>
      <w:r w:rsidRPr="006D0146">
        <w:rPr>
          <w:rFonts w:ascii="Times New Roman" w:eastAsia="Times New Roman" w:hAnsi="Times New Roman" w:cs="Times New Roman"/>
          <w:sz w:val="24"/>
          <w:szCs w:val="24"/>
          <w:lang w:eastAsia="ar-SA"/>
        </w:rPr>
        <w:t xml:space="preserve"> час</w:t>
      </w:r>
      <w:r w:rsidRPr="006D0146">
        <w:rPr>
          <w:rFonts w:ascii="Times New Roman" w:eastAsia="Times New Roman" w:hAnsi="Times New Roman" w:cs="Times New Roman"/>
          <w:sz w:val="24"/>
          <w:szCs w:val="24"/>
          <w:lang w:val="ru-RU" w:eastAsia="ar-SA"/>
        </w:rPr>
        <w:t>ов</w:t>
      </w:r>
      <w:r w:rsidRPr="006D0146">
        <w:rPr>
          <w:rFonts w:ascii="Times New Roman" w:eastAsia="Times New Roman" w:hAnsi="Times New Roman" w:cs="Times New Roman"/>
          <w:sz w:val="24"/>
          <w:szCs w:val="24"/>
          <w:lang w:eastAsia="ar-SA"/>
        </w:rPr>
        <w:t xml:space="preserve"> в </w:t>
      </w:r>
      <w:r w:rsidRPr="006D0146">
        <w:rPr>
          <w:rFonts w:ascii="Times New Roman" w:eastAsia="Times New Roman" w:hAnsi="Times New Roman" w:cs="Times New Roman"/>
          <w:sz w:val="24"/>
          <w:szCs w:val="24"/>
          <w:lang w:val="ru-RU" w:eastAsia="ar-SA"/>
        </w:rPr>
        <w:t>3</w:t>
      </w:r>
      <w:r w:rsidRPr="006D0146">
        <w:rPr>
          <w:rFonts w:ascii="Times New Roman" w:eastAsia="Times New Roman" w:hAnsi="Times New Roman" w:cs="Times New Roman"/>
          <w:sz w:val="24"/>
          <w:szCs w:val="24"/>
          <w:lang w:eastAsia="ar-SA"/>
        </w:rPr>
        <w:t xml:space="preserve"> семестре, практические занятия – </w:t>
      </w:r>
      <w:r w:rsidRPr="006D0146">
        <w:rPr>
          <w:rFonts w:ascii="Times New Roman" w:eastAsia="Times New Roman" w:hAnsi="Times New Roman" w:cs="Times New Roman"/>
          <w:sz w:val="24"/>
          <w:szCs w:val="24"/>
          <w:lang w:val="ru-RU" w:eastAsia="ar-SA"/>
        </w:rPr>
        <w:t>28</w:t>
      </w:r>
      <w:r w:rsidRPr="006D0146">
        <w:rPr>
          <w:rFonts w:ascii="Times New Roman" w:eastAsia="Times New Roman" w:hAnsi="Times New Roman" w:cs="Times New Roman"/>
          <w:sz w:val="24"/>
          <w:szCs w:val="24"/>
          <w:lang w:eastAsia="ar-SA"/>
        </w:rPr>
        <w:t xml:space="preserve"> час</w:t>
      </w:r>
      <w:r w:rsidRPr="006D0146">
        <w:rPr>
          <w:rFonts w:ascii="Times New Roman" w:eastAsia="Times New Roman" w:hAnsi="Times New Roman" w:cs="Times New Roman"/>
          <w:sz w:val="24"/>
          <w:szCs w:val="24"/>
          <w:lang w:val="ru-RU" w:eastAsia="ar-SA"/>
        </w:rPr>
        <w:t>ов</w:t>
      </w:r>
      <w:r w:rsidRPr="006D0146">
        <w:rPr>
          <w:rFonts w:ascii="Times New Roman" w:eastAsia="Times New Roman" w:hAnsi="Times New Roman" w:cs="Times New Roman"/>
          <w:sz w:val="24"/>
          <w:szCs w:val="24"/>
          <w:lang w:eastAsia="ar-SA"/>
        </w:rPr>
        <w:t xml:space="preserve"> в </w:t>
      </w:r>
      <w:r w:rsidRPr="006D0146">
        <w:rPr>
          <w:rFonts w:ascii="Times New Roman" w:eastAsia="Times New Roman" w:hAnsi="Times New Roman" w:cs="Times New Roman"/>
          <w:sz w:val="24"/>
          <w:szCs w:val="24"/>
          <w:lang w:val="ru-RU" w:eastAsia="ar-SA"/>
        </w:rPr>
        <w:t>3</w:t>
      </w:r>
      <w:r w:rsidRPr="006D0146">
        <w:rPr>
          <w:rFonts w:ascii="Times New Roman" w:eastAsia="Times New Roman" w:hAnsi="Times New Roman" w:cs="Times New Roman"/>
          <w:sz w:val="24"/>
          <w:szCs w:val="24"/>
          <w:lang w:eastAsia="ar-SA"/>
        </w:rPr>
        <w:t xml:space="preserve"> семестре, самостоятельная работа –</w:t>
      </w:r>
      <w:r w:rsidRPr="006D0146">
        <w:rPr>
          <w:rFonts w:ascii="Times New Roman" w:eastAsia="Times New Roman" w:hAnsi="Times New Roman" w:cs="Times New Roman"/>
          <w:sz w:val="24"/>
          <w:szCs w:val="24"/>
          <w:lang w:val="ru-RU" w:eastAsia="ar-SA"/>
        </w:rPr>
        <w:t xml:space="preserve"> 37</w:t>
      </w:r>
      <w:r w:rsidRPr="006D0146">
        <w:rPr>
          <w:rFonts w:ascii="Times New Roman" w:eastAsia="Times New Roman" w:hAnsi="Times New Roman" w:cs="Times New Roman"/>
          <w:sz w:val="24"/>
          <w:szCs w:val="24"/>
          <w:lang w:eastAsia="ar-SA"/>
        </w:rPr>
        <w:t xml:space="preserve"> час</w:t>
      </w:r>
      <w:r w:rsidRPr="006D0146">
        <w:rPr>
          <w:rFonts w:ascii="Times New Roman" w:eastAsia="Times New Roman" w:hAnsi="Times New Roman" w:cs="Times New Roman"/>
          <w:sz w:val="24"/>
          <w:szCs w:val="24"/>
          <w:lang w:val="ru-RU" w:eastAsia="ar-SA"/>
        </w:rPr>
        <w:t>ов</w:t>
      </w:r>
      <w:r w:rsidRPr="006D0146">
        <w:rPr>
          <w:rFonts w:ascii="Times New Roman" w:eastAsia="Times New Roman" w:hAnsi="Times New Roman" w:cs="Times New Roman"/>
          <w:sz w:val="24"/>
          <w:szCs w:val="24"/>
          <w:lang w:eastAsia="ar-SA"/>
        </w:rPr>
        <w:t xml:space="preserve"> в </w:t>
      </w:r>
      <w:r w:rsidRPr="006D0146">
        <w:rPr>
          <w:rFonts w:ascii="Times New Roman" w:eastAsia="Times New Roman" w:hAnsi="Times New Roman" w:cs="Times New Roman"/>
          <w:sz w:val="24"/>
          <w:szCs w:val="24"/>
          <w:lang w:val="ru-RU" w:eastAsia="ar-SA"/>
        </w:rPr>
        <w:t>3</w:t>
      </w:r>
      <w:r w:rsidRPr="006D0146">
        <w:rPr>
          <w:rFonts w:ascii="Times New Roman" w:eastAsia="Times New Roman" w:hAnsi="Times New Roman" w:cs="Times New Roman"/>
          <w:sz w:val="24"/>
          <w:szCs w:val="24"/>
          <w:lang w:eastAsia="ar-SA"/>
        </w:rPr>
        <w:t xml:space="preserve"> </w:t>
      </w:r>
      <w:r w:rsidRPr="006D0146">
        <w:rPr>
          <w:rFonts w:ascii="Times New Roman" w:eastAsia="Times New Roman" w:hAnsi="Times New Roman" w:cs="Times New Roman"/>
          <w:sz w:val="24"/>
          <w:szCs w:val="24"/>
          <w:lang w:val="ru-RU" w:eastAsia="ar-SA"/>
        </w:rPr>
        <w:t>семестре</w:t>
      </w:r>
      <w:r w:rsidRPr="006D0146">
        <w:rPr>
          <w:rFonts w:ascii="Times New Roman" w:eastAsia="Times New Roman" w:hAnsi="Times New Roman" w:cs="Times New Roman"/>
          <w:sz w:val="24"/>
          <w:szCs w:val="24"/>
          <w:lang w:eastAsia="ar-SA"/>
        </w:rPr>
        <w:t xml:space="preserve">, </w:t>
      </w:r>
      <w:r w:rsidRPr="006D0146">
        <w:rPr>
          <w:rFonts w:ascii="Times New Roman" w:eastAsia="Times New Roman" w:hAnsi="Times New Roman" w:cs="Times New Roman"/>
          <w:sz w:val="24"/>
          <w:szCs w:val="24"/>
          <w:lang w:val="ru-RU" w:eastAsia="ar-SA"/>
        </w:rPr>
        <w:t>контроль –</w:t>
      </w:r>
      <w:r w:rsidRPr="006D0146">
        <w:rPr>
          <w:rFonts w:ascii="Times New Roman" w:eastAsia="Times New Roman" w:hAnsi="Times New Roman" w:cs="Times New Roman"/>
          <w:sz w:val="24"/>
          <w:szCs w:val="24"/>
          <w:lang w:eastAsia="ar-SA"/>
        </w:rPr>
        <w:t xml:space="preserve"> </w:t>
      </w:r>
      <w:r w:rsidRPr="006D0146">
        <w:rPr>
          <w:rFonts w:ascii="Times New Roman" w:eastAsia="Times New Roman" w:hAnsi="Times New Roman" w:cs="Times New Roman"/>
          <w:sz w:val="24"/>
          <w:szCs w:val="24"/>
          <w:lang w:val="ru-RU" w:eastAsia="ar-SA"/>
        </w:rPr>
        <w:t>27</w:t>
      </w:r>
      <w:r w:rsidRPr="006D0146">
        <w:rPr>
          <w:rFonts w:ascii="Times New Roman" w:eastAsia="Times New Roman" w:hAnsi="Times New Roman" w:cs="Times New Roman"/>
          <w:sz w:val="24"/>
          <w:szCs w:val="24"/>
          <w:lang w:eastAsia="ar-SA"/>
        </w:rPr>
        <w:t xml:space="preserve"> час</w:t>
      </w:r>
      <w:r w:rsidRPr="006D0146">
        <w:rPr>
          <w:rFonts w:ascii="Times New Roman" w:eastAsia="Times New Roman" w:hAnsi="Times New Roman" w:cs="Times New Roman"/>
          <w:sz w:val="24"/>
          <w:szCs w:val="24"/>
          <w:lang w:val="ru-RU" w:eastAsia="ar-SA"/>
        </w:rPr>
        <w:t>ов в 3 семестре</w:t>
      </w:r>
      <w:r w:rsidRPr="006D0146">
        <w:rPr>
          <w:rFonts w:ascii="Times New Roman" w:eastAsia="Times New Roman" w:hAnsi="Times New Roman" w:cs="Times New Roman"/>
          <w:sz w:val="24"/>
          <w:szCs w:val="24"/>
          <w:lang w:eastAsia="ar-SA"/>
        </w:rPr>
        <w:t>.</w:t>
      </w:r>
    </w:p>
    <w:p w:rsidR="006D0146" w:rsidRPr="006D0146" w:rsidRDefault="006D0146" w:rsidP="006D0146">
      <w:pPr>
        <w:spacing w:after="0" w:line="240" w:lineRule="auto"/>
        <w:ind w:firstLine="720"/>
        <w:jc w:val="both"/>
        <w:rPr>
          <w:rFonts w:ascii="Times New Roman" w:eastAsia="Times New Roman" w:hAnsi="Times New Roman" w:cs="Times New Roman"/>
          <w:b/>
          <w:bCs/>
          <w:sz w:val="24"/>
          <w:szCs w:val="24"/>
          <w:lang w:eastAsia="ar-SA"/>
        </w:rPr>
      </w:pPr>
    </w:p>
    <w:p w:rsidR="006D0146" w:rsidRPr="00E51AEE" w:rsidRDefault="00C06DF8" w:rsidP="00C06DF8">
      <w:pPr>
        <w:pStyle w:val="ac"/>
        <w:spacing w:after="0" w:line="240" w:lineRule="auto"/>
        <w:ind w:left="1287"/>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val="ru-RU" w:eastAsia="ar-SA"/>
        </w:rPr>
        <w:t>2. </w:t>
      </w:r>
      <w:r w:rsidR="006D0146" w:rsidRPr="00E51AEE">
        <w:rPr>
          <w:rFonts w:ascii="Times New Roman" w:eastAsia="Times New Roman" w:hAnsi="Times New Roman" w:cs="Times New Roman"/>
          <w:b/>
          <w:bCs/>
          <w:sz w:val="24"/>
          <w:szCs w:val="24"/>
          <w:lang w:eastAsia="ar-SA"/>
        </w:rPr>
        <w:t>ЦЕЛЬ И ЗАДАЧИ ИЗУЧЕНИЯ ДИСЦИПЛИНЫ</w:t>
      </w:r>
    </w:p>
    <w:p w:rsidR="006D0146" w:rsidRPr="006D0146" w:rsidRDefault="006D0146" w:rsidP="006D0146">
      <w:pPr>
        <w:spacing w:after="0" w:line="240" w:lineRule="auto"/>
        <w:ind w:firstLine="720"/>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b/>
          <w:sz w:val="24"/>
          <w:szCs w:val="24"/>
          <w:lang w:eastAsia="ar-SA"/>
        </w:rPr>
        <w:t>Цель преподавания дисциплины:</w:t>
      </w:r>
      <w:r w:rsidRPr="006D0146">
        <w:rPr>
          <w:rFonts w:ascii="Times New Roman" w:eastAsia="Times New Roman" w:hAnsi="Times New Roman" w:cs="Times New Roman"/>
          <w:sz w:val="24"/>
          <w:szCs w:val="24"/>
          <w:lang w:eastAsia="ar-SA"/>
        </w:rPr>
        <w:t xml:space="preserve"> ознакомить студентов с принципами работы с фондами и грантодающими организациями, научить основам планирования и реализации исследовательских проектов, освоить принципы поиска и сбора средств на проведение научных исследований.</w:t>
      </w:r>
    </w:p>
    <w:p w:rsidR="006D0146" w:rsidRPr="006D0146" w:rsidRDefault="006D0146" w:rsidP="006D0146">
      <w:pPr>
        <w:spacing w:after="0" w:line="240" w:lineRule="auto"/>
        <w:ind w:firstLine="720"/>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b/>
          <w:sz w:val="24"/>
          <w:szCs w:val="24"/>
          <w:lang w:eastAsia="ar-SA"/>
        </w:rPr>
        <w:t>Задачи изучения дисциплины</w:t>
      </w:r>
      <w:r w:rsidRPr="006D0146">
        <w:rPr>
          <w:rFonts w:ascii="Times New Roman" w:eastAsia="Times New Roman" w:hAnsi="Times New Roman" w:cs="Times New Roman"/>
          <w:sz w:val="24"/>
          <w:szCs w:val="24"/>
          <w:lang w:eastAsia="ar-SA"/>
        </w:rPr>
        <w:t xml:space="preserve">: </w:t>
      </w:r>
    </w:p>
    <w:p w:rsidR="006D0146" w:rsidRPr="006D0146" w:rsidRDefault="006D0146" w:rsidP="00F62E1C">
      <w:pPr>
        <w:numPr>
          <w:ilvl w:val="0"/>
          <w:numId w:val="15"/>
        </w:numPr>
        <w:spacing w:after="0" w:line="240" w:lineRule="auto"/>
        <w:ind w:left="0" w:firstLine="709"/>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sz w:val="24"/>
          <w:szCs w:val="24"/>
          <w:lang w:eastAsia="ar-SA"/>
        </w:rPr>
        <w:t xml:space="preserve">рассмотреть основные виды </w:t>
      </w:r>
      <w:r w:rsidR="00D54D9D">
        <w:rPr>
          <w:rFonts w:ascii="Times New Roman" w:eastAsia="Times New Roman" w:hAnsi="Times New Roman" w:cs="Times New Roman"/>
          <w:sz w:val="24"/>
          <w:szCs w:val="24"/>
          <w:lang w:eastAsia="ar-SA"/>
        </w:rPr>
        <w:t>фандрай</w:t>
      </w:r>
      <w:r w:rsidRPr="006D0146">
        <w:rPr>
          <w:rFonts w:ascii="Times New Roman" w:eastAsia="Times New Roman" w:hAnsi="Times New Roman" w:cs="Times New Roman"/>
          <w:sz w:val="24"/>
          <w:szCs w:val="24"/>
          <w:lang w:eastAsia="ar-SA"/>
        </w:rPr>
        <w:t xml:space="preserve">зинговой деятельности; </w:t>
      </w:r>
    </w:p>
    <w:p w:rsidR="006D0146" w:rsidRPr="006D0146" w:rsidRDefault="006D0146" w:rsidP="00F62E1C">
      <w:pPr>
        <w:numPr>
          <w:ilvl w:val="0"/>
          <w:numId w:val="15"/>
        </w:numPr>
        <w:spacing w:after="0" w:line="240" w:lineRule="auto"/>
        <w:ind w:left="0" w:firstLine="709"/>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sz w:val="24"/>
          <w:szCs w:val="24"/>
          <w:lang w:eastAsia="ar-SA"/>
        </w:rPr>
        <w:t>представить основные направления грантовой поддержки,</w:t>
      </w:r>
      <w:r>
        <w:rPr>
          <w:rFonts w:ascii="Times New Roman" w:eastAsia="Times New Roman" w:hAnsi="Times New Roman" w:cs="Times New Roman"/>
          <w:sz w:val="24"/>
          <w:szCs w:val="24"/>
          <w:lang w:val="ru-RU" w:eastAsia="ar-SA"/>
        </w:rPr>
        <w:t xml:space="preserve"> </w:t>
      </w:r>
      <w:r w:rsidRPr="006D0146">
        <w:rPr>
          <w:rFonts w:ascii="Times New Roman" w:eastAsia="Times New Roman" w:hAnsi="Times New Roman" w:cs="Times New Roman"/>
          <w:sz w:val="24"/>
          <w:szCs w:val="24"/>
          <w:lang w:eastAsia="ar-SA"/>
        </w:rPr>
        <w:t>осуществляемые международными и национальными фондами и программами;</w:t>
      </w:r>
    </w:p>
    <w:p w:rsidR="006D0146" w:rsidRPr="006D0146" w:rsidRDefault="006D0146" w:rsidP="00F62E1C">
      <w:pPr>
        <w:numPr>
          <w:ilvl w:val="0"/>
          <w:numId w:val="15"/>
        </w:numPr>
        <w:spacing w:after="0" w:line="240" w:lineRule="auto"/>
        <w:ind w:left="0" w:firstLine="709"/>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sz w:val="24"/>
          <w:szCs w:val="24"/>
          <w:lang w:eastAsia="ar-SA"/>
        </w:rPr>
        <w:t>обучить основам работы с международными и отечественными грантодающими организациями;</w:t>
      </w:r>
    </w:p>
    <w:p w:rsidR="006F60E0" w:rsidRPr="006D0146" w:rsidRDefault="006D0146" w:rsidP="00F62E1C">
      <w:pPr>
        <w:numPr>
          <w:ilvl w:val="0"/>
          <w:numId w:val="15"/>
        </w:numPr>
        <w:spacing w:after="0" w:line="240" w:lineRule="auto"/>
        <w:ind w:left="0" w:firstLine="709"/>
        <w:jc w:val="both"/>
        <w:rPr>
          <w:rFonts w:ascii="Times New Roman" w:eastAsia="Times New Roman" w:hAnsi="Times New Roman" w:cs="Times New Roman"/>
          <w:sz w:val="24"/>
          <w:szCs w:val="24"/>
          <w:lang w:eastAsia="ar-SA"/>
        </w:rPr>
      </w:pPr>
      <w:r w:rsidRPr="006D0146">
        <w:rPr>
          <w:rFonts w:ascii="Times New Roman" w:eastAsia="Times New Roman" w:hAnsi="Times New Roman" w:cs="Times New Roman"/>
          <w:sz w:val="24"/>
          <w:szCs w:val="24"/>
          <w:lang w:eastAsia="ar-SA"/>
        </w:rPr>
        <w:t>познакомить с основными этапами разработки и выполнения научных проектов.</w:t>
      </w:r>
      <w:r w:rsidRPr="006D0146">
        <w:rPr>
          <w:rFonts w:ascii="Times New Roman" w:eastAsia="Times New Roman" w:hAnsi="Times New Roman" w:cs="Times New Roman"/>
          <w:sz w:val="24"/>
          <w:szCs w:val="24"/>
          <w:lang w:eastAsia="ar-SA"/>
        </w:rPr>
        <w:br w:type="page"/>
      </w:r>
    </w:p>
    <w:p w:rsidR="00F631A1" w:rsidRPr="001330C0" w:rsidRDefault="00C06DF8" w:rsidP="001330C0">
      <w:pPr>
        <w:pStyle w:val="ac"/>
        <w:suppressAutoHyphens/>
        <w:spacing w:after="0" w:line="240" w:lineRule="auto"/>
        <w:ind w:left="1287" w:right="-2"/>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val="ru-RU" w:eastAsia="ar-SA"/>
        </w:rPr>
        <w:lastRenderedPageBreak/>
        <w:t>3. </w:t>
      </w:r>
      <w:r w:rsidR="00F631A1" w:rsidRPr="00F631A1">
        <w:rPr>
          <w:rFonts w:ascii="Times New Roman" w:eastAsia="Times New Roman" w:hAnsi="Times New Roman" w:cs="Times New Roman"/>
          <w:b/>
          <w:sz w:val="24"/>
          <w:szCs w:val="24"/>
          <w:lang w:eastAsia="ar-SA"/>
        </w:rPr>
        <w:t>МЕСТО ДИСЦИПЛИНЫ В СТРУКТУРЕ О</w:t>
      </w:r>
      <w:r w:rsidR="001330C0">
        <w:rPr>
          <w:rFonts w:ascii="Times New Roman" w:eastAsia="Times New Roman" w:hAnsi="Times New Roman" w:cs="Times New Roman"/>
          <w:b/>
          <w:sz w:val="24"/>
          <w:szCs w:val="24"/>
          <w:lang w:val="ru-RU" w:eastAsia="ar-SA"/>
        </w:rPr>
        <w:t>П</w:t>
      </w:r>
      <w:r w:rsidR="00F631A1" w:rsidRPr="00F631A1">
        <w:rPr>
          <w:rFonts w:ascii="Times New Roman" w:eastAsia="Times New Roman" w:hAnsi="Times New Roman" w:cs="Times New Roman"/>
          <w:b/>
          <w:sz w:val="24"/>
          <w:szCs w:val="24"/>
          <w:lang w:eastAsia="ar-SA"/>
        </w:rPr>
        <w:t>ОП ВО</w:t>
      </w:r>
    </w:p>
    <w:p w:rsidR="00315135" w:rsidRPr="00315135" w:rsidRDefault="003F6F03" w:rsidP="002C55A0">
      <w:pPr>
        <w:autoSpaceDE w:val="0"/>
        <w:autoSpaceDN w:val="0"/>
        <w:adjustRightInd w:val="0"/>
        <w:spacing w:after="0" w:line="240" w:lineRule="auto"/>
        <w:ind w:firstLine="709"/>
        <w:jc w:val="both"/>
        <w:rPr>
          <w:rFonts w:ascii="Times New Roman" w:hAnsi="Times New Roman" w:cs="Times New Roman"/>
          <w:b/>
          <w:bCs/>
          <w:sz w:val="24"/>
          <w:lang w:val="ru-RU"/>
        </w:rPr>
      </w:pPr>
      <w:r w:rsidRPr="006D0146">
        <w:rPr>
          <w:rFonts w:ascii="Times New Roman" w:eastAsia="Times New Roman" w:hAnsi="Times New Roman" w:cs="Times New Roman"/>
          <w:sz w:val="24"/>
          <w:szCs w:val="24"/>
          <w:lang w:eastAsia="ar-SA"/>
        </w:rPr>
        <w:t>Дисциплина «</w:t>
      </w:r>
      <w:r w:rsidRPr="006D0146">
        <w:rPr>
          <w:rFonts w:ascii="Times New Roman" w:eastAsia="Times New Roman" w:hAnsi="Times New Roman" w:cs="Times New Roman"/>
          <w:sz w:val="24"/>
          <w:szCs w:val="24"/>
          <w:lang w:val="ru-RU" w:eastAsia="ar-SA"/>
        </w:rPr>
        <w:t>Фандрайзинг в социально-культурной сфере</w:t>
      </w:r>
      <w:r w:rsidRPr="006D0146">
        <w:rPr>
          <w:rFonts w:ascii="Times New Roman" w:eastAsia="Times New Roman" w:hAnsi="Times New Roman" w:cs="Times New Roman"/>
          <w:sz w:val="24"/>
          <w:szCs w:val="24"/>
          <w:lang w:eastAsia="ar-SA"/>
        </w:rPr>
        <w:t xml:space="preserve">» </w:t>
      </w:r>
      <w:r w:rsidR="00315135" w:rsidRPr="00315135">
        <w:rPr>
          <w:rFonts w:ascii="Times New Roman" w:hAnsi="Times New Roman" w:cs="Times New Roman"/>
          <w:sz w:val="24"/>
        </w:rPr>
        <w:t>входит в часть, формируемую участниками образовательных отношений</w:t>
      </w:r>
      <w:r w:rsidR="00315135" w:rsidRPr="00315135">
        <w:rPr>
          <w:rFonts w:ascii="Times New Roman" w:hAnsi="Times New Roman" w:cs="Times New Roman"/>
          <w:b/>
          <w:bCs/>
          <w:sz w:val="24"/>
          <w:lang w:val="ru-RU"/>
        </w:rPr>
        <w:t xml:space="preserve"> </w:t>
      </w:r>
      <w:r w:rsidR="00315135" w:rsidRPr="00315135">
        <w:rPr>
          <w:rFonts w:ascii="Times New Roman" w:hAnsi="Times New Roman" w:cs="Times New Roman"/>
          <w:sz w:val="24"/>
        </w:rPr>
        <w:t>по направлению подготовки 51.0</w:t>
      </w:r>
      <w:r w:rsidR="00315135" w:rsidRPr="00315135">
        <w:rPr>
          <w:rFonts w:ascii="Times New Roman" w:hAnsi="Times New Roman" w:cs="Times New Roman"/>
          <w:sz w:val="24"/>
          <w:lang w:val="ru-RU"/>
        </w:rPr>
        <w:t>4</w:t>
      </w:r>
      <w:r w:rsidR="00315135" w:rsidRPr="00315135">
        <w:rPr>
          <w:rFonts w:ascii="Times New Roman" w:hAnsi="Times New Roman" w:cs="Times New Roman"/>
          <w:sz w:val="24"/>
        </w:rPr>
        <w:t>.03 Социально-культурная деятельность</w:t>
      </w:r>
      <w:r w:rsidR="00315135" w:rsidRPr="00315135">
        <w:rPr>
          <w:rFonts w:ascii="Times New Roman" w:hAnsi="Times New Roman" w:cs="Times New Roman"/>
          <w:sz w:val="24"/>
          <w:lang w:val="ru-RU"/>
        </w:rPr>
        <w:t xml:space="preserve">, </w:t>
      </w:r>
      <w:r w:rsidR="00F371B6">
        <w:rPr>
          <w:rFonts w:ascii="Times New Roman" w:hAnsi="Times New Roman" w:cs="Times New Roman"/>
          <w:sz w:val="24"/>
          <w:lang w:val="ru-RU"/>
        </w:rPr>
        <w:t>программа подготовки</w:t>
      </w:r>
      <w:r w:rsidR="00315135" w:rsidRPr="00315135">
        <w:rPr>
          <w:rFonts w:ascii="Times New Roman" w:hAnsi="Times New Roman" w:cs="Times New Roman"/>
          <w:sz w:val="24"/>
          <w:lang w:val="ru-RU"/>
        </w:rPr>
        <w:t xml:space="preserve"> «Управление проектами в социально-культурной сфере»</w:t>
      </w:r>
      <w:r w:rsidR="00315135" w:rsidRPr="00315135">
        <w:rPr>
          <w:rFonts w:ascii="Times New Roman" w:hAnsi="Times New Roman" w:cs="Times New Roman"/>
          <w:sz w:val="24"/>
        </w:rPr>
        <w:t xml:space="preserve">.  </w:t>
      </w:r>
    </w:p>
    <w:p w:rsidR="00315135" w:rsidRPr="002C55A0" w:rsidRDefault="00315135" w:rsidP="00006564">
      <w:pPr>
        <w:spacing w:after="0" w:line="240" w:lineRule="auto"/>
        <w:ind w:firstLine="709"/>
        <w:jc w:val="both"/>
        <w:rPr>
          <w:rFonts w:ascii="Times New Roman" w:hAnsi="Times New Roman" w:cs="Times New Roman"/>
          <w:sz w:val="24"/>
        </w:rPr>
      </w:pPr>
      <w:r w:rsidRPr="00315135">
        <w:rPr>
          <w:rFonts w:ascii="Times New Roman" w:hAnsi="Times New Roman" w:cs="Times New Roman"/>
          <w:sz w:val="24"/>
        </w:rPr>
        <w:t>Основывается на базе дисциплин: «</w:t>
      </w:r>
      <w:r w:rsidR="002C55A0" w:rsidRPr="002C55A0">
        <w:rPr>
          <w:rFonts w:ascii="Times New Roman" w:hAnsi="Times New Roman" w:cs="Times New Roman"/>
          <w:sz w:val="24"/>
        </w:rPr>
        <w:t>История и методология теории социально-культурной деятельности</w:t>
      </w:r>
      <w:r w:rsidRPr="00315135">
        <w:rPr>
          <w:rFonts w:ascii="Times New Roman" w:hAnsi="Times New Roman" w:cs="Times New Roman"/>
          <w:sz w:val="24"/>
        </w:rPr>
        <w:t>», «</w:t>
      </w:r>
      <w:r w:rsidR="00006564" w:rsidRPr="00006564">
        <w:rPr>
          <w:rFonts w:ascii="Times New Roman" w:hAnsi="Times New Roman" w:cs="Times New Roman"/>
          <w:sz w:val="24"/>
        </w:rPr>
        <w:t>Управление персоналом социально-культурных проектов</w:t>
      </w:r>
      <w:r w:rsidRPr="00315135">
        <w:rPr>
          <w:rFonts w:ascii="Times New Roman" w:hAnsi="Times New Roman" w:cs="Times New Roman"/>
          <w:sz w:val="24"/>
        </w:rPr>
        <w:t>», «Теория и практика социально-культурного проектирования»</w:t>
      </w:r>
      <w:r>
        <w:rPr>
          <w:rFonts w:ascii="Times New Roman" w:hAnsi="Times New Roman" w:cs="Times New Roman"/>
          <w:sz w:val="24"/>
          <w:lang w:val="ru-RU"/>
        </w:rPr>
        <w:t>. «</w:t>
      </w:r>
      <w:r w:rsidRPr="00315135">
        <w:rPr>
          <w:rFonts w:ascii="Times New Roman" w:hAnsi="Times New Roman" w:cs="Times New Roman"/>
          <w:sz w:val="24"/>
        </w:rPr>
        <w:t>Обоснование жизнеспособности проекта».</w:t>
      </w:r>
    </w:p>
    <w:p w:rsidR="002C55A0" w:rsidRPr="002C55A0" w:rsidRDefault="002C55A0" w:rsidP="00006564">
      <w:pPr>
        <w:autoSpaceDE w:val="0"/>
        <w:autoSpaceDN w:val="0"/>
        <w:adjustRightInd w:val="0"/>
        <w:spacing w:after="0" w:line="240" w:lineRule="auto"/>
        <w:ind w:firstLine="709"/>
        <w:jc w:val="both"/>
        <w:rPr>
          <w:rFonts w:ascii="Times New Roman" w:hAnsi="Times New Roman" w:cs="Times New Roman"/>
          <w:sz w:val="24"/>
        </w:rPr>
      </w:pPr>
      <w:r w:rsidRPr="002C55A0">
        <w:rPr>
          <w:rFonts w:ascii="Times New Roman" w:hAnsi="Times New Roman" w:cs="Times New Roman"/>
          <w:sz w:val="24"/>
        </w:rPr>
        <w:t>Является основой для изучения следующих дисциплин: «</w:t>
      </w:r>
      <w:r w:rsidR="00006564" w:rsidRPr="00006564">
        <w:rPr>
          <w:rFonts w:ascii="Times New Roman" w:hAnsi="Times New Roman" w:cs="Times New Roman"/>
          <w:sz w:val="24"/>
        </w:rPr>
        <w:t>Профессиональная сертификация проектных менеджеров</w:t>
      </w:r>
      <w:r w:rsidRPr="002C55A0">
        <w:rPr>
          <w:rFonts w:ascii="Times New Roman" w:hAnsi="Times New Roman" w:cs="Times New Roman"/>
          <w:sz w:val="24"/>
        </w:rPr>
        <w:t>»,</w:t>
      </w:r>
      <w:r w:rsidRPr="002C55A0">
        <w:rPr>
          <w:rFonts w:ascii="Times New Roman" w:hAnsi="Times New Roman" w:cs="Times New Roman"/>
          <w:sz w:val="24"/>
          <w:lang w:val="ru-RU"/>
        </w:rPr>
        <w:t xml:space="preserve"> «</w:t>
      </w:r>
      <w:r w:rsidRPr="002C55A0">
        <w:rPr>
          <w:rFonts w:ascii="Times New Roman" w:hAnsi="Times New Roman" w:cs="Times New Roman"/>
          <w:sz w:val="24"/>
        </w:rPr>
        <w:t>Маркетинговые технологии в социально-культурной деятельности</w:t>
      </w:r>
      <w:r w:rsidRPr="002C55A0">
        <w:rPr>
          <w:rFonts w:ascii="Times New Roman" w:hAnsi="Times New Roman" w:cs="Times New Roman"/>
          <w:sz w:val="24"/>
          <w:lang w:val="ru-RU"/>
        </w:rPr>
        <w:t>»</w:t>
      </w:r>
      <w:r w:rsidRPr="002C55A0">
        <w:rPr>
          <w:rFonts w:ascii="Times New Roman" w:hAnsi="Times New Roman" w:cs="Times New Roman"/>
          <w:sz w:val="24"/>
        </w:rPr>
        <w:t>.</w:t>
      </w:r>
    </w:p>
    <w:p w:rsidR="00713E32" w:rsidRPr="002C55A0" w:rsidRDefault="00713E32" w:rsidP="002C55A0">
      <w:pPr>
        <w:autoSpaceDE w:val="0"/>
        <w:autoSpaceDN w:val="0"/>
        <w:adjustRightInd w:val="0"/>
        <w:spacing w:after="0" w:line="240" w:lineRule="auto"/>
        <w:ind w:firstLine="709"/>
        <w:rPr>
          <w:rFonts w:ascii="Times New Roman" w:hAnsi="Times New Roman" w:cs="Times New Roman"/>
          <w:b/>
          <w:sz w:val="24"/>
        </w:rPr>
      </w:pPr>
    </w:p>
    <w:p w:rsidR="00F631A1" w:rsidRPr="00F03F6A" w:rsidRDefault="00C06DF8" w:rsidP="00C06DF8">
      <w:pPr>
        <w:tabs>
          <w:tab w:val="left" w:pos="1080"/>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ru-RU"/>
        </w:rPr>
        <w:t>4. </w:t>
      </w:r>
      <w:r w:rsidR="00F631A1" w:rsidRPr="00F03F6A">
        <w:rPr>
          <w:rFonts w:ascii="Times New Roman" w:hAnsi="Times New Roman" w:cs="Times New Roman"/>
          <w:b/>
          <w:sz w:val="24"/>
          <w:szCs w:val="24"/>
        </w:rPr>
        <w:t>ТРЕБОВАНИЯ К РЕЗУЛЬТАТАМ ОСВОЕНИЯ ДИСЦИПЛИНЫ</w:t>
      </w:r>
    </w:p>
    <w:p w:rsidR="00F631A1" w:rsidRPr="00F631A1" w:rsidRDefault="00F631A1" w:rsidP="00F631A1">
      <w:pPr>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p>
    <w:p w:rsidR="00F631A1" w:rsidRPr="00A922AE" w:rsidRDefault="00770C97" w:rsidP="00F631A1">
      <w:pPr>
        <w:autoSpaceDE w:val="0"/>
        <w:autoSpaceDN w:val="0"/>
        <w:adjustRightInd w:val="0"/>
        <w:spacing w:after="0" w:line="240" w:lineRule="auto"/>
        <w:ind w:firstLine="709"/>
        <w:jc w:val="both"/>
        <w:rPr>
          <w:rFonts w:ascii="Times New Roman" w:hAnsi="Times New Roman" w:cs="Times New Roman"/>
          <w:color w:val="000000"/>
          <w:sz w:val="24"/>
          <w:szCs w:val="24"/>
          <w:lang w:val="ru-RU" w:eastAsia="ru-RU"/>
        </w:rPr>
      </w:pPr>
      <w:r w:rsidRPr="00770C97">
        <w:rPr>
          <w:rFonts w:ascii="Times New Roman" w:hAnsi="Times New Roman" w:cs="Times New Roman"/>
          <w:color w:val="000000"/>
          <w:sz w:val="24"/>
          <w:szCs w:val="24"/>
          <w:lang w:eastAsia="ru-RU"/>
        </w:rPr>
        <w:t xml:space="preserve">Изучение дисциплины направлено на формирование следующих компетенций в соответствии с </w:t>
      </w:r>
      <w:r w:rsidRPr="00770C97">
        <w:rPr>
          <w:rFonts w:ascii="Times New Roman" w:hAnsi="Times New Roman" w:cs="Times New Roman"/>
          <w:color w:val="000000"/>
          <w:sz w:val="24"/>
          <w:szCs w:val="24"/>
          <w:lang w:val="ru-RU" w:eastAsia="ru-RU"/>
        </w:rPr>
        <w:t>Ф</w:t>
      </w:r>
      <w:r w:rsidRPr="00770C97">
        <w:rPr>
          <w:rFonts w:ascii="Times New Roman" w:hAnsi="Times New Roman" w:cs="Times New Roman"/>
          <w:color w:val="000000"/>
          <w:sz w:val="24"/>
          <w:szCs w:val="24"/>
          <w:lang w:eastAsia="ru-RU"/>
        </w:rPr>
        <w:t>ГОС ВО направления подготовки 51.0</w:t>
      </w:r>
      <w:r>
        <w:rPr>
          <w:rFonts w:ascii="Times New Roman" w:hAnsi="Times New Roman" w:cs="Times New Roman"/>
          <w:color w:val="000000"/>
          <w:sz w:val="24"/>
          <w:szCs w:val="24"/>
          <w:lang w:val="ru-RU" w:eastAsia="ru-RU"/>
        </w:rPr>
        <w:t>4</w:t>
      </w:r>
      <w:r w:rsidRPr="00770C97">
        <w:rPr>
          <w:rFonts w:ascii="Times New Roman" w:hAnsi="Times New Roman" w:cs="Times New Roman"/>
          <w:color w:val="000000"/>
          <w:sz w:val="24"/>
          <w:szCs w:val="24"/>
          <w:lang w:eastAsia="ru-RU"/>
        </w:rPr>
        <w:t>.03 Социально-культурная деятельность:</w:t>
      </w:r>
      <w:r w:rsidR="00BE1508" w:rsidRPr="000C3FBE">
        <w:rPr>
          <w:rFonts w:ascii="Times New Roman" w:hAnsi="Times New Roman" w:cs="Times New Roman"/>
          <w:color w:val="000000"/>
          <w:sz w:val="24"/>
          <w:szCs w:val="24"/>
          <w:lang w:val="ru-RU"/>
        </w:rPr>
        <w:t xml:space="preserve"> </w:t>
      </w:r>
      <w:r w:rsidR="00713E32" w:rsidRPr="00804B69">
        <w:rPr>
          <w:rFonts w:ascii="Times New Roman" w:hAnsi="Times New Roman" w:cs="Times New Roman"/>
          <w:sz w:val="24"/>
          <w:szCs w:val="24"/>
        </w:rPr>
        <w:t>ПК-3</w:t>
      </w:r>
    </w:p>
    <w:p w:rsidR="00F631A1" w:rsidRPr="00F631A1" w:rsidRDefault="00F631A1" w:rsidP="00F631A1">
      <w:pPr>
        <w:spacing w:after="0" w:line="240" w:lineRule="auto"/>
        <w:jc w:val="both"/>
        <w:rPr>
          <w:rFonts w:ascii="Times New Roman" w:hAnsi="Times New Roman" w:cs="Times New Roman"/>
          <w:sz w:val="24"/>
          <w:szCs w:val="24"/>
          <w:lang w:eastAsia="ru-RU"/>
        </w:rPr>
      </w:pPr>
    </w:p>
    <w:p w:rsidR="00F631A1" w:rsidRPr="00F631A1" w:rsidRDefault="00F631A1" w:rsidP="00F631A1">
      <w:pPr>
        <w:spacing w:after="0" w:line="240" w:lineRule="auto"/>
        <w:jc w:val="center"/>
        <w:rPr>
          <w:rFonts w:ascii="Times New Roman" w:hAnsi="Times New Roman" w:cs="Times New Roman"/>
          <w:b/>
          <w:sz w:val="24"/>
          <w:szCs w:val="24"/>
          <w:lang w:eastAsia="ru-RU"/>
        </w:rPr>
      </w:pPr>
      <w:r w:rsidRPr="00F631A1">
        <w:rPr>
          <w:rFonts w:ascii="Times New Roman" w:hAnsi="Times New Roman" w:cs="Times New Roman"/>
          <w:b/>
          <w:sz w:val="24"/>
          <w:szCs w:val="24"/>
          <w:lang w:eastAsia="ru-RU"/>
        </w:rPr>
        <w:t>Профессиональные компетенции (ПК):</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3497"/>
        <w:gridCol w:w="4513"/>
      </w:tblGrid>
      <w:tr w:rsidR="00163099" w:rsidRPr="00C06DF8" w:rsidTr="00C06DF8">
        <w:tc>
          <w:tcPr>
            <w:tcW w:w="629" w:type="pct"/>
            <w:tcBorders>
              <w:top w:val="single" w:sz="4" w:space="0" w:color="auto"/>
              <w:left w:val="single" w:sz="4" w:space="0" w:color="auto"/>
              <w:bottom w:val="single" w:sz="4" w:space="0" w:color="auto"/>
              <w:right w:val="single" w:sz="4" w:space="0" w:color="auto"/>
            </w:tcBorders>
            <w:hideMark/>
          </w:tcPr>
          <w:p w:rsidR="00163099" w:rsidRPr="00C06DF8" w:rsidRDefault="00163099" w:rsidP="00A94FF3">
            <w:pPr>
              <w:spacing w:after="0" w:line="240" w:lineRule="auto"/>
              <w:jc w:val="both"/>
              <w:rPr>
                <w:rFonts w:ascii="Times New Roman" w:eastAsia="Calibri" w:hAnsi="Times New Roman" w:cs="Times New Roman"/>
                <w:lang w:eastAsia="ru-RU"/>
              </w:rPr>
            </w:pPr>
            <w:r w:rsidRPr="00C06DF8">
              <w:rPr>
                <w:rFonts w:ascii="Times New Roman" w:eastAsia="Calibri" w:hAnsi="Times New Roman" w:cs="Times New Roman"/>
                <w:lang w:eastAsia="ru-RU"/>
              </w:rPr>
              <w:t>№ компетенции</w:t>
            </w:r>
          </w:p>
        </w:tc>
        <w:tc>
          <w:tcPr>
            <w:tcW w:w="1917" w:type="pct"/>
            <w:tcBorders>
              <w:top w:val="single" w:sz="4" w:space="0" w:color="auto"/>
              <w:left w:val="single" w:sz="4" w:space="0" w:color="auto"/>
              <w:bottom w:val="single" w:sz="4" w:space="0" w:color="auto"/>
              <w:right w:val="single" w:sz="4" w:space="0" w:color="auto"/>
            </w:tcBorders>
            <w:vAlign w:val="center"/>
            <w:hideMark/>
          </w:tcPr>
          <w:p w:rsidR="00163099" w:rsidRPr="00C06DF8" w:rsidRDefault="00163099" w:rsidP="00A94FF3">
            <w:pPr>
              <w:spacing w:after="0" w:line="240" w:lineRule="auto"/>
              <w:jc w:val="both"/>
              <w:rPr>
                <w:rFonts w:ascii="Times New Roman" w:eastAsia="Calibri" w:hAnsi="Times New Roman" w:cs="Times New Roman"/>
                <w:lang w:eastAsia="ru-RU"/>
              </w:rPr>
            </w:pPr>
            <w:r w:rsidRPr="00C06DF8">
              <w:rPr>
                <w:rFonts w:ascii="Times New Roman" w:eastAsia="Calibri" w:hAnsi="Times New Roman" w:cs="Times New Roman"/>
                <w:lang w:eastAsia="ru-RU"/>
              </w:rPr>
              <w:t>Содержание компетенции</w:t>
            </w:r>
          </w:p>
        </w:tc>
        <w:tc>
          <w:tcPr>
            <w:tcW w:w="2454" w:type="pct"/>
            <w:tcBorders>
              <w:top w:val="single" w:sz="4" w:space="0" w:color="auto"/>
              <w:left w:val="single" w:sz="4" w:space="0" w:color="auto"/>
              <w:bottom w:val="single" w:sz="4" w:space="0" w:color="auto"/>
              <w:right w:val="single" w:sz="4" w:space="0" w:color="auto"/>
            </w:tcBorders>
          </w:tcPr>
          <w:p w:rsidR="00163099" w:rsidRPr="00C06DF8" w:rsidRDefault="001330C0" w:rsidP="00163099">
            <w:pPr>
              <w:spacing w:after="0" w:line="240" w:lineRule="auto"/>
              <w:jc w:val="center"/>
              <w:rPr>
                <w:rFonts w:ascii="Times New Roman" w:eastAsia="Calibri" w:hAnsi="Times New Roman" w:cs="Times New Roman"/>
                <w:lang w:val="ru-RU" w:eastAsia="ru-RU"/>
              </w:rPr>
            </w:pPr>
            <w:r>
              <w:rPr>
                <w:rFonts w:ascii="Times New Roman" w:eastAsia="Calibri" w:hAnsi="Times New Roman" w:cs="Times New Roman"/>
                <w:lang w:val="ru-RU" w:eastAsia="ru-RU"/>
              </w:rPr>
              <w:t>Результаты обучения</w:t>
            </w:r>
          </w:p>
        </w:tc>
      </w:tr>
      <w:tr w:rsidR="00163099" w:rsidRPr="00C06DF8" w:rsidTr="00C06DF8">
        <w:tc>
          <w:tcPr>
            <w:tcW w:w="629" w:type="pct"/>
            <w:tcBorders>
              <w:top w:val="single" w:sz="4" w:space="0" w:color="auto"/>
              <w:left w:val="single" w:sz="4" w:space="0" w:color="auto"/>
              <w:bottom w:val="single" w:sz="4" w:space="0" w:color="auto"/>
              <w:right w:val="single" w:sz="4" w:space="0" w:color="auto"/>
            </w:tcBorders>
            <w:hideMark/>
          </w:tcPr>
          <w:p w:rsidR="00163099" w:rsidRPr="00C06DF8" w:rsidRDefault="00163099" w:rsidP="00A94FF3">
            <w:pPr>
              <w:spacing w:after="0" w:line="240" w:lineRule="auto"/>
              <w:jc w:val="both"/>
              <w:rPr>
                <w:rFonts w:ascii="Times New Roman" w:eastAsia="Calibri" w:hAnsi="Times New Roman" w:cs="Times New Roman"/>
                <w:lang w:val="ru-RU" w:eastAsia="ru-RU"/>
              </w:rPr>
            </w:pPr>
            <w:r w:rsidRPr="00C06DF8">
              <w:rPr>
                <w:rFonts w:ascii="Times New Roman" w:eastAsia="Calibri" w:hAnsi="Times New Roman" w:cs="Times New Roman"/>
                <w:lang w:eastAsia="ru-RU"/>
              </w:rPr>
              <w:t>ПК-</w:t>
            </w:r>
            <w:r w:rsidRPr="00C06DF8">
              <w:rPr>
                <w:rFonts w:ascii="Times New Roman" w:eastAsia="Calibri" w:hAnsi="Times New Roman" w:cs="Times New Roman"/>
                <w:lang w:val="ru-RU" w:eastAsia="ru-RU"/>
              </w:rPr>
              <w:t>3</w:t>
            </w:r>
          </w:p>
        </w:tc>
        <w:tc>
          <w:tcPr>
            <w:tcW w:w="1917" w:type="pct"/>
            <w:tcBorders>
              <w:top w:val="single" w:sz="4" w:space="0" w:color="auto"/>
              <w:left w:val="single" w:sz="4" w:space="0" w:color="auto"/>
              <w:bottom w:val="single" w:sz="4" w:space="0" w:color="auto"/>
              <w:right w:val="single" w:sz="4" w:space="0" w:color="auto"/>
            </w:tcBorders>
            <w:hideMark/>
          </w:tcPr>
          <w:p w:rsidR="00163099" w:rsidRPr="00C06DF8" w:rsidRDefault="00163099" w:rsidP="00357D9A">
            <w:pPr>
              <w:tabs>
                <w:tab w:val="left" w:pos="842"/>
              </w:tabs>
              <w:spacing w:after="0" w:line="240" w:lineRule="auto"/>
              <w:jc w:val="both"/>
              <w:rPr>
                <w:rFonts w:ascii="Times New Roman" w:hAnsi="Times New Roman" w:cs="Times New Roman"/>
              </w:rPr>
            </w:pPr>
            <w:r w:rsidRPr="00C06DF8">
              <w:rPr>
                <w:rFonts w:ascii="Times New Roman" w:hAnsi="Times New Roman" w:cs="Times New Roman"/>
              </w:rPr>
              <w:t>Способен осуществлять проектную деятельность в различных отраслях социокультурной сферы, управление инновациями, планирование, разработку, документационное обеспечение и реализацию инновационных проектов</w:t>
            </w:r>
          </w:p>
        </w:tc>
        <w:tc>
          <w:tcPr>
            <w:tcW w:w="2454" w:type="pct"/>
            <w:tcBorders>
              <w:top w:val="single" w:sz="4" w:space="0" w:color="auto"/>
              <w:left w:val="single" w:sz="4" w:space="0" w:color="auto"/>
              <w:bottom w:val="single" w:sz="4" w:space="0" w:color="auto"/>
              <w:right w:val="single" w:sz="4" w:space="0" w:color="auto"/>
            </w:tcBorders>
          </w:tcPr>
          <w:p w:rsidR="00163099" w:rsidRPr="00C06DF8" w:rsidRDefault="00163099" w:rsidP="00163099">
            <w:pPr>
              <w:tabs>
                <w:tab w:val="left" w:pos="842"/>
              </w:tabs>
              <w:spacing w:after="0" w:line="240" w:lineRule="auto"/>
              <w:jc w:val="both"/>
              <w:rPr>
                <w:rFonts w:ascii="Times New Roman" w:hAnsi="Times New Roman" w:cs="Times New Roman"/>
              </w:rPr>
            </w:pPr>
            <w:r w:rsidRPr="00C06DF8">
              <w:rPr>
                <w:rFonts w:ascii="Times New Roman" w:hAnsi="Times New Roman" w:cs="Times New Roman"/>
                <w:b/>
                <w:i/>
              </w:rPr>
              <w:t>Знать:</w:t>
            </w:r>
            <w:r w:rsidRPr="00C06DF8">
              <w:rPr>
                <w:rFonts w:ascii="Times New Roman" w:hAnsi="Times New Roman" w:cs="Times New Roman"/>
                <w:b/>
                <w:i/>
                <w:lang w:val="ru-RU"/>
              </w:rPr>
              <w:t xml:space="preserve"> </w:t>
            </w:r>
            <w:r w:rsidRPr="00C06DF8">
              <w:rPr>
                <w:rFonts w:ascii="Times New Roman" w:hAnsi="Times New Roman" w:cs="Times New Roman"/>
              </w:rPr>
              <w:t xml:space="preserve">технологические приемы организации и проведения </w:t>
            </w:r>
            <w:r w:rsidR="00D54D9D">
              <w:rPr>
                <w:rFonts w:ascii="Times New Roman" w:hAnsi="Times New Roman" w:cs="Times New Roman"/>
              </w:rPr>
              <w:t>фандрай</w:t>
            </w:r>
            <w:r w:rsidRPr="00C06DF8">
              <w:rPr>
                <w:rFonts w:ascii="Times New Roman" w:hAnsi="Times New Roman" w:cs="Times New Roman"/>
              </w:rPr>
              <w:t>зинговых мероприятий</w:t>
            </w:r>
            <w:r w:rsidRPr="00C06DF8">
              <w:rPr>
                <w:rFonts w:ascii="Times New Roman" w:hAnsi="Times New Roman" w:cs="Times New Roman"/>
                <w:lang w:val="ru-RU"/>
              </w:rPr>
              <w:t xml:space="preserve"> при </w:t>
            </w:r>
            <w:r w:rsidRPr="00C06DF8">
              <w:rPr>
                <w:rFonts w:ascii="Times New Roman" w:hAnsi="Times New Roman" w:cs="Times New Roman"/>
              </w:rPr>
              <w:t>реализаци</w:t>
            </w:r>
            <w:r w:rsidRPr="00C06DF8">
              <w:rPr>
                <w:rFonts w:ascii="Times New Roman" w:hAnsi="Times New Roman" w:cs="Times New Roman"/>
                <w:lang w:val="ru-RU"/>
              </w:rPr>
              <w:t>и</w:t>
            </w:r>
            <w:r w:rsidRPr="00C06DF8">
              <w:rPr>
                <w:rFonts w:ascii="Times New Roman" w:hAnsi="Times New Roman" w:cs="Times New Roman"/>
              </w:rPr>
              <w:t xml:space="preserve"> инновационных </w:t>
            </w:r>
            <w:r w:rsidRPr="00C06DF8">
              <w:rPr>
                <w:rFonts w:ascii="Times New Roman" w:hAnsi="Times New Roman" w:cs="Times New Roman"/>
                <w:lang w:val="ru-RU"/>
              </w:rPr>
              <w:t xml:space="preserve">социокультурных </w:t>
            </w:r>
            <w:r w:rsidRPr="00C06DF8">
              <w:rPr>
                <w:rFonts w:ascii="Times New Roman" w:hAnsi="Times New Roman" w:cs="Times New Roman"/>
              </w:rPr>
              <w:t xml:space="preserve">проектов, </w:t>
            </w:r>
          </w:p>
          <w:p w:rsidR="00163099" w:rsidRPr="00C06DF8" w:rsidRDefault="00163099" w:rsidP="00163099">
            <w:pPr>
              <w:tabs>
                <w:tab w:val="left" w:pos="842"/>
              </w:tabs>
              <w:spacing w:after="0" w:line="240" w:lineRule="auto"/>
              <w:jc w:val="both"/>
              <w:rPr>
                <w:rFonts w:ascii="Times New Roman" w:hAnsi="Times New Roman" w:cs="Times New Roman"/>
              </w:rPr>
            </w:pPr>
            <w:r w:rsidRPr="00C06DF8">
              <w:rPr>
                <w:rFonts w:ascii="Times New Roman" w:hAnsi="Times New Roman" w:cs="Times New Roman"/>
              </w:rPr>
              <w:t xml:space="preserve">особенности деловых коммуникаций в </w:t>
            </w:r>
            <w:r w:rsidRPr="00C06DF8">
              <w:rPr>
                <w:rFonts w:ascii="Times New Roman" w:hAnsi="Times New Roman" w:cs="Times New Roman"/>
                <w:lang w:val="ru-RU"/>
              </w:rPr>
              <w:t>социально-культурной сфере.</w:t>
            </w:r>
          </w:p>
          <w:p w:rsidR="00163099" w:rsidRPr="00C06DF8" w:rsidRDefault="00163099" w:rsidP="00163099">
            <w:pPr>
              <w:tabs>
                <w:tab w:val="left" w:pos="842"/>
              </w:tabs>
              <w:spacing w:after="0" w:line="240" w:lineRule="auto"/>
              <w:jc w:val="both"/>
              <w:rPr>
                <w:rFonts w:ascii="Times New Roman" w:hAnsi="Times New Roman" w:cs="Times New Roman"/>
                <w:b/>
                <w:i/>
              </w:rPr>
            </w:pPr>
            <w:r w:rsidRPr="00C06DF8">
              <w:rPr>
                <w:rFonts w:ascii="Times New Roman" w:hAnsi="Times New Roman" w:cs="Times New Roman"/>
                <w:b/>
                <w:i/>
              </w:rPr>
              <w:t>Уметь:</w:t>
            </w:r>
            <w:r w:rsidRPr="00C06DF8">
              <w:rPr>
                <w:rFonts w:ascii="Times New Roman" w:hAnsi="Times New Roman" w:cs="Times New Roman"/>
                <w:b/>
                <w:i/>
                <w:lang w:val="ru-RU"/>
              </w:rPr>
              <w:t xml:space="preserve"> </w:t>
            </w:r>
            <w:r w:rsidRPr="00C06DF8">
              <w:rPr>
                <w:rFonts w:ascii="Times New Roman" w:hAnsi="Times New Roman" w:cs="Times New Roman"/>
                <w:lang w:val="ru-RU"/>
              </w:rPr>
              <w:t>п</w:t>
            </w:r>
            <w:r w:rsidRPr="00C06DF8">
              <w:rPr>
                <w:rFonts w:ascii="Times New Roman" w:hAnsi="Times New Roman" w:cs="Times New Roman"/>
              </w:rPr>
              <w:t xml:space="preserve">рименять </w:t>
            </w:r>
            <w:r w:rsidRPr="00C06DF8">
              <w:rPr>
                <w:rFonts w:ascii="Times New Roman" w:hAnsi="Times New Roman" w:cs="Times New Roman"/>
                <w:lang w:val="ru-RU"/>
              </w:rPr>
              <w:t>соответствующий</w:t>
            </w:r>
            <w:r w:rsidRPr="00C06DF8">
              <w:rPr>
                <w:rFonts w:ascii="Times New Roman" w:hAnsi="Times New Roman" w:cs="Times New Roman"/>
              </w:rPr>
              <w:t xml:space="preserve"> вид коммуникации, оптимально выбирать основные средства реализации инновационных проектов, направленные на выстраивание партнерских отношений некоммерческого сектора с бизнесом, </w:t>
            </w:r>
          </w:p>
          <w:p w:rsidR="00163099" w:rsidRPr="00C06DF8" w:rsidRDefault="00846F3A" w:rsidP="00163099">
            <w:pPr>
              <w:tabs>
                <w:tab w:val="left" w:pos="842"/>
              </w:tabs>
              <w:spacing w:after="0" w:line="240" w:lineRule="auto"/>
              <w:jc w:val="both"/>
              <w:rPr>
                <w:rFonts w:ascii="Times New Roman" w:hAnsi="Times New Roman" w:cs="Times New Roman"/>
              </w:rPr>
            </w:pPr>
            <w:r>
              <w:rPr>
                <w:rFonts w:ascii="Times New Roman" w:hAnsi="Times New Roman" w:cs="Times New Roman"/>
                <w:sz w:val="20"/>
                <w:szCs w:val="20"/>
              </w:rPr>
              <w:t>применять корректные методы и гуманные механизмы</w:t>
            </w:r>
            <w:r w:rsidRPr="00C22F8D">
              <w:rPr>
                <w:rFonts w:ascii="Times New Roman" w:hAnsi="Times New Roman" w:cs="Times New Roman"/>
                <w:sz w:val="20"/>
                <w:szCs w:val="20"/>
              </w:rPr>
              <w:t xml:space="preserve"> эффективного влияния на спонсоров,</w:t>
            </w:r>
            <w:r w:rsidR="00163099" w:rsidRPr="00C06DF8">
              <w:rPr>
                <w:rFonts w:ascii="Times New Roman" w:hAnsi="Times New Roman" w:cs="Times New Roman"/>
              </w:rPr>
              <w:t xml:space="preserve">, осуществлять планирование </w:t>
            </w:r>
            <w:r w:rsidR="00D54D9D">
              <w:rPr>
                <w:rFonts w:ascii="Times New Roman" w:hAnsi="Times New Roman" w:cs="Times New Roman"/>
              </w:rPr>
              <w:t>фандрай</w:t>
            </w:r>
            <w:r w:rsidR="00163099" w:rsidRPr="00C06DF8">
              <w:rPr>
                <w:rFonts w:ascii="Times New Roman" w:hAnsi="Times New Roman" w:cs="Times New Roman"/>
              </w:rPr>
              <w:t>зинговой деятельности, а также обеспечивать в дальнейшем управление и анализ эффективности проекта, с учетом комплекса поставленных задач,</w:t>
            </w:r>
            <w:r w:rsidR="00163099" w:rsidRPr="00C06DF8">
              <w:rPr>
                <w:rFonts w:ascii="Times New Roman" w:hAnsi="Times New Roman" w:cs="Times New Roman"/>
                <w:lang w:val="ru-RU"/>
              </w:rPr>
              <w:t xml:space="preserve"> </w:t>
            </w:r>
            <w:r w:rsidR="00163099" w:rsidRPr="00C06DF8">
              <w:rPr>
                <w:rFonts w:ascii="Times New Roman" w:hAnsi="Times New Roman" w:cs="Times New Roman"/>
              </w:rPr>
              <w:t>инициировать этот процесс, распространяя опыт удачного сотрудничества.</w:t>
            </w:r>
          </w:p>
          <w:p w:rsidR="00163099" w:rsidRPr="00C06DF8" w:rsidRDefault="00163099" w:rsidP="000D4C8D">
            <w:pPr>
              <w:tabs>
                <w:tab w:val="left" w:pos="842"/>
              </w:tabs>
              <w:spacing w:after="0" w:line="240" w:lineRule="auto"/>
              <w:jc w:val="both"/>
              <w:rPr>
                <w:rFonts w:ascii="Times New Roman" w:hAnsi="Times New Roman" w:cs="Times New Roman"/>
              </w:rPr>
            </w:pPr>
            <w:r w:rsidRPr="00C06DF8">
              <w:rPr>
                <w:rFonts w:ascii="Times New Roman" w:hAnsi="Times New Roman" w:cs="Times New Roman"/>
                <w:b/>
                <w:i/>
              </w:rPr>
              <w:t>Владеть:</w:t>
            </w:r>
            <w:r w:rsidR="000D4C8D" w:rsidRPr="00C06DF8">
              <w:rPr>
                <w:rFonts w:ascii="Times New Roman" w:hAnsi="Times New Roman" w:cs="Times New Roman"/>
                <w:b/>
                <w:i/>
                <w:lang w:val="ru-RU"/>
              </w:rPr>
              <w:t xml:space="preserve"> </w:t>
            </w:r>
            <w:r w:rsidRPr="00C06DF8">
              <w:rPr>
                <w:rFonts w:ascii="Times New Roman" w:hAnsi="Times New Roman" w:cs="Times New Roman"/>
                <w:lang w:val="ru-RU"/>
              </w:rPr>
              <w:t>навыками</w:t>
            </w:r>
            <w:r w:rsidRPr="00C06DF8">
              <w:rPr>
                <w:rFonts w:ascii="Times New Roman" w:hAnsi="Times New Roman" w:cs="Times New Roman"/>
              </w:rPr>
              <w:t xml:space="preserve"> разработки </w:t>
            </w:r>
            <w:r w:rsidR="00D54D9D">
              <w:rPr>
                <w:rFonts w:ascii="Times New Roman" w:hAnsi="Times New Roman" w:cs="Times New Roman"/>
              </w:rPr>
              <w:t>фандрай</w:t>
            </w:r>
            <w:r w:rsidRPr="00C06DF8">
              <w:rPr>
                <w:rFonts w:ascii="Times New Roman" w:hAnsi="Times New Roman" w:cs="Times New Roman"/>
              </w:rPr>
              <w:t>зинговой кампании для социальн</w:t>
            </w:r>
            <w:r w:rsidRPr="00C06DF8">
              <w:rPr>
                <w:rFonts w:ascii="Times New Roman" w:hAnsi="Times New Roman" w:cs="Times New Roman"/>
                <w:lang w:val="ru-RU"/>
              </w:rPr>
              <w:t>о-культурных</w:t>
            </w:r>
            <w:r w:rsidRPr="00C06DF8">
              <w:rPr>
                <w:rFonts w:ascii="Times New Roman" w:hAnsi="Times New Roman" w:cs="Times New Roman"/>
              </w:rPr>
              <w:t xml:space="preserve"> проектов и деятельности НКО</w:t>
            </w:r>
            <w:r w:rsidRPr="00C06DF8">
              <w:rPr>
                <w:rFonts w:ascii="Times New Roman" w:hAnsi="Times New Roman" w:cs="Times New Roman"/>
                <w:lang w:val="ru-RU"/>
              </w:rPr>
              <w:t>;</w:t>
            </w:r>
          </w:p>
          <w:p w:rsidR="00163099" w:rsidRPr="00C06DF8" w:rsidRDefault="00163099" w:rsidP="000D4C8D">
            <w:pPr>
              <w:tabs>
                <w:tab w:val="left" w:pos="842"/>
              </w:tabs>
              <w:spacing w:after="0" w:line="240" w:lineRule="auto"/>
              <w:jc w:val="both"/>
              <w:rPr>
                <w:rFonts w:ascii="Times New Roman" w:hAnsi="Times New Roman" w:cs="Times New Roman"/>
              </w:rPr>
            </w:pPr>
            <w:r w:rsidRPr="00C06DF8">
              <w:rPr>
                <w:rFonts w:ascii="Times New Roman" w:hAnsi="Times New Roman" w:cs="Times New Roman"/>
                <w:lang w:val="ru-RU"/>
              </w:rPr>
              <w:t>правовыми основами ведения фандрайзинговой деятельности в России.</w:t>
            </w:r>
          </w:p>
        </w:tc>
      </w:tr>
    </w:tbl>
    <w:p w:rsidR="000C3FBE" w:rsidRDefault="000C3FBE" w:rsidP="00F631A1">
      <w:pPr>
        <w:ind w:right="-142" w:firstLine="851"/>
        <w:jc w:val="both"/>
        <w:rPr>
          <w:color w:val="000000"/>
        </w:rPr>
      </w:pPr>
    </w:p>
    <w:p w:rsidR="008763EC" w:rsidRDefault="008763EC" w:rsidP="00D57206">
      <w:pPr>
        <w:autoSpaceDE w:val="0"/>
        <w:autoSpaceDN w:val="0"/>
        <w:adjustRightInd w:val="0"/>
        <w:ind w:firstLine="709"/>
        <w:jc w:val="both"/>
        <w:rPr>
          <w:rFonts w:ascii="Times New Roman" w:hAnsi="Times New Roman" w:cs="Times New Roman"/>
          <w:sz w:val="24"/>
        </w:rPr>
      </w:pPr>
      <w:r>
        <w:rPr>
          <w:rFonts w:ascii="Times New Roman" w:hAnsi="Times New Roman" w:cs="Times New Roman"/>
          <w:sz w:val="24"/>
        </w:rPr>
        <w:br w:type="page"/>
      </w:r>
    </w:p>
    <w:p w:rsidR="00F03F6A" w:rsidRPr="00F03F6A" w:rsidRDefault="00C06DF8" w:rsidP="00C06DF8">
      <w:pPr>
        <w:pStyle w:val="ac"/>
        <w:ind w:left="1287" w:right="282"/>
        <w:jc w:val="center"/>
        <w:rPr>
          <w:rFonts w:ascii="Times New Roman" w:hAnsi="Times New Roman" w:cs="Times New Roman"/>
          <w:b/>
          <w:bCs/>
          <w:caps/>
          <w:sz w:val="24"/>
          <w:szCs w:val="24"/>
        </w:rPr>
      </w:pPr>
      <w:r>
        <w:rPr>
          <w:rFonts w:ascii="Times New Roman" w:hAnsi="Times New Roman" w:cs="Times New Roman"/>
          <w:b/>
          <w:sz w:val="24"/>
          <w:szCs w:val="24"/>
          <w:lang w:val="ru-RU"/>
        </w:rPr>
        <w:lastRenderedPageBreak/>
        <w:t>5. </w:t>
      </w:r>
      <w:r w:rsidR="00F03F6A" w:rsidRPr="00F03F6A">
        <w:rPr>
          <w:rFonts w:ascii="Times New Roman" w:hAnsi="Times New Roman" w:cs="Times New Roman"/>
          <w:b/>
          <w:bCs/>
          <w:caps/>
          <w:sz w:val="24"/>
          <w:szCs w:val="24"/>
        </w:rPr>
        <w:t>Структура учебной дисциплины</w:t>
      </w:r>
    </w:p>
    <w:p w:rsidR="00A94FF3" w:rsidRPr="00B73287" w:rsidRDefault="00A94FF3" w:rsidP="00B43943">
      <w:pPr>
        <w:spacing w:after="0"/>
        <w:ind w:firstLine="720"/>
        <w:jc w:val="both"/>
        <w:rPr>
          <w:rFonts w:ascii="Times New Roman" w:hAnsi="Times New Roman" w:cs="Times New Roman"/>
          <w:sz w:val="24"/>
        </w:rPr>
      </w:pPr>
    </w:p>
    <w:tbl>
      <w:tblPr>
        <w:tblW w:w="471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1016"/>
        <w:gridCol w:w="726"/>
        <w:gridCol w:w="869"/>
        <w:gridCol w:w="726"/>
        <w:gridCol w:w="1018"/>
      </w:tblGrid>
      <w:tr w:rsidR="00770C97" w:rsidRPr="008763EC" w:rsidTr="001330C0">
        <w:tc>
          <w:tcPr>
            <w:tcW w:w="2625" w:type="pct"/>
            <w:vMerge w:val="restart"/>
            <w:vAlign w:val="center"/>
          </w:tcPr>
          <w:p w:rsidR="00770C97" w:rsidRPr="005E29E8" w:rsidRDefault="00770C97" w:rsidP="00B43943">
            <w:pPr>
              <w:spacing w:after="0" w:line="240" w:lineRule="auto"/>
              <w:jc w:val="center"/>
              <w:rPr>
                <w:rFonts w:ascii="Times New Roman" w:hAnsi="Times New Roman" w:cs="Times New Roman"/>
                <w:sz w:val="24"/>
                <w:szCs w:val="24"/>
              </w:rPr>
            </w:pPr>
            <w:r w:rsidRPr="005E29E8">
              <w:rPr>
                <w:rFonts w:ascii="Times New Roman" w:hAnsi="Times New Roman" w:cs="Times New Roman"/>
                <w:sz w:val="24"/>
                <w:szCs w:val="24"/>
              </w:rPr>
              <w:t>Названия смысловых модулей и тем</w:t>
            </w:r>
          </w:p>
        </w:tc>
        <w:tc>
          <w:tcPr>
            <w:tcW w:w="2375" w:type="pct"/>
            <w:gridSpan w:val="5"/>
            <w:vAlign w:val="center"/>
          </w:tcPr>
          <w:p w:rsidR="00770C97" w:rsidRPr="008763EC" w:rsidRDefault="00770C97" w:rsidP="00B43943">
            <w:pPr>
              <w:spacing w:after="0" w:line="240" w:lineRule="auto"/>
              <w:jc w:val="center"/>
              <w:rPr>
                <w:rFonts w:ascii="Times New Roman" w:hAnsi="Times New Roman" w:cs="Times New Roman"/>
                <w:sz w:val="24"/>
                <w:szCs w:val="24"/>
              </w:rPr>
            </w:pPr>
            <w:r w:rsidRPr="008763EC">
              <w:rPr>
                <w:rFonts w:ascii="Times New Roman" w:hAnsi="Times New Roman" w:cs="Times New Roman"/>
                <w:sz w:val="24"/>
                <w:szCs w:val="24"/>
              </w:rPr>
              <w:t>Количество часов</w:t>
            </w:r>
          </w:p>
        </w:tc>
      </w:tr>
      <w:tr w:rsidR="00770C97" w:rsidRPr="008763EC" w:rsidTr="001330C0">
        <w:tc>
          <w:tcPr>
            <w:tcW w:w="2625" w:type="pct"/>
            <w:vMerge/>
            <w:vAlign w:val="center"/>
          </w:tcPr>
          <w:p w:rsidR="00770C97" w:rsidRPr="005E29E8" w:rsidRDefault="00770C97" w:rsidP="00B43943">
            <w:pPr>
              <w:spacing w:after="0" w:line="240" w:lineRule="auto"/>
              <w:jc w:val="center"/>
              <w:rPr>
                <w:rFonts w:ascii="Times New Roman" w:hAnsi="Times New Roman" w:cs="Times New Roman"/>
                <w:sz w:val="24"/>
                <w:szCs w:val="24"/>
              </w:rPr>
            </w:pPr>
          </w:p>
        </w:tc>
        <w:tc>
          <w:tcPr>
            <w:tcW w:w="2375" w:type="pct"/>
            <w:gridSpan w:val="5"/>
            <w:vAlign w:val="center"/>
          </w:tcPr>
          <w:p w:rsidR="00770C97" w:rsidRPr="008763EC" w:rsidRDefault="00F371B6" w:rsidP="00B4394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очная</w:t>
            </w:r>
            <w:r w:rsidR="00770C97" w:rsidRPr="008763EC">
              <w:rPr>
                <w:rFonts w:ascii="Times New Roman" w:hAnsi="Times New Roman" w:cs="Times New Roman"/>
                <w:sz w:val="24"/>
                <w:szCs w:val="24"/>
              </w:rPr>
              <w:t xml:space="preserve"> форма</w:t>
            </w:r>
          </w:p>
        </w:tc>
      </w:tr>
      <w:tr w:rsidR="00770C97" w:rsidRPr="008763EC" w:rsidTr="001330C0">
        <w:tc>
          <w:tcPr>
            <w:tcW w:w="2625" w:type="pct"/>
            <w:vMerge/>
            <w:vAlign w:val="center"/>
          </w:tcPr>
          <w:p w:rsidR="00770C97" w:rsidRPr="005E29E8" w:rsidRDefault="00770C97" w:rsidP="00B43943">
            <w:pPr>
              <w:spacing w:after="0" w:line="240" w:lineRule="auto"/>
              <w:jc w:val="center"/>
              <w:rPr>
                <w:rFonts w:ascii="Times New Roman" w:hAnsi="Times New Roman" w:cs="Times New Roman"/>
                <w:sz w:val="24"/>
                <w:szCs w:val="24"/>
              </w:rPr>
            </w:pPr>
          </w:p>
        </w:tc>
        <w:tc>
          <w:tcPr>
            <w:tcW w:w="554" w:type="pct"/>
            <w:vMerge w:val="restart"/>
            <w:shd w:val="clear" w:color="auto" w:fill="auto"/>
            <w:vAlign w:val="center"/>
          </w:tcPr>
          <w:p w:rsidR="00770C97" w:rsidRPr="008763EC" w:rsidRDefault="00770C97" w:rsidP="00B43943">
            <w:pPr>
              <w:spacing w:after="0" w:line="240" w:lineRule="auto"/>
              <w:jc w:val="center"/>
              <w:rPr>
                <w:rFonts w:ascii="Times New Roman" w:hAnsi="Times New Roman" w:cs="Times New Roman"/>
                <w:sz w:val="24"/>
                <w:szCs w:val="24"/>
              </w:rPr>
            </w:pPr>
            <w:r w:rsidRPr="008763EC">
              <w:rPr>
                <w:rFonts w:ascii="Times New Roman" w:hAnsi="Times New Roman" w:cs="Times New Roman"/>
                <w:sz w:val="24"/>
                <w:szCs w:val="24"/>
              </w:rPr>
              <w:t>всего</w:t>
            </w:r>
          </w:p>
        </w:tc>
        <w:tc>
          <w:tcPr>
            <w:tcW w:w="1821" w:type="pct"/>
            <w:gridSpan w:val="4"/>
            <w:shd w:val="clear" w:color="auto" w:fill="auto"/>
            <w:vAlign w:val="center"/>
          </w:tcPr>
          <w:p w:rsidR="00770C97" w:rsidRPr="008763EC" w:rsidRDefault="00770C97" w:rsidP="00B43943">
            <w:pPr>
              <w:spacing w:after="0" w:line="240" w:lineRule="auto"/>
              <w:jc w:val="center"/>
              <w:rPr>
                <w:rFonts w:ascii="Times New Roman" w:hAnsi="Times New Roman" w:cs="Times New Roman"/>
                <w:sz w:val="24"/>
                <w:szCs w:val="24"/>
              </w:rPr>
            </w:pPr>
            <w:r w:rsidRPr="008763EC">
              <w:rPr>
                <w:rFonts w:ascii="Times New Roman" w:hAnsi="Times New Roman" w:cs="Times New Roman"/>
                <w:sz w:val="24"/>
                <w:szCs w:val="24"/>
              </w:rPr>
              <w:t>в том числе</w:t>
            </w:r>
          </w:p>
        </w:tc>
      </w:tr>
      <w:tr w:rsidR="001330C0" w:rsidRPr="008763EC" w:rsidTr="001330C0">
        <w:tc>
          <w:tcPr>
            <w:tcW w:w="2625" w:type="pct"/>
            <w:vMerge/>
            <w:vAlign w:val="center"/>
          </w:tcPr>
          <w:p w:rsidR="001330C0" w:rsidRPr="005E29E8" w:rsidRDefault="001330C0" w:rsidP="00B43943">
            <w:pPr>
              <w:spacing w:after="0" w:line="240" w:lineRule="auto"/>
              <w:jc w:val="center"/>
              <w:rPr>
                <w:rFonts w:ascii="Times New Roman" w:hAnsi="Times New Roman" w:cs="Times New Roman"/>
                <w:sz w:val="24"/>
                <w:szCs w:val="24"/>
              </w:rPr>
            </w:pPr>
          </w:p>
        </w:tc>
        <w:tc>
          <w:tcPr>
            <w:tcW w:w="554" w:type="pct"/>
            <w:vMerge/>
            <w:shd w:val="clear" w:color="auto" w:fill="auto"/>
            <w:vAlign w:val="center"/>
          </w:tcPr>
          <w:p w:rsidR="001330C0" w:rsidRPr="008763EC" w:rsidRDefault="001330C0" w:rsidP="00B43943">
            <w:pPr>
              <w:spacing w:after="0" w:line="240" w:lineRule="auto"/>
              <w:jc w:val="center"/>
              <w:rPr>
                <w:rFonts w:ascii="Times New Roman" w:hAnsi="Times New Roman" w:cs="Times New Roman"/>
                <w:sz w:val="24"/>
                <w:szCs w:val="24"/>
              </w:rPr>
            </w:pPr>
          </w:p>
        </w:tc>
        <w:tc>
          <w:tcPr>
            <w:tcW w:w="396" w:type="pct"/>
            <w:shd w:val="clear" w:color="auto" w:fill="auto"/>
            <w:vAlign w:val="center"/>
          </w:tcPr>
          <w:p w:rsidR="001330C0" w:rsidRPr="008763EC" w:rsidRDefault="001330C0" w:rsidP="00B43943">
            <w:pPr>
              <w:spacing w:after="0" w:line="240" w:lineRule="auto"/>
              <w:jc w:val="center"/>
              <w:rPr>
                <w:rFonts w:ascii="Times New Roman" w:hAnsi="Times New Roman" w:cs="Times New Roman"/>
                <w:sz w:val="24"/>
                <w:szCs w:val="24"/>
              </w:rPr>
            </w:pPr>
            <w:r w:rsidRPr="008763EC">
              <w:rPr>
                <w:rFonts w:ascii="Times New Roman" w:hAnsi="Times New Roman" w:cs="Times New Roman"/>
                <w:sz w:val="24"/>
                <w:szCs w:val="24"/>
              </w:rPr>
              <w:t>л</w:t>
            </w:r>
          </w:p>
        </w:tc>
        <w:tc>
          <w:tcPr>
            <w:tcW w:w="474" w:type="pct"/>
            <w:vAlign w:val="center"/>
          </w:tcPr>
          <w:p w:rsidR="001330C0" w:rsidRPr="008763EC" w:rsidRDefault="001330C0" w:rsidP="00B43943">
            <w:pPr>
              <w:spacing w:after="0" w:line="240" w:lineRule="auto"/>
              <w:jc w:val="center"/>
              <w:rPr>
                <w:rFonts w:ascii="Times New Roman" w:hAnsi="Times New Roman" w:cs="Times New Roman"/>
                <w:sz w:val="24"/>
                <w:szCs w:val="24"/>
              </w:rPr>
            </w:pPr>
            <w:r w:rsidRPr="008763EC">
              <w:rPr>
                <w:rFonts w:ascii="Times New Roman" w:hAnsi="Times New Roman" w:cs="Times New Roman"/>
                <w:sz w:val="24"/>
                <w:szCs w:val="24"/>
              </w:rPr>
              <w:t>п</w:t>
            </w:r>
          </w:p>
        </w:tc>
        <w:tc>
          <w:tcPr>
            <w:tcW w:w="396" w:type="pct"/>
            <w:vAlign w:val="center"/>
          </w:tcPr>
          <w:p w:rsidR="001330C0" w:rsidRPr="008763EC" w:rsidRDefault="001330C0" w:rsidP="00B43943">
            <w:pPr>
              <w:spacing w:after="0" w:line="240" w:lineRule="auto"/>
              <w:jc w:val="center"/>
              <w:rPr>
                <w:rFonts w:ascii="Times New Roman" w:hAnsi="Times New Roman" w:cs="Times New Roman"/>
                <w:sz w:val="24"/>
                <w:szCs w:val="24"/>
              </w:rPr>
            </w:pPr>
            <w:r w:rsidRPr="008763EC">
              <w:rPr>
                <w:rFonts w:ascii="Times New Roman" w:hAnsi="Times New Roman" w:cs="Times New Roman"/>
                <w:sz w:val="24"/>
                <w:szCs w:val="24"/>
              </w:rPr>
              <w:t>с.р.</w:t>
            </w:r>
          </w:p>
        </w:tc>
        <w:tc>
          <w:tcPr>
            <w:tcW w:w="555" w:type="pct"/>
          </w:tcPr>
          <w:p w:rsidR="001330C0" w:rsidRPr="00770C97" w:rsidRDefault="001330C0" w:rsidP="00B4394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конт</w:t>
            </w:r>
          </w:p>
        </w:tc>
      </w:tr>
      <w:tr w:rsidR="001330C0" w:rsidRPr="008763EC" w:rsidTr="001330C0">
        <w:tc>
          <w:tcPr>
            <w:tcW w:w="2625" w:type="pct"/>
          </w:tcPr>
          <w:p w:rsidR="001330C0" w:rsidRPr="005E29E8" w:rsidRDefault="001330C0" w:rsidP="00B43943">
            <w:pPr>
              <w:spacing w:after="0" w:line="240" w:lineRule="auto"/>
              <w:jc w:val="center"/>
              <w:rPr>
                <w:rFonts w:ascii="Times New Roman" w:hAnsi="Times New Roman" w:cs="Times New Roman"/>
                <w:bCs/>
                <w:sz w:val="24"/>
                <w:szCs w:val="24"/>
              </w:rPr>
            </w:pPr>
            <w:r w:rsidRPr="005E29E8">
              <w:rPr>
                <w:rFonts w:ascii="Times New Roman" w:hAnsi="Times New Roman" w:cs="Times New Roman"/>
                <w:bCs/>
                <w:sz w:val="24"/>
                <w:szCs w:val="24"/>
              </w:rPr>
              <w:t>1</w:t>
            </w:r>
          </w:p>
        </w:tc>
        <w:tc>
          <w:tcPr>
            <w:tcW w:w="554" w:type="pct"/>
            <w:shd w:val="clear" w:color="auto" w:fill="auto"/>
          </w:tcPr>
          <w:p w:rsidR="001330C0" w:rsidRPr="008763EC" w:rsidRDefault="001330C0" w:rsidP="00B43943">
            <w:pPr>
              <w:spacing w:after="0" w:line="240" w:lineRule="auto"/>
              <w:jc w:val="center"/>
              <w:rPr>
                <w:rFonts w:ascii="Times New Roman" w:hAnsi="Times New Roman" w:cs="Times New Roman"/>
                <w:bCs/>
                <w:sz w:val="24"/>
                <w:szCs w:val="24"/>
              </w:rPr>
            </w:pPr>
            <w:r w:rsidRPr="008763EC">
              <w:rPr>
                <w:rFonts w:ascii="Times New Roman" w:hAnsi="Times New Roman" w:cs="Times New Roman"/>
                <w:bCs/>
                <w:sz w:val="24"/>
                <w:szCs w:val="24"/>
              </w:rPr>
              <w:t>2</w:t>
            </w:r>
          </w:p>
        </w:tc>
        <w:tc>
          <w:tcPr>
            <w:tcW w:w="396" w:type="pct"/>
            <w:shd w:val="clear" w:color="auto" w:fill="auto"/>
          </w:tcPr>
          <w:p w:rsidR="001330C0" w:rsidRPr="008763EC" w:rsidRDefault="001330C0" w:rsidP="00B43943">
            <w:pPr>
              <w:spacing w:after="0" w:line="240" w:lineRule="auto"/>
              <w:jc w:val="center"/>
              <w:rPr>
                <w:rFonts w:ascii="Times New Roman" w:hAnsi="Times New Roman" w:cs="Times New Roman"/>
                <w:bCs/>
                <w:sz w:val="24"/>
                <w:szCs w:val="24"/>
              </w:rPr>
            </w:pPr>
            <w:r w:rsidRPr="008763EC">
              <w:rPr>
                <w:rFonts w:ascii="Times New Roman" w:hAnsi="Times New Roman" w:cs="Times New Roman"/>
                <w:bCs/>
                <w:sz w:val="24"/>
                <w:szCs w:val="24"/>
              </w:rPr>
              <w:t>3</w:t>
            </w:r>
          </w:p>
        </w:tc>
        <w:tc>
          <w:tcPr>
            <w:tcW w:w="474" w:type="pct"/>
          </w:tcPr>
          <w:p w:rsidR="001330C0" w:rsidRPr="008763EC" w:rsidRDefault="001330C0" w:rsidP="00B43943">
            <w:pPr>
              <w:spacing w:after="0" w:line="240" w:lineRule="auto"/>
              <w:jc w:val="center"/>
              <w:rPr>
                <w:rFonts w:ascii="Times New Roman" w:hAnsi="Times New Roman" w:cs="Times New Roman"/>
                <w:bCs/>
                <w:sz w:val="24"/>
                <w:szCs w:val="24"/>
              </w:rPr>
            </w:pPr>
            <w:r w:rsidRPr="008763EC">
              <w:rPr>
                <w:rFonts w:ascii="Times New Roman" w:hAnsi="Times New Roman" w:cs="Times New Roman"/>
                <w:bCs/>
                <w:sz w:val="24"/>
                <w:szCs w:val="24"/>
              </w:rPr>
              <w:t>4</w:t>
            </w:r>
          </w:p>
        </w:tc>
        <w:tc>
          <w:tcPr>
            <w:tcW w:w="396" w:type="pct"/>
          </w:tcPr>
          <w:p w:rsidR="001330C0" w:rsidRPr="008763EC" w:rsidRDefault="001330C0" w:rsidP="00B43943">
            <w:pPr>
              <w:spacing w:after="0" w:line="240" w:lineRule="auto"/>
              <w:jc w:val="center"/>
              <w:rPr>
                <w:rFonts w:ascii="Times New Roman" w:hAnsi="Times New Roman" w:cs="Times New Roman"/>
                <w:bCs/>
                <w:sz w:val="24"/>
                <w:szCs w:val="24"/>
              </w:rPr>
            </w:pPr>
            <w:r w:rsidRPr="008763EC">
              <w:rPr>
                <w:rFonts w:ascii="Times New Roman" w:hAnsi="Times New Roman" w:cs="Times New Roman"/>
                <w:bCs/>
                <w:sz w:val="24"/>
                <w:szCs w:val="24"/>
              </w:rPr>
              <w:t>7</w:t>
            </w:r>
          </w:p>
        </w:tc>
        <w:tc>
          <w:tcPr>
            <w:tcW w:w="555" w:type="pct"/>
          </w:tcPr>
          <w:p w:rsidR="001330C0" w:rsidRPr="008763EC" w:rsidRDefault="001330C0" w:rsidP="00B43943">
            <w:pPr>
              <w:spacing w:after="0" w:line="240" w:lineRule="auto"/>
              <w:jc w:val="center"/>
              <w:rPr>
                <w:rFonts w:ascii="Times New Roman" w:hAnsi="Times New Roman" w:cs="Times New Roman"/>
                <w:bCs/>
                <w:sz w:val="24"/>
                <w:szCs w:val="24"/>
              </w:rPr>
            </w:pPr>
          </w:p>
        </w:tc>
      </w:tr>
      <w:tr w:rsidR="001330C0" w:rsidRPr="008763EC" w:rsidTr="001330C0">
        <w:tc>
          <w:tcPr>
            <w:tcW w:w="2625" w:type="pct"/>
          </w:tcPr>
          <w:p w:rsidR="001330C0" w:rsidRPr="00D54D9D" w:rsidRDefault="001330C0" w:rsidP="00846F3A">
            <w:pPr>
              <w:shd w:val="clear" w:color="auto" w:fill="FFFFFF"/>
              <w:spacing w:after="0" w:line="240" w:lineRule="auto"/>
              <w:jc w:val="both"/>
              <w:rPr>
                <w:rFonts w:ascii="Times New Roman" w:eastAsia="Times New Roman" w:hAnsi="Times New Roman" w:cs="Times New Roman"/>
                <w:b/>
                <w:sz w:val="24"/>
                <w:szCs w:val="24"/>
                <w:lang w:eastAsia="ru-RU"/>
              </w:rPr>
            </w:pPr>
            <w:r w:rsidRPr="005E29E8">
              <w:rPr>
                <w:rFonts w:ascii="Times New Roman" w:hAnsi="Times New Roman" w:cs="Times New Roman"/>
                <w:bCs/>
                <w:iCs/>
                <w:sz w:val="24"/>
                <w:szCs w:val="24"/>
              </w:rPr>
              <w:t xml:space="preserve">Тема 1. </w:t>
            </w:r>
            <w:r w:rsidRPr="005E29E8">
              <w:rPr>
                <w:rFonts w:ascii="Times New Roman" w:hAnsi="Times New Roman" w:cs="Times New Roman"/>
                <w:sz w:val="24"/>
                <w:szCs w:val="24"/>
              </w:rPr>
              <w:t xml:space="preserve">Введение в основы </w:t>
            </w:r>
            <w:r>
              <w:rPr>
                <w:rFonts w:ascii="Times New Roman" w:hAnsi="Times New Roman" w:cs="Times New Roman"/>
                <w:sz w:val="24"/>
                <w:szCs w:val="24"/>
              </w:rPr>
              <w:t>фандрай</w:t>
            </w:r>
            <w:r w:rsidRPr="005E29E8">
              <w:rPr>
                <w:rFonts w:ascii="Times New Roman" w:hAnsi="Times New Roman" w:cs="Times New Roman"/>
                <w:sz w:val="24"/>
                <w:szCs w:val="24"/>
              </w:rPr>
              <w:t xml:space="preserve">зинга. </w:t>
            </w:r>
            <w:r w:rsidRPr="00D54D9D">
              <w:rPr>
                <w:rFonts w:ascii="Times New Roman" w:hAnsi="Times New Roman" w:cs="Times New Roman"/>
                <w:sz w:val="24"/>
                <w:szCs w:val="24"/>
              </w:rPr>
              <w:t>Основные принципы фандрайзинговой деятельности</w:t>
            </w:r>
          </w:p>
        </w:tc>
        <w:tc>
          <w:tcPr>
            <w:tcW w:w="554" w:type="pct"/>
            <w:shd w:val="clear" w:color="auto" w:fill="auto"/>
          </w:tcPr>
          <w:p w:rsidR="001330C0" w:rsidRPr="00770C97" w:rsidRDefault="001330C0" w:rsidP="00812ED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396" w:type="pct"/>
            <w:shd w:val="clear" w:color="auto" w:fill="auto"/>
          </w:tcPr>
          <w:p w:rsidR="001330C0" w:rsidRPr="005F2BEC" w:rsidRDefault="001330C0" w:rsidP="00B4394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74" w:type="pct"/>
          </w:tcPr>
          <w:p w:rsidR="001330C0" w:rsidRPr="005F2BEC" w:rsidRDefault="001330C0" w:rsidP="00B4394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96" w:type="pct"/>
          </w:tcPr>
          <w:p w:rsidR="001330C0" w:rsidRPr="00B6029D" w:rsidRDefault="001330C0" w:rsidP="005E29E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555" w:type="pct"/>
          </w:tcPr>
          <w:p w:rsidR="001330C0" w:rsidRDefault="001330C0" w:rsidP="005E29E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1330C0" w:rsidRPr="008763EC" w:rsidTr="001330C0">
        <w:tc>
          <w:tcPr>
            <w:tcW w:w="2625" w:type="pct"/>
          </w:tcPr>
          <w:p w:rsidR="001330C0" w:rsidRPr="00C04409" w:rsidRDefault="001330C0" w:rsidP="00C04409">
            <w:pPr>
              <w:spacing w:after="0" w:line="240" w:lineRule="auto"/>
              <w:rPr>
                <w:rFonts w:ascii="Times New Roman" w:hAnsi="Times New Roman" w:cs="Times New Roman"/>
                <w:sz w:val="24"/>
                <w:szCs w:val="24"/>
                <w:lang w:val="ru-RU"/>
              </w:rPr>
            </w:pPr>
            <w:r w:rsidRPr="005E29E8">
              <w:rPr>
                <w:rFonts w:ascii="Times New Roman" w:hAnsi="Times New Roman" w:cs="Times New Roman"/>
                <w:sz w:val="24"/>
                <w:szCs w:val="24"/>
              </w:rPr>
              <w:t xml:space="preserve">Тема 2. </w:t>
            </w:r>
            <w:r w:rsidRPr="00212C29">
              <w:rPr>
                <w:rFonts w:ascii="Times New Roman" w:hAnsi="Times New Roman" w:cs="Times New Roman"/>
                <w:sz w:val="24"/>
                <w:szCs w:val="24"/>
                <w:lang w:val="ru-RU"/>
              </w:rPr>
              <w:t xml:space="preserve">Оперативный и стратегический </w:t>
            </w:r>
            <w:r>
              <w:rPr>
                <w:rFonts w:ascii="Times New Roman" w:hAnsi="Times New Roman" w:cs="Times New Roman"/>
                <w:sz w:val="24"/>
                <w:szCs w:val="24"/>
                <w:lang w:val="ru-RU"/>
              </w:rPr>
              <w:t>фандрай</w:t>
            </w:r>
            <w:r w:rsidRPr="00212C29">
              <w:rPr>
                <w:rFonts w:ascii="Times New Roman" w:hAnsi="Times New Roman" w:cs="Times New Roman"/>
                <w:sz w:val="24"/>
                <w:szCs w:val="24"/>
                <w:lang w:val="ru-RU"/>
              </w:rPr>
              <w:t>зинг</w:t>
            </w:r>
          </w:p>
        </w:tc>
        <w:tc>
          <w:tcPr>
            <w:tcW w:w="554" w:type="pct"/>
            <w:shd w:val="clear" w:color="auto" w:fill="auto"/>
          </w:tcPr>
          <w:p w:rsidR="001330C0" w:rsidRPr="005E29E8" w:rsidRDefault="001330C0" w:rsidP="00713E3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396" w:type="pct"/>
            <w:shd w:val="clear" w:color="auto" w:fill="auto"/>
          </w:tcPr>
          <w:p w:rsidR="001330C0" w:rsidRPr="005F2BEC"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74" w:type="pct"/>
          </w:tcPr>
          <w:p w:rsidR="001330C0" w:rsidRPr="005F2BEC"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96" w:type="pct"/>
          </w:tcPr>
          <w:p w:rsidR="001330C0" w:rsidRPr="00B6029D"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555" w:type="pct"/>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1330C0" w:rsidRPr="008763EC" w:rsidTr="001330C0">
        <w:tc>
          <w:tcPr>
            <w:tcW w:w="2625" w:type="pct"/>
          </w:tcPr>
          <w:p w:rsidR="001330C0" w:rsidRPr="00812EDA" w:rsidRDefault="001330C0" w:rsidP="00CB2B34">
            <w:pPr>
              <w:spacing w:after="0" w:line="240" w:lineRule="auto"/>
              <w:rPr>
                <w:rFonts w:ascii="Times New Roman" w:hAnsi="Times New Roman" w:cs="Times New Roman"/>
                <w:sz w:val="24"/>
                <w:szCs w:val="24"/>
              </w:rPr>
            </w:pPr>
            <w:r w:rsidRPr="00812EDA">
              <w:rPr>
                <w:rFonts w:ascii="Times New Roman" w:hAnsi="Times New Roman" w:cs="Times New Roman"/>
                <w:sz w:val="24"/>
                <w:szCs w:val="24"/>
              </w:rPr>
              <w:t xml:space="preserve">Тема </w:t>
            </w:r>
            <w:r w:rsidRPr="00812EDA">
              <w:rPr>
                <w:rFonts w:ascii="Times New Roman" w:hAnsi="Times New Roman" w:cs="Times New Roman"/>
                <w:sz w:val="24"/>
                <w:szCs w:val="24"/>
                <w:lang w:val="ru-RU"/>
              </w:rPr>
              <w:t>3. Понятие г</w:t>
            </w:r>
            <w:r w:rsidRPr="00812EDA">
              <w:rPr>
                <w:rFonts w:ascii="Times New Roman" w:hAnsi="Times New Roman" w:cs="Times New Roman"/>
                <w:sz w:val="24"/>
                <w:szCs w:val="24"/>
              </w:rPr>
              <w:t>рант</w:t>
            </w:r>
            <w:r w:rsidRPr="00812EDA">
              <w:rPr>
                <w:rFonts w:ascii="Times New Roman" w:hAnsi="Times New Roman" w:cs="Times New Roman"/>
                <w:sz w:val="24"/>
                <w:szCs w:val="24"/>
                <w:lang w:val="ru-RU"/>
              </w:rPr>
              <w:t>а</w:t>
            </w:r>
            <w:r w:rsidRPr="00812EDA">
              <w:rPr>
                <w:rFonts w:ascii="Times New Roman" w:hAnsi="Times New Roman" w:cs="Times New Roman"/>
                <w:sz w:val="24"/>
                <w:szCs w:val="24"/>
              </w:rPr>
              <w:t xml:space="preserve"> и виды грантовой поддержки</w:t>
            </w:r>
          </w:p>
        </w:tc>
        <w:tc>
          <w:tcPr>
            <w:tcW w:w="554" w:type="pct"/>
            <w:shd w:val="clear" w:color="auto" w:fill="auto"/>
          </w:tcPr>
          <w:p w:rsidR="001330C0" w:rsidRPr="005E29E8" w:rsidRDefault="001330C0" w:rsidP="00713E3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396" w:type="pct"/>
            <w:shd w:val="clear" w:color="auto" w:fill="auto"/>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74" w:type="pct"/>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96" w:type="pct"/>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555" w:type="pct"/>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1330C0" w:rsidRPr="008763EC" w:rsidTr="001330C0">
        <w:tc>
          <w:tcPr>
            <w:tcW w:w="2625" w:type="pct"/>
          </w:tcPr>
          <w:p w:rsidR="001330C0" w:rsidRPr="00812EDA" w:rsidRDefault="001330C0" w:rsidP="005F2BEC">
            <w:pPr>
              <w:spacing w:after="0" w:line="240" w:lineRule="auto"/>
              <w:rPr>
                <w:rFonts w:ascii="Times New Roman" w:hAnsi="Times New Roman" w:cs="Times New Roman"/>
                <w:sz w:val="24"/>
                <w:szCs w:val="24"/>
              </w:rPr>
            </w:pPr>
            <w:r w:rsidRPr="00812EDA">
              <w:rPr>
                <w:rFonts w:ascii="Times New Roman" w:hAnsi="Times New Roman" w:cs="Times New Roman"/>
                <w:sz w:val="24"/>
                <w:szCs w:val="24"/>
              </w:rPr>
              <w:t xml:space="preserve">Тема </w:t>
            </w:r>
            <w:r w:rsidRPr="00812EDA">
              <w:rPr>
                <w:rFonts w:ascii="Times New Roman" w:hAnsi="Times New Roman" w:cs="Times New Roman"/>
                <w:sz w:val="24"/>
                <w:szCs w:val="24"/>
                <w:lang w:val="ru-RU"/>
              </w:rPr>
              <w:t xml:space="preserve">4. </w:t>
            </w:r>
            <w:r w:rsidRPr="00812EDA">
              <w:rPr>
                <w:rFonts w:ascii="Times New Roman" w:hAnsi="Times New Roman" w:cs="Times New Roman"/>
                <w:bCs/>
                <w:sz w:val="24"/>
                <w:szCs w:val="24"/>
                <w:lang w:val="ru-RU"/>
              </w:rPr>
              <w:t>Обращение в ф</w:t>
            </w:r>
            <w:r w:rsidRPr="00812EDA">
              <w:rPr>
                <w:rFonts w:ascii="Times New Roman" w:hAnsi="Times New Roman" w:cs="Times New Roman"/>
                <w:bCs/>
                <w:sz w:val="24"/>
                <w:szCs w:val="24"/>
              </w:rPr>
              <w:t>онды и грантодающие организации</w:t>
            </w:r>
          </w:p>
        </w:tc>
        <w:tc>
          <w:tcPr>
            <w:tcW w:w="554" w:type="pct"/>
            <w:shd w:val="clear" w:color="auto" w:fill="auto"/>
          </w:tcPr>
          <w:p w:rsidR="001330C0" w:rsidRPr="005E29E8" w:rsidRDefault="001330C0" w:rsidP="00713E3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396" w:type="pct"/>
            <w:shd w:val="clear" w:color="auto" w:fill="auto"/>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74" w:type="pct"/>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96" w:type="pct"/>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555" w:type="pct"/>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1330C0" w:rsidRPr="008763EC" w:rsidTr="001330C0">
        <w:tc>
          <w:tcPr>
            <w:tcW w:w="2625" w:type="pct"/>
          </w:tcPr>
          <w:p w:rsidR="001330C0" w:rsidRPr="005E29E8" w:rsidRDefault="001330C0" w:rsidP="00A94FF3">
            <w:pPr>
              <w:autoSpaceDE w:val="0"/>
              <w:autoSpaceDN w:val="0"/>
              <w:adjustRightInd w:val="0"/>
              <w:spacing w:after="0" w:line="240" w:lineRule="auto"/>
              <w:jc w:val="both"/>
              <w:rPr>
                <w:rFonts w:ascii="Times New Roman" w:hAnsi="Times New Roman" w:cs="Times New Roman"/>
                <w:bCs/>
                <w:sz w:val="24"/>
                <w:szCs w:val="24"/>
              </w:rPr>
            </w:pPr>
            <w:r w:rsidRPr="005E29E8">
              <w:rPr>
                <w:rFonts w:ascii="Times New Roman" w:hAnsi="Times New Roman" w:cs="Times New Roman"/>
                <w:sz w:val="24"/>
                <w:szCs w:val="24"/>
              </w:rPr>
              <w:t xml:space="preserve">Тема </w:t>
            </w:r>
            <w:r w:rsidRPr="005E29E8">
              <w:rPr>
                <w:rFonts w:ascii="Times New Roman" w:hAnsi="Times New Roman" w:cs="Times New Roman"/>
                <w:sz w:val="24"/>
                <w:szCs w:val="24"/>
                <w:lang w:val="ru-RU"/>
              </w:rPr>
              <w:t>5</w:t>
            </w:r>
            <w:r w:rsidRPr="005E29E8">
              <w:rPr>
                <w:rFonts w:ascii="Times New Roman" w:hAnsi="Times New Roman" w:cs="Times New Roman"/>
                <w:sz w:val="24"/>
                <w:szCs w:val="24"/>
              </w:rPr>
              <w:t xml:space="preserve">. </w:t>
            </w:r>
            <w:r w:rsidRPr="00812EDA">
              <w:rPr>
                <w:rFonts w:ascii="Times New Roman" w:hAnsi="Times New Roman" w:cs="Times New Roman"/>
                <w:bCs/>
                <w:sz w:val="24"/>
                <w:szCs w:val="24"/>
              </w:rPr>
              <w:t>Составление заявки</w:t>
            </w:r>
            <w:r w:rsidRPr="00812EDA">
              <w:rPr>
                <w:rFonts w:ascii="Times New Roman" w:hAnsi="Times New Roman" w:cs="Times New Roman"/>
                <w:bCs/>
                <w:sz w:val="24"/>
                <w:szCs w:val="24"/>
                <w:lang w:val="ru-RU"/>
              </w:rPr>
              <w:t xml:space="preserve"> и сопроводительных документов</w:t>
            </w:r>
          </w:p>
        </w:tc>
        <w:tc>
          <w:tcPr>
            <w:tcW w:w="554" w:type="pct"/>
            <w:shd w:val="clear" w:color="auto" w:fill="auto"/>
          </w:tcPr>
          <w:p w:rsidR="001330C0" w:rsidRPr="005E29E8"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396" w:type="pct"/>
            <w:shd w:val="clear" w:color="auto" w:fill="auto"/>
          </w:tcPr>
          <w:p w:rsidR="001330C0" w:rsidRPr="005F2BEC"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74" w:type="pct"/>
          </w:tcPr>
          <w:p w:rsidR="001330C0" w:rsidRPr="005F2BEC"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96" w:type="pct"/>
          </w:tcPr>
          <w:p w:rsidR="001330C0" w:rsidRPr="00CB1555"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555" w:type="pct"/>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1330C0" w:rsidRPr="008763EC" w:rsidTr="001330C0">
        <w:tc>
          <w:tcPr>
            <w:tcW w:w="2625" w:type="pct"/>
          </w:tcPr>
          <w:p w:rsidR="001330C0" w:rsidRPr="00812EDA" w:rsidRDefault="001330C0" w:rsidP="00A94FF3">
            <w:pPr>
              <w:spacing w:after="0" w:line="240" w:lineRule="auto"/>
              <w:rPr>
                <w:rFonts w:ascii="Times New Roman" w:hAnsi="Times New Roman" w:cs="Times New Roman"/>
                <w:sz w:val="24"/>
                <w:szCs w:val="24"/>
              </w:rPr>
            </w:pPr>
            <w:r w:rsidRPr="00812EDA">
              <w:rPr>
                <w:rFonts w:ascii="Times New Roman" w:hAnsi="Times New Roman" w:cs="Times New Roman"/>
                <w:sz w:val="24"/>
                <w:szCs w:val="24"/>
              </w:rPr>
              <w:t xml:space="preserve">Тема </w:t>
            </w:r>
            <w:r w:rsidRPr="00812EDA">
              <w:rPr>
                <w:rFonts w:ascii="Times New Roman" w:hAnsi="Times New Roman" w:cs="Times New Roman"/>
                <w:sz w:val="24"/>
                <w:szCs w:val="24"/>
                <w:lang w:val="ru-RU"/>
              </w:rPr>
              <w:t>6</w:t>
            </w:r>
            <w:r w:rsidRPr="00812EDA">
              <w:rPr>
                <w:rFonts w:ascii="Times New Roman" w:hAnsi="Times New Roman" w:cs="Times New Roman"/>
                <w:sz w:val="24"/>
                <w:szCs w:val="24"/>
              </w:rPr>
              <w:t xml:space="preserve">. </w:t>
            </w:r>
            <w:r w:rsidRPr="00812EDA">
              <w:rPr>
                <w:rFonts w:ascii="Times New Roman" w:hAnsi="Times New Roman" w:cs="Times New Roman"/>
                <w:bCs/>
                <w:sz w:val="24"/>
                <w:szCs w:val="24"/>
              </w:rPr>
              <w:t>Бюджет проекта</w:t>
            </w:r>
          </w:p>
        </w:tc>
        <w:tc>
          <w:tcPr>
            <w:tcW w:w="554" w:type="pct"/>
            <w:shd w:val="clear" w:color="auto" w:fill="auto"/>
          </w:tcPr>
          <w:p w:rsidR="001330C0" w:rsidRPr="005E29E8" w:rsidRDefault="001330C0" w:rsidP="00713E3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396" w:type="pct"/>
            <w:shd w:val="clear" w:color="auto" w:fill="auto"/>
          </w:tcPr>
          <w:p w:rsidR="001330C0" w:rsidRPr="005F2BEC"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74" w:type="pct"/>
          </w:tcPr>
          <w:p w:rsidR="001330C0" w:rsidRPr="005F2BEC"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96" w:type="pct"/>
          </w:tcPr>
          <w:p w:rsidR="001330C0" w:rsidRPr="00B6029D"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555" w:type="pct"/>
          </w:tcPr>
          <w:p w:rsidR="001330C0" w:rsidRDefault="001330C0" w:rsidP="005F2B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1330C0" w:rsidRPr="008763EC" w:rsidTr="001330C0">
        <w:tc>
          <w:tcPr>
            <w:tcW w:w="2625" w:type="pct"/>
          </w:tcPr>
          <w:p w:rsidR="001330C0" w:rsidRPr="005E29E8" w:rsidRDefault="001330C0" w:rsidP="00812EDA">
            <w:pPr>
              <w:autoSpaceDE w:val="0"/>
              <w:autoSpaceDN w:val="0"/>
              <w:adjustRightInd w:val="0"/>
              <w:spacing w:after="0" w:line="240" w:lineRule="auto"/>
              <w:rPr>
                <w:rFonts w:ascii="Times New Roman" w:hAnsi="Times New Roman" w:cs="Times New Roman"/>
                <w:sz w:val="24"/>
                <w:szCs w:val="24"/>
              </w:rPr>
            </w:pPr>
            <w:r w:rsidRPr="005E29E8">
              <w:rPr>
                <w:rFonts w:ascii="Times New Roman" w:hAnsi="Times New Roman" w:cs="Times New Roman"/>
                <w:sz w:val="24"/>
              </w:rPr>
              <w:t>Тема</w:t>
            </w:r>
            <w:r w:rsidRPr="005E29E8">
              <w:rPr>
                <w:rFonts w:ascii="Times New Roman" w:hAnsi="Times New Roman" w:cs="Times New Roman"/>
              </w:rPr>
              <w:t xml:space="preserve"> </w:t>
            </w:r>
            <w:r>
              <w:rPr>
                <w:rFonts w:ascii="Times New Roman" w:hAnsi="Times New Roman" w:cs="Times New Roman"/>
                <w:lang w:val="ru-RU"/>
              </w:rPr>
              <w:t>7</w:t>
            </w:r>
            <w:r w:rsidRPr="005E29E8">
              <w:rPr>
                <w:rFonts w:ascii="Times New Roman" w:hAnsi="Times New Roman" w:cs="Times New Roman"/>
                <w:lang w:val="ru-RU"/>
              </w:rPr>
              <w:t xml:space="preserve">. </w:t>
            </w:r>
            <w:r w:rsidRPr="005E29E8">
              <w:rPr>
                <w:rFonts w:ascii="Times New Roman" w:hAnsi="Times New Roman" w:cs="Times New Roman"/>
              </w:rPr>
              <w:t>Отчетность по проекту</w:t>
            </w:r>
          </w:p>
        </w:tc>
        <w:tc>
          <w:tcPr>
            <w:tcW w:w="554" w:type="pct"/>
            <w:shd w:val="clear" w:color="auto" w:fill="auto"/>
          </w:tcPr>
          <w:p w:rsidR="001330C0" w:rsidRDefault="001330C0" w:rsidP="0082189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396" w:type="pct"/>
            <w:shd w:val="clear" w:color="auto" w:fill="auto"/>
          </w:tcPr>
          <w:p w:rsidR="001330C0"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74" w:type="pct"/>
          </w:tcPr>
          <w:p w:rsidR="001330C0"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96" w:type="pct"/>
          </w:tcPr>
          <w:p w:rsidR="001330C0"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555" w:type="pct"/>
          </w:tcPr>
          <w:p w:rsidR="001330C0"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1330C0" w:rsidRPr="008763EC" w:rsidTr="001330C0">
        <w:tc>
          <w:tcPr>
            <w:tcW w:w="2625" w:type="pct"/>
          </w:tcPr>
          <w:p w:rsidR="001330C0" w:rsidRPr="005E29E8" w:rsidRDefault="001330C0" w:rsidP="00812EDA">
            <w:pPr>
              <w:pStyle w:val="21"/>
              <w:spacing w:after="0" w:line="240" w:lineRule="auto"/>
              <w:ind w:left="0"/>
              <w:rPr>
                <w:sz w:val="24"/>
              </w:rPr>
            </w:pPr>
            <w:r w:rsidRPr="005E29E8">
              <w:rPr>
                <w:sz w:val="24"/>
              </w:rPr>
              <w:t xml:space="preserve">Тема </w:t>
            </w:r>
            <w:r>
              <w:rPr>
                <w:sz w:val="24"/>
                <w:lang w:val="ru-RU"/>
              </w:rPr>
              <w:t>8</w:t>
            </w:r>
            <w:r w:rsidRPr="005E29E8">
              <w:rPr>
                <w:sz w:val="24"/>
              </w:rPr>
              <w:t xml:space="preserve">. Правовые аспекты </w:t>
            </w:r>
            <w:r>
              <w:rPr>
                <w:sz w:val="24"/>
              </w:rPr>
              <w:t>фандрай</w:t>
            </w:r>
            <w:r w:rsidRPr="005E29E8">
              <w:rPr>
                <w:sz w:val="24"/>
              </w:rPr>
              <w:t>зинга</w:t>
            </w:r>
          </w:p>
        </w:tc>
        <w:tc>
          <w:tcPr>
            <w:tcW w:w="554" w:type="pct"/>
            <w:shd w:val="clear" w:color="auto" w:fill="auto"/>
          </w:tcPr>
          <w:p w:rsidR="001330C0" w:rsidRPr="00B6029D" w:rsidRDefault="001330C0" w:rsidP="00770C9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396" w:type="pct"/>
            <w:shd w:val="clear" w:color="auto" w:fill="auto"/>
          </w:tcPr>
          <w:p w:rsidR="001330C0" w:rsidRPr="005F2BEC"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74" w:type="pct"/>
          </w:tcPr>
          <w:p w:rsidR="001330C0" w:rsidRPr="005F2BEC"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96" w:type="pct"/>
          </w:tcPr>
          <w:p w:rsidR="001330C0" w:rsidRPr="00CB1555"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555" w:type="pct"/>
          </w:tcPr>
          <w:p w:rsidR="001330C0"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1330C0" w:rsidRPr="008763EC" w:rsidTr="001330C0">
        <w:tc>
          <w:tcPr>
            <w:tcW w:w="2625" w:type="pct"/>
          </w:tcPr>
          <w:p w:rsidR="001330C0" w:rsidRPr="005E29E8" w:rsidRDefault="001330C0" w:rsidP="00B6029D">
            <w:pPr>
              <w:pStyle w:val="4"/>
              <w:jc w:val="left"/>
              <w:rPr>
                <w:sz w:val="24"/>
                <w:lang w:val="ru-RU"/>
              </w:rPr>
            </w:pPr>
            <w:r w:rsidRPr="005E29E8">
              <w:rPr>
                <w:sz w:val="24"/>
                <w:lang w:val="ru-RU"/>
              </w:rPr>
              <w:t>Всего часов</w:t>
            </w:r>
          </w:p>
        </w:tc>
        <w:tc>
          <w:tcPr>
            <w:tcW w:w="554" w:type="pct"/>
            <w:shd w:val="clear" w:color="auto" w:fill="auto"/>
          </w:tcPr>
          <w:p w:rsidR="001330C0" w:rsidRPr="00B6029D" w:rsidRDefault="001330C0" w:rsidP="00713E3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108</w:t>
            </w:r>
          </w:p>
        </w:tc>
        <w:tc>
          <w:tcPr>
            <w:tcW w:w="396" w:type="pct"/>
            <w:shd w:val="clear" w:color="auto" w:fill="auto"/>
          </w:tcPr>
          <w:p w:rsidR="001330C0" w:rsidRPr="00713E32"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474" w:type="pct"/>
          </w:tcPr>
          <w:p w:rsidR="001330C0" w:rsidRPr="00713E32"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396" w:type="pct"/>
          </w:tcPr>
          <w:p w:rsidR="001330C0" w:rsidRPr="00CB1555" w:rsidRDefault="001330C0" w:rsidP="00770C9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555" w:type="pct"/>
          </w:tcPr>
          <w:p w:rsidR="001330C0" w:rsidRDefault="001330C0" w:rsidP="00B602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w:t>
            </w:r>
          </w:p>
        </w:tc>
      </w:tr>
    </w:tbl>
    <w:p w:rsidR="008763EC" w:rsidRDefault="008763EC" w:rsidP="00B73287">
      <w:pPr>
        <w:rPr>
          <w:rFonts w:ascii="Times New Roman" w:hAnsi="Times New Roman" w:cs="Times New Roman"/>
          <w:sz w:val="24"/>
        </w:rPr>
      </w:pPr>
      <w:r>
        <w:rPr>
          <w:rFonts w:ascii="Times New Roman" w:hAnsi="Times New Roman" w:cs="Times New Roman"/>
          <w:sz w:val="24"/>
        </w:rPr>
        <w:br w:type="page"/>
      </w:r>
    </w:p>
    <w:p w:rsidR="00C06DF8" w:rsidRDefault="00C06DF8" w:rsidP="00C06DF8">
      <w:pPr>
        <w:pStyle w:val="ac"/>
        <w:tabs>
          <w:tab w:val="left" w:pos="0"/>
          <w:tab w:val="left" w:pos="567"/>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lang w:val="ru-RU"/>
        </w:rPr>
        <w:lastRenderedPageBreak/>
        <w:t>6. </w:t>
      </w:r>
      <w:r w:rsidRPr="00620FC2">
        <w:rPr>
          <w:rFonts w:ascii="Times New Roman" w:hAnsi="Times New Roman" w:cs="Times New Roman"/>
          <w:b/>
          <w:sz w:val="24"/>
          <w:szCs w:val="24"/>
        </w:rPr>
        <w:t>СОДЕРЖАНИЕ ДИСЦИПЛИНЫ</w:t>
      </w:r>
    </w:p>
    <w:p w:rsidR="00C06DF8" w:rsidRPr="003927C5" w:rsidRDefault="00C06DF8" w:rsidP="00C06DF8">
      <w:pPr>
        <w:pStyle w:val="ac"/>
        <w:tabs>
          <w:tab w:val="left" w:pos="0"/>
          <w:tab w:val="left" w:pos="567"/>
        </w:tabs>
        <w:spacing w:after="0" w:line="240" w:lineRule="auto"/>
        <w:ind w:left="0"/>
        <w:jc w:val="center"/>
        <w:rPr>
          <w:rFonts w:ascii="Times New Roman" w:hAnsi="Times New Roman" w:cs="Times New Roman"/>
          <w:b/>
          <w:sz w:val="24"/>
          <w:szCs w:val="24"/>
          <w:lang w:val="ru-RU"/>
        </w:rPr>
      </w:pPr>
      <w:r>
        <w:rPr>
          <w:rFonts w:ascii="Times New Roman" w:hAnsi="Times New Roman" w:cs="Times New Roman"/>
          <w:b/>
          <w:sz w:val="24"/>
          <w:szCs w:val="24"/>
          <w:lang w:val="ru-RU"/>
        </w:rPr>
        <w:t>Лекционный материал</w:t>
      </w:r>
    </w:p>
    <w:p w:rsidR="00C06DF8" w:rsidRPr="00F96F82" w:rsidRDefault="00C06DF8" w:rsidP="00C06DF8">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F96F82">
        <w:rPr>
          <w:rFonts w:ascii="Times New Roman" w:hAnsi="Times New Roman" w:cs="Times New Roman"/>
          <w:b/>
          <w:bCs/>
          <w:iCs/>
          <w:sz w:val="24"/>
          <w:szCs w:val="24"/>
        </w:rPr>
        <w:t xml:space="preserve">Тема 1. </w:t>
      </w:r>
      <w:r w:rsidRPr="00F96F82">
        <w:rPr>
          <w:rFonts w:ascii="Times New Roman" w:hAnsi="Times New Roman" w:cs="Times New Roman"/>
          <w:b/>
          <w:sz w:val="24"/>
          <w:szCs w:val="24"/>
        </w:rPr>
        <w:t xml:space="preserve">Введение в основы </w:t>
      </w:r>
      <w:r w:rsidR="00D54D9D">
        <w:rPr>
          <w:rFonts w:ascii="Times New Roman" w:hAnsi="Times New Roman" w:cs="Times New Roman"/>
          <w:b/>
          <w:sz w:val="24"/>
          <w:szCs w:val="24"/>
        </w:rPr>
        <w:t>фандрай</w:t>
      </w:r>
      <w:r w:rsidRPr="00F96F82">
        <w:rPr>
          <w:rFonts w:ascii="Times New Roman" w:hAnsi="Times New Roman" w:cs="Times New Roman"/>
          <w:b/>
          <w:sz w:val="24"/>
          <w:szCs w:val="24"/>
        </w:rPr>
        <w:t xml:space="preserve">зинга. Основные принципы </w:t>
      </w:r>
      <w:r w:rsidR="00D54D9D">
        <w:rPr>
          <w:rFonts w:ascii="Times New Roman" w:hAnsi="Times New Roman" w:cs="Times New Roman"/>
          <w:b/>
          <w:sz w:val="24"/>
          <w:szCs w:val="24"/>
        </w:rPr>
        <w:t>фандрайзинговой деятельности</w:t>
      </w:r>
    </w:p>
    <w:p w:rsidR="00C06DF8" w:rsidRPr="00F96F82"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F96F82">
        <w:rPr>
          <w:rFonts w:ascii="Times New Roman" w:hAnsi="Times New Roman" w:cs="Times New Roman"/>
          <w:sz w:val="24"/>
          <w:szCs w:val="24"/>
        </w:rPr>
        <w:t xml:space="preserve">Данная тема является вводной, поскольку с ее помощью студенты знакомятся с целями и задачами данного курса, с значением данной дисциплины для их дальнейшего профессионального роста. При рассмотрении данной темы следует обратить внимание на инновационный характер </w:t>
      </w:r>
      <w:r w:rsidR="00D54D9D">
        <w:rPr>
          <w:rFonts w:ascii="Times New Roman" w:hAnsi="Times New Roman" w:cs="Times New Roman"/>
          <w:sz w:val="24"/>
          <w:szCs w:val="24"/>
        </w:rPr>
        <w:t>фандрай</w:t>
      </w:r>
      <w:r w:rsidRPr="00F96F82">
        <w:rPr>
          <w:rFonts w:ascii="Times New Roman" w:hAnsi="Times New Roman" w:cs="Times New Roman"/>
          <w:sz w:val="24"/>
          <w:szCs w:val="24"/>
        </w:rPr>
        <w:t>зинговой деятельности. Затруднения для студентов вызывают вопросы, связанные с отличиями некоммерческих организаций от коммерческих. В этой связи следует детально остановиться на специфики деятельности НКО как организаций, ориентированных на проведение социально значимых мероприятий, не имеющих цель получения прибыли (благотворительные акции, бенефисы, организации различных выставок, проведение опросов общественного мнения, проведение исследовательских работ и др.). Особо следует остановиться на терминологии, освоение которой поможет легче ориентироваться в последующем материале.</w:t>
      </w: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1</w:t>
      </w:r>
      <w:r>
        <w:rPr>
          <w:rFonts w:ascii="Times New Roman" w:eastAsia="Times New Roman" w:hAnsi="Times New Roman" w:cs="Times New Roman"/>
          <w:sz w:val="24"/>
          <w:szCs w:val="24"/>
          <w:lang w:val="ru-RU" w:eastAsia="ar-SA"/>
        </w:rPr>
        <w:t xml:space="preserve">, </w:t>
      </w:r>
      <w:r>
        <w:rPr>
          <w:rFonts w:ascii="Times New Roman" w:hAnsi="Times New Roman" w:cs="Times New Roman"/>
          <w:sz w:val="24"/>
          <w:szCs w:val="24"/>
          <w:lang w:val="ru-RU"/>
        </w:rPr>
        <w:t>2</w:t>
      </w:r>
      <w:r>
        <w:rPr>
          <w:rFonts w:ascii="Times New Roman" w:eastAsia="Times New Roman" w:hAnsi="Times New Roman" w:cs="Times New Roman"/>
          <w:sz w:val="24"/>
          <w:szCs w:val="24"/>
          <w:lang w:val="ru-RU" w:eastAsia="ar-SA"/>
        </w:rPr>
        <w:t xml:space="preserve">, </w:t>
      </w:r>
      <w:r>
        <w:rPr>
          <w:rFonts w:ascii="Times New Roman" w:hAnsi="Times New Roman" w:cs="Times New Roman"/>
          <w:sz w:val="24"/>
          <w:szCs w:val="24"/>
          <w:lang w:val="ru-RU"/>
        </w:rPr>
        <w:t>3</w:t>
      </w:r>
      <w:r>
        <w:rPr>
          <w:rFonts w:ascii="Times New Roman" w:eastAsia="Times New Roman" w:hAnsi="Times New Roman" w:cs="Times New Roman"/>
          <w:sz w:val="24"/>
          <w:szCs w:val="24"/>
          <w:lang w:val="ru-RU" w:eastAsia="ar-SA"/>
        </w:rPr>
        <w:t xml:space="preserve">, </w:t>
      </w:r>
      <w:r>
        <w:rPr>
          <w:rFonts w:ascii="Times New Roman" w:hAnsi="Times New Roman" w:cs="Times New Roman"/>
          <w:sz w:val="24"/>
          <w:szCs w:val="24"/>
          <w:lang w:val="ru-RU"/>
        </w:rPr>
        <w:t>7</w:t>
      </w:r>
      <w:r>
        <w:rPr>
          <w:rFonts w:ascii="Times New Roman" w:eastAsia="Times New Roman" w:hAnsi="Times New Roman" w:cs="Times New Roman"/>
          <w:sz w:val="24"/>
          <w:szCs w:val="24"/>
          <w:lang w:val="ru-RU" w:eastAsia="ar-SA"/>
        </w:rPr>
        <w:t xml:space="preserve">, </w:t>
      </w:r>
      <w:r>
        <w:rPr>
          <w:rFonts w:ascii="Times New Roman" w:hAnsi="Times New Roman" w:cs="Times New Roman"/>
          <w:sz w:val="24"/>
          <w:szCs w:val="24"/>
          <w:lang w:val="ru-RU"/>
        </w:rPr>
        <w:t>8</w:t>
      </w:r>
      <w:r w:rsidRPr="001E0F77">
        <w:rPr>
          <w:rStyle w:val="a6"/>
          <w:rFonts w:ascii="Times New Roman" w:hAnsi="Times New Roman" w:cs="Times New Roman"/>
          <w:spacing w:val="8"/>
          <w:sz w:val="24"/>
          <w:szCs w:val="24"/>
        </w:rPr>
        <w:t>].</w:t>
      </w:r>
    </w:p>
    <w:p w:rsidR="00C06DF8" w:rsidRDefault="00C06DF8" w:rsidP="00C06DF8">
      <w:pPr>
        <w:shd w:val="clear" w:color="auto" w:fill="FFFFFF"/>
        <w:spacing w:after="0" w:line="240" w:lineRule="auto"/>
        <w:ind w:firstLine="709"/>
        <w:jc w:val="both"/>
        <w:rPr>
          <w:rFonts w:ascii="Times New Roman" w:hAnsi="Times New Roman" w:cs="Times New Roman"/>
          <w:b/>
          <w:sz w:val="24"/>
          <w:szCs w:val="24"/>
        </w:rPr>
      </w:pPr>
    </w:p>
    <w:p w:rsidR="00C06DF8" w:rsidRPr="00212C29" w:rsidRDefault="00C06DF8" w:rsidP="00C06DF8">
      <w:pPr>
        <w:shd w:val="clear" w:color="auto" w:fill="FFFFFF"/>
        <w:spacing w:after="0" w:line="240" w:lineRule="auto"/>
        <w:ind w:firstLine="709"/>
        <w:jc w:val="both"/>
        <w:rPr>
          <w:rFonts w:ascii="Times New Roman" w:hAnsi="Times New Roman" w:cs="Times New Roman"/>
          <w:b/>
          <w:sz w:val="24"/>
          <w:szCs w:val="24"/>
        </w:rPr>
      </w:pPr>
      <w:r w:rsidRPr="00F96F82">
        <w:rPr>
          <w:rFonts w:ascii="Times New Roman" w:hAnsi="Times New Roman" w:cs="Times New Roman"/>
          <w:b/>
          <w:sz w:val="24"/>
          <w:szCs w:val="24"/>
        </w:rPr>
        <w:t xml:space="preserve">Тема 2. </w:t>
      </w:r>
      <w:r w:rsidRPr="00212C29">
        <w:rPr>
          <w:rFonts w:ascii="Times New Roman" w:hAnsi="Times New Roman" w:cs="Times New Roman"/>
          <w:b/>
          <w:sz w:val="24"/>
          <w:szCs w:val="24"/>
        </w:rPr>
        <w:t xml:space="preserve">Оперативный и стратегический </w:t>
      </w:r>
      <w:r w:rsidR="00D54D9D">
        <w:rPr>
          <w:rFonts w:ascii="Times New Roman" w:hAnsi="Times New Roman" w:cs="Times New Roman"/>
          <w:b/>
          <w:sz w:val="24"/>
          <w:szCs w:val="24"/>
        </w:rPr>
        <w:t>фандрай</w:t>
      </w:r>
      <w:r w:rsidRPr="00212C29">
        <w:rPr>
          <w:rFonts w:ascii="Times New Roman" w:hAnsi="Times New Roman" w:cs="Times New Roman"/>
          <w:b/>
          <w:sz w:val="24"/>
          <w:szCs w:val="24"/>
        </w:rPr>
        <w:t>зинг</w:t>
      </w:r>
    </w:p>
    <w:p w:rsidR="00C06DF8" w:rsidRPr="00F96F82"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F96F82">
        <w:rPr>
          <w:rFonts w:ascii="Times New Roman" w:hAnsi="Times New Roman" w:cs="Times New Roman"/>
          <w:sz w:val="24"/>
          <w:szCs w:val="24"/>
        </w:rPr>
        <w:t xml:space="preserve">Рассматривая данную тему, магистранты должны обратить особое внимание на варианты ведения </w:t>
      </w:r>
      <w:r w:rsidR="00D54D9D">
        <w:rPr>
          <w:rFonts w:ascii="Times New Roman" w:hAnsi="Times New Roman" w:cs="Times New Roman"/>
          <w:sz w:val="24"/>
          <w:szCs w:val="24"/>
        </w:rPr>
        <w:t>фандрай</w:t>
      </w:r>
      <w:r w:rsidRPr="00F96F82">
        <w:rPr>
          <w:rFonts w:ascii="Times New Roman" w:hAnsi="Times New Roman" w:cs="Times New Roman"/>
          <w:sz w:val="24"/>
          <w:szCs w:val="24"/>
        </w:rPr>
        <w:t xml:space="preserve">зинга. Необходимо четко уяснить отличие различных путей </w:t>
      </w:r>
      <w:r w:rsidR="00D54D9D">
        <w:rPr>
          <w:rFonts w:ascii="Times New Roman" w:hAnsi="Times New Roman" w:cs="Times New Roman"/>
          <w:sz w:val="24"/>
          <w:szCs w:val="24"/>
        </w:rPr>
        <w:t>фандрай</w:t>
      </w:r>
      <w:r w:rsidRPr="00F96F82">
        <w:rPr>
          <w:rFonts w:ascii="Times New Roman" w:hAnsi="Times New Roman" w:cs="Times New Roman"/>
          <w:sz w:val="24"/>
          <w:szCs w:val="24"/>
        </w:rPr>
        <w:t xml:space="preserve">зинга друг от друга. </w:t>
      </w:r>
      <w:r w:rsidRPr="00212C29">
        <w:rPr>
          <w:rFonts w:ascii="Times New Roman" w:hAnsi="Times New Roman" w:cs="Times New Roman"/>
          <w:sz w:val="24"/>
          <w:szCs w:val="24"/>
        </w:rPr>
        <w:t xml:space="preserve">Каждая </w:t>
      </w:r>
      <w:r w:rsidR="00D54D9D">
        <w:rPr>
          <w:rFonts w:ascii="Times New Roman" w:hAnsi="Times New Roman" w:cs="Times New Roman"/>
          <w:sz w:val="24"/>
          <w:szCs w:val="24"/>
        </w:rPr>
        <w:t>фандрай</w:t>
      </w:r>
      <w:r w:rsidRPr="00212C29">
        <w:rPr>
          <w:rFonts w:ascii="Times New Roman" w:hAnsi="Times New Roman" w:cs="Times New Roman"/>
          <w:sz w:val="24"/>
          <w:szCs w:val="24"/>
        </w:rPr>
        <w:t xml:space="preserve">зинговая кампания имеет строго определенные задачи, в соответствии с которыми выбирается непосредственная форма </w:t>
      </w:r>
      <w:r w:rsidR="00D54D9D">
        <w:rPr>
          <w:rFonts w:ascii="Times New Roman" w:hAnsi="Times New Roman" w:cs="Times New Roman"/>
          <w:sz w:val="24"/>
          <w:szCs w:val="24"/>
        </w:rPr>
        <w:t>фандрай</w:t>
      </w:r>
      <w:r w:rsidRPr="00212C29">
        <w:rPr>
          <w:rFonts w:ascii="Times New Roman" w:hAnsi="Times New Roman" w:cs="Times New Roman"/>
          <w:sz w:val="24"/>
          <w:szCs w:val="24"/>
        </w:rPr>
        <w:t xml:space="preserve">зингового проекта. Существуют два основных вида </w:t>
      </w:r>
      <w:r w:rsidR="00D54D9D">
        <w:rPr>
          <w:rFonts w:ascii="Times New Roman" w:hAnsi="Times New Roman" w:cs="Times New Roman"/>
          <w:sz w:val="24"/>
          <w:szCs w:val="24"/>
        </w:rPr>
        <w:t>фандрай</w:t>
      </w:r>
      <w:r w:rsidRPr="00212C29">
        <w:rPr>
          <w:rFonts w:ascii="Times New Roman" w:hAnsi="Times New Roman" w:cs="Times New Roman"/>
          <w:sz w:val="24"/>
          <w:szCs w:val="24"/>
        </w:rPr>
        <w:t>зинга</w:t>
      </w:r>
      <w:r>
        <w:rPr>
          <w:rFonts w:ascii="Times New Roman" w:hAnsi="Times New Roman" w:cs="Times New Roman"/>
          <w:sz w:val="24"/>
          <w:szCs w:val="24"/>
          <w:lang w:val="ru-RU"/>
        </w:rPr>
        <w:t>: стратегический (проектный) и оперативный.</w:t>
      </w:r>
      <w:r w:rsidRPr="00212C29">
        <w:rPr>
          <w:rFonts w:ascii="Times New Roman" w:hAnsi="Times New Roman" w:cs="Times New Roman"/>
          <w:sz w:val="24"/>
          <w:szCs w:val="24"/>
        </w:rPr>
        <w:t xml:space="preserve"> </w:t>
      </w:r>
      <w:r w:rsidRPr="00F96F82">
        <w:rPr>
          <w:rFonts w:ascii="Times New Roman" w:hAnsi="Times New Roman" w:cs="Times New Roman"/>
          <w:sz w:val="24"/>
          <w:szCs w:val="24"/>
        </w:rPr>
        <w:t xml:space="preserve">С этой целью следует поставить перед студентами задачу самостоятельно подготовить примеры различных путей </w:t>
      </w:r>
      <w:r w:rsidR="00D54D9D">
        <w:rPr>
          <w:rFonts w:ascii="Times New Roman" w:hAnsi="Times New Roman" w:cs="Times New Roman"/>
          <w:sz w:val="24"/>
          <w:szCs w:val="24"/>
        </w:rPr>
        <w:t>фандрай</w:t>
      </w:r>
      <w:r w:rsidRPr="00F96F82">
        <w:rPr>
          <w:rFonts w:ascii="Times New Roman" w:hAnsi="Times New Roman" w:cs="Times New Roman"/>
          <w:sz w:val="24"/>
          <w:szCs w:val="24"/>
        </w:rPr>
        <w:t xml:space="preserve">зинга: самофинансирование, пожертвования, проведение благотворительных мероприятий, получение внешней поддержки, целевые программы. С помощью конкретных примеров можно не только проиллюстрировать материал, но и четко разграничить варианты </w:t>
      </w:r>
      <w:r w:rsidR="00D54D9D">
        <w:rPr>
          <w:rFonts w:ascii="Times New Roman" w:hAnsi="Times New Roman" w:cs="Times New Roman"/>
          <w:sz w:val="24"/>
          <w:szCs w:val="24"/>
        </w:rPr>
        <w:t>фандрай</w:t>
      </w:r>
      <w:r w:rsidRPr="00F96F82">
        <w:rPr>
          <w:rFonts w:ascii="Times New Roman" w:hAnsi="Times New Roman" w:cs="Times New Roman"/>
          <w:sz w:val="24"/>
          <w:szCs w:val="24"/>
        </w:rPr>
        <w:t>зинговых вариантов.</w:t>
      </w: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1</w:t>
      </w:r>
      <w:r w:rsidRPr="001E0F77">
        <w:rPr>
          <w:rStyle w:val="a6"/>
          <w:rFonts w:ascii="Times New Roman" w:hAnsi="Times New Roman" w:cs="Times New Roman"/>
          <w:spacing w:val="8"/>
          <w:sz w:val="24"/>
          <w:szCs w:val="24"/>
        </w:rPr>
        <w:t>].</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C06DF8" w:rsidRPr="00CB2B34" w:rsidRDefault="00C06DF8" w:rsidP="00C06DF8">
      <w:pPr>
        <w:shd w:val="clear" w:color="auto" w:fill="FFFFFF"/>
        <w:spacing w:after="0" w:line="240" w:lineRule="auto"/>
        <w:ind w:firstLine="709"/>
        <w:jc w:val="both"/>
        <w:rPr>
          <w:rFonts w:ascii="Times New Roman" w:hAnsi="Times New Roman" w:cs="Times New Roman"/>
          <w:sz w:val="24"/>
          <w:szCs w:val="24"/>
        </w:rPr>
      </w:pPr>
      <w:r w:rsidRPr="00F96F82">
        <w:rPr>
          <w:rFonts w:ascii="Times New Roman" w:eastAsia="Times New Roman" w:hAnsi="Times New Roman" w:cs="Times New Roman"/>
          <w:b/>
          <w:bCs/>
          <w:sz w:val="24"/>
          <w:szCs w:val="24"/>
          <w:lang w:eastAsia="ru-RU"/>
        </w:rPr>
        <w:t xml:space="preserve">Тема 3. </w:t>
      </w:r>
      <w:r w:rsidRPr="00812EDA">
        <w:rPr>
          <w:rFonts w:ascii="Times New Roman" w:hAnsi="Times New Roman" w:cs="Times New Roman"/>
          <w:b/>
          <w:sz w:val="24"/>
          <w:szCs w:val="24"/>
          <w:lang w:val="ru-RU"/>
        </w:rPr>
        <w:t>Понятие г</w:t>
      </w:r>
      <w:r w:rsidRPr="00812EDA">
        <w:rPr>
          <w:rFonts w:ascii="Times New Roman" w:hAnsi="Times New Roman" w:cs="Times New Roman"/>
          <w:b/>
          <w:sz w:val="24"/>
          <w:szCs w:val="24"/>
        </w:rPr>
        <w:t>рант</w:t>
      </w:r>
      <w:r w:rsidRPr="00812EDA">
        <w:rPr>
          <w:rFonts w:ascii="Times New Roman" w:hAnsi="Times New Roman" w:cs="Times New Roman"/>
          <w:b/>
          <w:sz w:val="24"/>
          <w:szCs w:val="24"/>
          <w:lang w:val="ru-RU"/>
        </w:rPr>
        <w:t>а</w:t>
      </w:r>
      <w:r w:rsidRPr="00812EDA">
        <w:rPr>
          <w:rFonts w:ascii="Times New Roman" w:hAnsi="Times New Roman" w:cs="Times New Roman"/>
          <w:b/>
          <w:sz w:val="24"/>
          <w:szCs w:val="24"/>
        </w:rPr>
        <w:t xml:space="preserve"> и виды грантовой поддержки</w:t>
      </w:r>
    </w:p>
    <w:p w:rsidR="00C06DF8" w:rsidRPr="00CB2B34"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val="ru-RU" w:eastAsia="ru-RU"/>
        </w:rPr>
      </w:pPr>
      <w:r w:rsidRPr="00CB2B34">
        <w:rPr>
          <w:rFonts w:ascii="Times New Roman" w:hAnsi="Times New Roman" w:cs="Times New Roman"/>
          <w:sz w:val="24"/>
          <w:szCs w:val="24"/>
        </w:rPr>
        <w:t>Наиболее распространенной формой финансирования НКО донорскими организациями являются гранты. Они предоставляются в результате проведения грантовых программ - конкурсов, объявляемых среди НКО. Гранты являются одним из основных способов финансирования научных исследований</w:t>
      </w:r>
      <w:r w:rsidRPr="00CB2B34">
        <w:rPr>
          <w:rFonts w:ascii="Times New Roman" w:hAnsi="Times New Roman" w:cs="Times New Roman"/>
          <w:sz w:val="24"/>
          <w:szCs w:val="24"/>
          <w:lang w:val="ru-RU"/>
        </w:rPr>
        <w:t xml:space="preserve">. </w:t>
      </w:r>
      <w:r w:rsidRPr="00CB2B34">
        <w:rPr>
          <w:rFonts w:ascii="Times New Roman" w:hAnsi="Times New Roman" w:cs="Times New Roman"/>
          <w:sz w:val="24"/>
          <w:szCs w:val="24"/>
        </w:rPr>
        <w:t>Для получения гранта фандрайзер должен пройти сложную процедуру предоставления заявки на получения гранта, в итоге которой может оказаться победа в конкурсе, который организовал донор, и получение средств. Существует большое количество различных типов грантов. В зависимости от количества исполнителей гранты бывают индивидуальные, коллективные и партнерские.</w:t>
      </w:r>
    </w:p>
    <w:p w:rsidR="00C06DF8" w:rsidRPr="001E0F77" w:rsidRDefault="00C06DF8" w:rsidP="00C06DF8">
      <w:pPr>
        <w:pStyle w:val="ac"/>
        <w:shd w:val="clear" w:color="auto" w:fill="FFFFFF"/>
        <w:suppressAutoHyphens/>
        <w:spacing w:after="0" w:line="240" w:lineRule="auto"/>
        <w:ind w:left="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2, 3</w:t>
      </w:r>
      <w:r w:rsidRPr="001E0F77">
        <w:rPr>
          <w:rStyle w:val="a6"/>
          <w:rFonts w:ascii="Times New Roman" w:hAnsi="Times New Roman" w:cs="Times New Roman"/>
          <w:spacing w:val="8"/>
          <w:sz w:val="24"/>
          <w:szCs w:val="24"/>
        </w:rPr>
        <w:t>].</w:t>
      </w:r>
    </w:p>
    <w:p w:rsidR="00C06DF8" w:rsidRDefault="00C06DF8" w:rsidP="00C06DF8">
      <w:pPr>
        <w:shd w:val="clear" w:color="auto" w:fill="FFFFFF"/>
        <w:spacing w:after="0" w:line="240" w:lineRule="auto"/>
        <w:ind w:firstLine="709"/>
        <w:jc w:val="both"/>
        <w:rPr>
          <w:rFonts w:ascii="Times New Roman" w:hAnsi="Times New Roman" w:cs="Times New Roman"/>
          <w:b/>
          <w:bCs/>
          <w:sz w:val="24"/>
          <w:szCs w:val="24"/>
          <w:lang w:val="ru-RU"/>
        </w:rPr>
      </w:pPr>
    </w:p>
    <w:p w:rsidR="00C06DF8" w:rsidRPr="00F96F82"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Pr>
          <w:rFonts w:ascii="Times New Roman" w:hAnsi="Times New Roman" w:cs="Times New Roman"/>
          <w:b/>
          <w:bCs/>
          <w:sz w:val="24"/>
          <w:szCs w:val="24"/>
          <w:lang w:val="ru-RU"/>
        </w:rPr>
        <w:t>Тема 4. Обращение в ф</w:t>
      </w:r>
      <w:r w:rsidRPr="00F96F82">
        <w:rPr>
          <w:rFonts w:ascii="Times New Roman" w:hAnsi="Times New Roman" w:cs="Times New Roman"/>
          <w:b/>
          <w:bCs/>
          <w:sz w:val="24"/>
          <w:szCs w:val="24"/>
        </w:rPr>
        <w:t>онды и грантодающие организации</w:t>
      </w:r>
      <w:r w:rsidRPr="00F96F82">
        <w:rPr>
          <w:rFonts w:ascii="Times New Roman" w:eastAsia="Times New Roman" w:hAnsi="Times New Roman" w:cs="Times New Roman"/>
          <w:b/>
          <w:bCs/>
          <w:sz w:val="24"/>
          <w:szCs w:val="24"/>
          <w:lang w:eastAsia="ru-RU"/>
        </w:rPr>
        <w:t xml:space="preserve"> </w:t>
      </w:r>
    </w:p>
    <w:p w:rsidR="00C06DF8"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F96F82">
        <w:rPr>
          <w:rFonts w:ascii="Times New Roman" w:hAnsi="Times New Roman" w:cs="Times New Roman"/>
          <w:sz w:val="24"/>
          <w:szCs w:val="24"/>
        </w:rPr>
        <w:t>Рассматривая эту тему, следует дать четкое представление о сущности так называемого «корпоративного интереса фонда», для того, чтобы в дальнейшем адекватно соотносить собственные проекты с задачами и приоритетами фонда. Анализируя типы программ, реализуемые тем или иным фондом, следует акцентировать внимание студентов на те, которые могут в будущем быть востребованными в их профессиональной деятельности. Когда рассматривается вопрос о формах общения с грантодателем, студент должен уяснить особенности деловой переписки и тонкости документной лингвистики.</w:t>
      </w: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8D4E69">
        <w:rPr>
          <w:rFonts w:ascii="Times New Roman" w:hAnsi="Times New Roman" w:cs="Times New Roman"/>
          <w:sz w:val="24"/>
          <w:szCs w:val="24"/>
          <w:lang w:val="ru-RU"/>
        </w:rPr>
        <w:t>[</w:t>
      </w:r>
      <w:r w:rsidRPr="00FE5397">
        <w:rPr>
          <w:rFonts w:ascii="Times New Roman" w:hAnsi="Times New Roman" w:cs="Times New Roman"/>
          <w:sz w:val="24"/>
          <w:szCs w:val="24"/>
          <w:lang w:val="ru-RU"/>
        </w:rPr>
        <w:t xml:space="preserve"> </w:t>
      </w:r>
      <w:r>
        <w:rPr>
          <w:rFonts w:ascii="Times New Roman" w:hAnsi="Times New Roman" w:cs="Times New Roman"/>
          <w:sz w:val="24"/>
          <w:szCs w:val="24"/>
          <w:lang w:val="ru-RU"/>
        </w:rPr>
        <w:t>1, 3, 7</w:t>
      </w:r>
      <w:r w:rsidRPr="001E0F77">
        <w:rPr>
          <w:rStyle w:val="a6"/>
          <w:rFonts w:ascii="Times New Roman" w:hAnsi="Times New Roman" w:cs="Times New Roman"/>
          <w:spacing w:val="8"/>
          <w:sz w:val="24"/>
          <w:szCs w:val="24"/>
        </w:rPr>
        <w:t>].</w:t>
      </w:r>
    </w:p>
    <w:p w:rsidR="00C06DF8" w:rsidRDefault="00C06DF8" w:rsidP="00C06DF8">
      <w:pPr>
        <w:autoSpaceDE w:val="0"/>
        <w:autoSpaceDN w:val="0"/>
        <w:adjustRightInd w:val="0"/>
        <w:spacing w:after="0" w:line="240" w:lineRule="auto"/>
        <w:ind w:firstLine="709"/>
        <w:jc w:val="both"/>
        <w:rPr>
          <w:lang w:val="ru-RU"/>
        </w:rPr>
      </w:pPr>
    </w:p>
    <w:p w:rsidR="00C06DF8" w:rsidRDefault="00C06DF8" w:rsidP="00C06DF8">
      <w:pPr>
        <w:autoSpaceDE w:val="0"/>
        <w:autoSpaceDN w:val="0"/>
        <w:adjustRightInd w:val="0"/>
        <w:spacing w:after="0" w:line="240" w:lineRule="auto"/>
        <w:ind w:firstLine="709"/>
        <w:jc w:val="both"/>
        <w:rPr>
          <w:rFonts w:ascii="Times New Roman" w:hAnsi="Times New Roman" w:cs="Times New Roman"/>
          <w:b/>
          <w:bCs/>
          <w:sz w:val="24"/>
          <w:szCs w:val="24"/>
          <w:lang w:val="ru-RU"/>
        </w:rPr>
      </w:pPr>
      <w:r w:rsidRPr="00F96F82">
        <w:rPr>
          <w:rFonts w:ascii="Times New Roman" w:eastAsia="Times New Roman" w:hAnsi="Times New Roman" w:cs="Times New Roman"/>
          <w:b/>
          <w:bCs/>
          <w:sz w:val="24"/>
          <w:szCs w:val="24"/>
          <w:lang w:eastAsia="ru-RU"/>
        </w:rPr>
        <w:lastRenderedPageBreak/>
        <w:t xml:space="preserve">Тема </w:t>
      </w:r>
      <w:r>
        <w:rPr>
          <w:rFonts w:ascii="Times New Roman" w:eastAsia="Times New Roman" w:hAnsi="Times New Roman" w:cs="Times New Roman"/>
          <w:b/>
          <w:bCs/>
          <w:sz w:val="24"/>
          <w:szCs w:val="24"/>
          <w:lang w:val="ru-RU" w:eastAsia="ru-RU"/>
        </w:rPr>
        <w:t>5</w:t>
      </w:r>
      <w:r w:rsidRPr="00F96F82">
        <w:rPr>
          <w:rFonts w:ascii="Times New Roman" w:eastAsia="Times New Roman" w:hAnsi="Times New Roman" w:cs="Times New Roman"/>
          <w:b/>
          <w:bCs/>
          <w:sz w:val="24"/>
          <w:szCs w:val="24"/>
          <w:lang w:eastAsia="ru-RU"/>
        </w:rPr>
        <w:t xml:space="preserve">. </w:t>
      </w:r>
      <w:r w:rsidRPr="00F96F82">
        <w:rPr>
          <w:rFonts w:ascii="Times New Roman" w:hAnsi="Times New Roman" w:cs="Times New Roman"/>
          <w:b/>
          <w:bCs/>
          <w:sz w:val="24"/>
          <w:szCs w:val="24"/>
        </w:rPr>
        <w:t>Составление заявки</w:t>
      </w:r>
      <w:r w:rsidRPr="00F96F82">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и сопроводительных документов</w:t>
      </w:r>
    </w:p>
    <w:p w:rsidR="00C06DF8" w:rsidRPr="00F96F82"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F96F82">
        <w:rPr>
          <w:rFonts w:ascii="Times New Roman" w:hAnsi="Times New Roman" w:cs="Times New Roman"/>
          <w:sz w:val="24"/>
          <w:szCs w:val="24"/>
        </w:rPr>
        <w:t xml:space="preserve">Данная тема является самой главной, поскольку заявка является основной формой проектирования. Обращаясь к характеристики самой заявки, необходимо дать четкое представление о том, что такое заявка и какое она имеет значение в </w:t>
      </w:r>
      <w:r w:rsidR="00D54D9D">
        <w:rPr>
          <w:rFonts w:ascii="Times New Roman" w:hAnsi="Times New Roman" w:cs="Times New Roman"/>
          <w:sz w:val="24"/>
          <w:szCs w:val="24"/>
        </w:rPr>
        <w:t>фандрай</w:t>
      </w:r>
      <w:r w:rsidRPr="00F96F82">
        <w:rPr>
          <w:rFonts w:ascii="Times New Roman" w:hAnsi="Times New Roman" w:cs="Times New Roman"/>
          <w:sz w:val="24"/>
          <w:szCs w:val="24"/>
        </w:rPr>
        <w:t>зинговой</w:t>
      </w:r>
      <w:r w:rsidRPr="00F96F82">
        <w:rPr>
          <w:rFonts w:ascii="Times New Roman" w:hAnsi="Times New Roman" w:cs="Times New Roman"/>
          <w:sz w:val="24"/>
          <w:szCs w:val="24"/>
          <w:lang w:val="ru-RU"/>
        </w:rPr>
        <w:t xml:space="preserve"> </w:t>
      </w:r>
      <w:r w:rsidRPr="00F96F82">
        <w:rPr>
          <w:rFonts w:ascii="Times New Roman" w:hAnsi="Times New Roman" w:cs="Times New Roman"/>
          <w:sz w:val="24"/>
          <w:szCs w:val="24"/>
        </w:rPr>
        <w:t xml:space="preserve">деятельности. Именно заявка является главным инструментом фандрайзера. Понимание того, что заявка содержит не только основные данные о проекте, но и детально прописывает все этапы его реализации, поможет </w:t>
      </w:r>
      <w:r w:rsidRPr="00F96F82">
        <w:rPr>
          <w:rFonts w:ascii="Times New Roman" w:hAnsi="Times New Roman" w:cs="Times New Roman"/>
          <w:sz w:val="24"/>
          <w:szCs w:val="24"/>
          <w:lang w:val="ru-RU"/>
        </w:rPr>
        <w:t>студентам</w:t>
      </w:r>
      <w:r w:rsidRPr="00F96F82">
        <w:rPr>
          <w:rFonts w:ascii="Times New Roman" w:hAnsi="Times New Roman" w:cs="Times New Roman"/>
          <w:sz w:val="24"/>
          <w:szCs w:val="24"/>
        </w:rPr>
        <w:t xml:space="preserve"> уяснить цели и задачи составления аппликации.</w:t>
      </w:r>
    </w:p>
    <w:p w:rsidR="00C06DF8" w:rsidRPr="00CB2B34"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CB2B34">
        <w:rPr>
          <w:rFonts w:ascii="Times New Roman" w:hAnsi="Times New Roman" w:cs="Times New Roman"/>
          <w:sz w:val="24"/>
          <w:szCs w:val="24"/>
        </w:rPr>
        <w:t>К заявке кроме аппликации прилагают ряд документов:</w:t>
      </w:r>
    </w:p>
    <w:p w:rsidR="00C06DF8" w:rsidRPr="00CB2B34"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CB2B34">
        <w:rPr>
          <w:rFonts w:ascii="Times New Roman" w:hAnsi="Times New Roman" w:cs="Times New Roman"/>
          <w:sz w:val="24"/>
          <w:szCs w:val="24"/>
        </w:rPr>
        <w:t xml:space="preserve">1. Автобиографию (Сurriсulum vitae) </w:t>
      </w:r>
    </w:p>
    <w:p w:rsidR="00C06DF8" w:rsidRPr="00CB2B34"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CB2B34">
        <w:rPr>
          <w:rFonts w:ascii="Times New Roman" w:hAnsi="Times New Roman" w:cs="Times New Roman"/>
          <w:sz w:val="24"/>
          <w:szCs w:val="24"/>
        </w:rPr>
        <w:t xml:space="preserve">2. Резюме </w:t>
      </w:r>
    </w:p>
    <w:p w:rsidR="00C06DF8" w:rsidRPr="00CB2B34"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CB2B34">
        <w:rPr>
          <w:rFonts w:ascii="Times New Roman" w:hAnsi="Times New Roman" w:cs="Times New Roman"/>
          <w:sz w:val="24"/>
          <w:szCs w:val="24"/>
        </w:rPr>
        <w:t xml:space="preserve">3. Сопроводительное письмо </w:t>
      </w:r>
    </w:p>
    <w:p w:rsidR="00C06DF8" w:rsidRPr="00CB2B34"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CB2B34">
        <w:rPr>
          <w:rFonts w:ascii="Times New Roman" w:hAnsi="Times New Roman" w:cs="Times New Roman"/>
          <w:sz w:val="24"/>
          <w:szCs w:val="24"/>
        </w:rPr>
        <w:t xml:space="preserve">4. письмо-рекомендацию (2-3) </w:t>
      </w:r>
    </w:p>
    <w:p w:rsidR="00C06DF8" w:rsidRPr="00CB2B34"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CB2B34">
        <w:rPr>
          <w:rFonts w:ascii="Times New Roman" w:hAnsi="Times New Roman" w:cs="Times New Roman"/>
          <w:sz w:val="24"/>
          <w:szCs w:val="24"/>
        </w:rPr>
        <w:t xml:space="preserve">5. письмо поддержки </w:t>
      </w:r>
    </w:p>
    <w:p w:rsidR="00C06DF8" w:rsidRPr="00CB2B34"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CB2B34">
        <w:rPr>
          <w:rFonts w:ascii="Times New Roman" w:hAnsi="Times New Roman" w:cs="Times New Roman"/>
          <w:sz w:val="24"/>
          <w:szCs w:val="24"/>
        </w:rPr>
        <w:t xml:space="preserve">6. список публикаций </w:t>
      </w:r>
    </w:p>
    <w:p w:rsidR="00C06DF8" w:rsidRPr="00CB2B34" w:rsidRDefault="00C06DF8" w:rsidP="00C06DF8">
      <w:pPr>
        <w:autoSpaceDE w:val="0"/>
        <w:autoSpaceDN w:val="0"/>
        <w:adjustRightInd w:val="0"/>
        <w:spacing w:after="0" w:line="240" w:lineRule="auto"/>
        <w:ind w:firstLine="709"/>
        <w:jc w:val="both"/>
        <w:rPr>
          <w:rFonts w:ascii="Times New Roman" w:eastAsia="Times New Roman" w:hAnsi="Times New Roman" w:cs="Times New Roman"/>
          <w:b/>
          <w:bCs/>
          <w:sz w:val="24"/>
          <w:szCs w:val="24"/>
          <w:lang w:val="ru-RU" w:eastAsia="ru-RU"/>
        </w:rPr>
      </w:pPr>
      <w:r w:rsidRPr="00CB2B34">
        <w:rPr>
          <w:rFonts w:ascii="Times New Roman" w:hAnsi="Times New Roman" w:cs="Times New Roman"/>
          <w:sz w:val="24"/>
          <w:szCs w:val="24"/>
        </w:rPr>
        <w:t>Сопроводительные документы предназначены для поддержки заявки, и уже поэтому здесь не место слишком тяжелым оборотам. Простота (внешняя, конечно) - вот идеал. Параллельно необходимо тщательно проверить, чтобы между содержанием заявки и сопроводительных документов не было разногласий, подобные промахи производят удручающее впечатление на грантодателя, даже если он догадывается о том, что вы допустили их неумышленно. В тексте недопустимы сокращения и условные обозначения.</w:t>
      </w: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1, 2, 3, 4</w:t>
      </w:r>
      <w:r w:rsidRPr="001E0F77">
        <w:rPr>
          <w:rStyle w:val="a6"/>
          <w:rFonts w:ascii="Times New Roman" w:hAnsi="Times New Roman" w:cs="Times New Roman"/>
          <w:spacing w:val="8"/>
          <w:sz w:val="24"/>
          <w:szCs w:val="24"/>
        </w:rPr>
        <w:t>].</w:t>
      </w:r>
    </w:p>
    <w:p w:rsidR="00C06DF8" w:rsidRPr="00F96F82" w:rsidRDefault="00C06DF8" w:rsidP="00C06DF8">
      <w:pPr>
        <w:autoSpaceDE w:val="0"/>
        <w:autoSpaceDN w:val="0"/>
        <w:adjustRightInd w:val="0"/>
        <w:spacing w:after="0" w:line="240" w:lineRule="auto"/>
        <w:ind w:firstLine="709"/>
        <w:jc w:val="both"/>
        <w:rPr>
          <w:rFonts w:ascii="Times New Roman" w:hAnsi="Times New Roman" w:cs="Times New Roman"/>
          <w:sz w:val="24"/>
          <w:szCs w:val="24"/>
          <w:lang w:val="ru-RU"/>
        </w:rPr>
      </w:pPr>
    </w:p>
    <w:p w:rsidR="00C06DF8" w:rsidRPr="00F96F82" w:rsidRDefault="00C06DF8" w:rsidP="00C06DF8">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lang w:val="ru-RU"/>
        </w:rPr>
        <w:t xml:space="preserve">Тема 6. </w:t>
      </w:r>
      <w:r w:rsidRPr="00F96F82">
        <w:rPr>
          <w:rFonts w:ascii="Times New Roman" w:hAnsi="Times New Roman" w:cs="Times New Roman"/>
          <w:b/>
          <w:bCs/>
          <w:sz w:val="24"/>
          <w:szCs w:val="24"/>
        </w:rPr>
        <w:t>Бюджет проекта</w:t>
      </w:r>
    </w:p>
    <w:p w:rsidR="00C06DF8" w:rsidRPr="00F96F82"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F96F82">
        <w:rPr>
          <w:rFonts w:ascii="Times New Roman" w:hAnsi="Times New Roman" w:cs="Times New Roman"/>
          <w:sz w:val="24"/>
          <w:szCs w:val="24"/>
        </w:rPr>
        <w:t>Поскольку смета расходов является существенным компонентом в структуре заявки и ключевым этапом разработки проекта, то следует уделить особое внимание этой теме. В силу слабых знаний студентов в области экономических расчетов, данная тема призвана дать адаптированное представление о финансовой составляющей проекта. Студенты должны получить те необходимые знания, которые позволять им распланировать финансы, требующиеся на реализацию проекта. Следует дать характеристику всех основных разделов бюджета (оплата труда, основные прямые расходы, непрямые расходы). Благодаря примерным перечням расходов и схема расчетов в конкретных разделах, студенты ознакомятся, по каким направлениям возможно расходование средств и каким образом будет осуществляться финансовый отчет.</w:t>
      </w: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2, 3</w:t>
      </w:r>
      <w:r w:rsidRPr="001E0F77">
        <w:rPr>
          <w:rStyle w:val="a6"/>
          <w:rFonts w:ascii="Times New Roman" w:hAnsi="Times New Roman" w:cs="Times New Roman"/>
          <w:spacing w:val="8"/>
          <w:sz w:val="24"/>
          <w:szCs w:val="24"/>
        </w:rPr>
        <w:t>].</w:t>
      </w:r>
    </w:p>
    <w:p w:rsidR="00C06DF8" w:rsidRPr="00812EDA"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812EDA">
        <w:rPr>
          <w:rFonts w:ascii="Times New Roman" w:eastAsia="Times New Roman" w:hAnsi="Times New Roman" w:cs="Times New Roman"/>
          <w:b/>
          <w:bCs/>
          <w:sz w:val="24"/>
          <w:szCs w:val="24"/>
          <w:lang w:eastAsia="ru-RU"/>
        </w:rPr>
        <w:t xml:space="preserve">Тема </w:t>
      </w:r>
      <w:r w:rsidRPr="00812EDA">
        <w:rPr>
          <w:rFonts w:ascii="Times New Roman" w:eastAsia="Times New Roman" w:hAnsi="Times New Roman" w:cs="Times New Roman"/>
          <w:b/>
          <w:bCs/>
          <w:sz w:val="24"/>
          <w:szCs w:val="24"/>
          <w:lang w:val="ru-RU" w:eastAsia="ru-RU"/>
        </w:rPr>
        <w:t>7</w:t>
      </w:r>
      <w:r w:rsidRPr="00812EDA">
        <w:rPr>
          <w:rFonts w:ascii="Times New Roman" w:eastAsia="Times New Roman" w:hAnsi="Times New Roman" w:cs="Times New Roman"/>
          <w:b/>
          <w:bCs/>
          <w:sz w:val="24"/>
          <w:szCs w:val="24"/>
          <w:lang w:eastAsia="ru-RU"/>
        </w:rPr>
        <w:t xml:space="preserve">. </w:t>
      </w:r>
      <w:r w:rsidRPr="00812EDA">
        <w:rPr>
          <w:rFonts w:ascii="Times New Roman" w:hAnsi="Times New Roman" w:cs="Times New Roman"/>
          <w:b/>
          <w:sz w:val="24"/>
          <w:szCs w:val="24"/>
        </w:rPr>
        <w:t>Отчетность по проекту</w:t>
      </w:r>
    </w:p>
    <w:p w:rsidR="00C06DF8" w:rsidRPr="00812EDA"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812EDA">
        <w:rPr>
          <w:rFonts w:ascii="Times New Roman" w:hAnsi="Times New Roman" w:cs="Times New Roman"/>
          <w:sz w:val="24"/>
          <w:szCs w:val="24"/>
        </w:rPr>
        <w:t xml:space="preserve">Отчет является ключевой фазой работы по проекту. </w:t>
      </w:r>
    </w:p>
    <w:p w:rsidR="00C06DF8" w:rsidRPr="00812EDA" w:rsidRDefault="00C06DF8" w:rsidP="00C06DF8">
      <w:pPr>
        <w:autoSpaceDE w:val="0"/>
        <w:autoSpaceDN w:val="0"/>
        <w:adjustRightInd w:val="0"/>
        <w:spacing w:after="0" w:line="240" w:lineRule="auto"/>
        <w:ind w:firstLine="709"/>
        <w:jc w:val="both"/>
        <w:rPr>
          <w:rFonts w:ascii="Times New Roman" w:eastAsia="Times New Roman" w:hAnsi="Times New Roman" w:cs="Times New Roman"/>
          <w:b/>
          <w:bCs/>
          <w:sz w:val="24"/>
          <w:szCs w:val="24"/>
          <w:lang w:val="ru-RU" w:eastAsia="ru-RU"/>
        </w:rPr>
      </w:pPr>
      <w:r w:rsidRPr="00812EDA">
        <w:rPr>
          <w:rFonts w:ascii="Times New Roman" w:hAnsi="Times New Roman" w:cs="Times New Roman"/>
          <w:sz w:val="24"/>
          <w:szCs w:val="24"/>
        </w:rPr>
        <w:t>Предоставление отчетов должно осуществляться в сроки, указанные в договоре (контракте) о гранте.</w:t>
      </w:r>
      <w:r w:rsidRPr="00812EDA">
        <w:rPr>
          <w:rFonts w:ascii="Times New Roman" w:hAnsi="Times New Roman" w:cs="Times New Roman"/>
          <w:sz w:val="24"/>
          <w:szCs w:val="24"/>
          <w:lang w:val="ru-RU"/>
        </w:rPr>
        <w:t xml:space="preserve"> </w:t>
      </w:r>
      <w:r w:rsidRPr="00812EDA">
        <w:rPr>
          <w:rFonts w:ascii="Times New Roman" w:hAnsi="Times New Roman" w:cs="Times New Roman"/>
          <w:sz w:val="24"/>
          <w:szCs w:val="24"/>
        </w:rPr>
        <w:t>Форма отчета регулируется грантодателем. Зачастую фонды принимают отчеты в произвольной форме. Отчет состоит из 2 частей: аналитический (содержательный) и финансовый отчет. Отчеты бывают промежуточные (недельные, месячные, квартальные, годовые) и итоговый (финальный). Обычно фонды формулируют инструкции или требования по подготовке отчета.</w:t>
      </w: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1, 2</w:t>
      </w:r>
      <w:r w:rsidRPr="001E0F77">
        <w:rPr>
          <w:rStyle w:val="a6"/>
          <w:rFonts w:ascii="Times New Roman" w:hAnsi="Times New Roman" w:cs="Times New Roman"/>
          <w:spacing w:val="8"/>
          <w:sz w:val="24"/>
          <w:szCs w:val="24"/>
        </w:rPr>
        <w:t>].</w:t>
      </w:r>
    </w:p>
    <w:p w:rsidR="00C06DF8" w:rsidRDefault="00C06DF8" w:rsidP="00C06DF8">
      <w:pPr>
        <w:autoSpaceDE w:val="0"/>
        <w:autoSpaceDN w:val="0"/>
        <w:adjustRightInd w:val="0"/>
        <w:spacing w:after="0" w:line="240" w:lineRule="auto"/>
        <w:ind w:firstLine="709"/>
        <w:jc w:val="both"/>
        <w:rPr>
          <w:rFonts w:ascii="Times New Roman" w:hAnsi="Times New Roman" w:cs="Times New Roman"/>
          <w:b/>
          <w:sz w:val="24"/>
          <w:szCs w:val="24"/>
          <w:lang w:val="ru-RU"/>
        </w:rPr>
      </w:pPr>
    </w:p>
    <w:p w:rsidR="00C06DF8" w:rsidRPr="00812EDA" w:rsidRDefault="00C06DF8" w:rsidP="00C06DF8">
      <w:pPr>
        <w:autoSpaceDE w:val="0"/>
        <w:autoSpaceDN w:val="0"/>
        <w:adjustRightInd w:val="0"/>
        <w:spacing w:after="0" w:line="240" w:lineRule="auto"/>
        <w:ind w:firstLine="709"/>
        <w:jc w:val="both"/>
        <w:rPr>
          <w:rFonts w:ascii="Times New Roman" w:hAnsi="Times New Roman" w:cs="Times New Roman"/>
          <w:b/>
          <w:sz w:val="24"/>
          <w:szCs w:val="24"/>
        </w:rPr>
      </w:pPr>
      <w:r w:rsidRPr="00812EDA">
        <w:rPr>
          <w:rFonts w:ascii="Times New Roman" w:hAnsi="Times New Roman" w:cs="Times New Roman"/>
          <w:b/>
          <w:sz w:val="24"/>
          <w:szCs w:val="24"/>
          <w:lang w:val="ru-RU"/>
        </w:rPr>
        <w:t xml:space="preserve">Тема 8. </w:t>
      </w:r>
      <w:r w:rsidRPr="00812EDA">
        <w:rPr>
          <w:rFonts w:ascii="Times New Roman" w:hAnsi="Times New Roman" w:cs="Times New Roman"/>
          <w:b/>
          <w:sz w:val="24"/>
          <w:szCs w:val="24"/>
        </w:rPr>
        <w:t xml:space="preserve">Правовые аспекты </w:t>
      </w:r>
      <w:r w:rsidR="00D54D9D">
        <w:rPr>
          <w:rFonts w:ascii="Times New Roman" w:hAnsi="Times New Roman" w:cs="Times New Roman"/>
          <w:b/>
          <w:sz w:val="24"/>
          <w:szCs w:val="24"/>
        </w:rPr>
        <w:t>фандрай</w:t>
      </w:r>
      <w:r w:rsidRPr="00812EDA">
        <w:rPr>
          <w:rFonts w:ascii="Times New Roman" w:hAnsi="Times New Roman" w:cs="Times New Roman"/>
          <w:b/>
          <w:sz w:val="24"/>
          <w:szCs w:val="24"/>
        </w:rPr>
        <w:t>зинга</w:t>
      </w:r>
    </w:p>
    <w:p w:rsidR="00C06DF8" w:rsidRDefault="00C06DF8" w:rsidP="00C06DF8">
      <w:pPr>
        <w:autoSpaceDE w:val="0"/>
        <w:autoSpaceDN w:val="0"/>
        <w:adjustRightInd w:val="0"/>
        <w:spacing w:after="0" w:line="240" w:lineRule="auto"/>
        <w:ind w:firstLine="709"/>
        <w:jc w:val="both"/>
        <w:rPr>
          <w:rFonts w:ascii="Times New Roman" w:hAnsi="Times New Roman" w:cs="Times New Roman"/>
          <w:sz w:val="24"/>
          <w:szCs w:val="24"/>
        </w:rPr>
      </w:pPr>
      <w:r w:rsidRPr="00812EDA">
        <w:rPr>
          <w:rFonts w:ascii="Times New Roman" w:hAnsi="Times New Roman" w:cs="Times New Roman"/>
          <w:sz w:val="24"/>
          <w:szCs w:val="24"/>
        </w:rPr>
        <w:t xml:space="preserve">Рассматриваемая тема позволит дать представление о юридической стороне </w:t>
      </w:r>
      <w:r w:rsidR="00D54D9D">
        <w:rPr>
          <w:rFonts w:ascii="Times New Roman" w:hAnsi="Times New Roman" w:cs="Times New Roman"/>
          <w:sz w:val="24"/>
          <w:szCs w:val="24"/>
        </w:rPr>
        <w:t>фандрай</w:t>
      </w:r>
      <w:r w:rsidRPr="00812EDA">
        <w:rPr>
          <w:rFonts w:ascii="Times New Roman" w:hAnsi="Times New Roman" w:cs="Times New Roman"/>
          <w:sz w:val="24"/>
          <w:szCs w:val="24"/>
        </w:rPr>
        <w:t>зинговой деятельности. На примере законодательных и нормативно-правовых актов будет рассмотрена регламентация деятельности благотворительных организаций и специфика правового регулирования споров между благотворительной организацией и гражданами и юридическими лицами.</w:t>
      </w:r>
    </w:p>
    <w:p w:rsidR="008763EC" w:rsidRDefault="00C06DF8" w:rsidP="00C06DF8">
      <w:pPr>
        <w:spacing w:after="0"/>
        <w:ind w:left="7513" w:hanging="7513"/>
        <w:jc w:val="center"/>
        <w:rPr>
          <w:rFonts w:ascii="Times New Roman" w:hAnsi="Times New Roman" w:cs="Times New Roman"/>
          <w:b/>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2, 7, 8</w:t>
      </w:r>
      <w:r w:rsidRPr="001E0F77">
        <w:rPr>
          <w:rStyle w:val="a6"/>
          <w:rFonts w:ascii="Times New Roman" w:hAnsi="Times New Roman" w:cs="Times New Roman"/>
          <w:spacing w:val="8"/>
          <w:sz w:val="24"/>
          <w:szCs w:val="24"/>
        </w:rPr>
        <w:t>].</w:t>
      </w:r>
      <w:r w:rsidR="008763EC">
        <w:rPr>
          <w:rFonts w:ascii="Times New Roman" w:hAnsi="Times New Roman" w:cs="Times New Roman"/>
          <w:b/>
          <w:sz w:val="24"/>
          <w:szCs w:val="24"/>
        </w:rPr>
        <w:br w:type="page"/>
      </w:r>
    </w:p>
    <w:p w:rsidR="006D6414" w:rsidRPr="001330C0" w:rsidRDefault="00C06DF8" w:rsidP="001330C0">
      <w:pPr>
        <w:pStyle w:val="ac"/>
        <w:numPr>
          <w:ilvl w:val="1"/>
          <w:numId w:val="26"/>
        </w:numPr>
        <w:rPr>
          <w:rFonts w:ascii="Times New Roman" w:hAnsi="Times New Roman" w:cs="Times New Roman"/>
          <w:b/>
          <w:sz w:val="24"/>
          <w:szCs w:val="24"/>
        </w:rPr>
      </w:pPr>
      <w:r w:rsidRPr="003927C5">
        <w:rPr>
          <w:rFonts w:ascii="Times New Roman" w:hAnsi="Times New Roman" w:cs="Times New Roman"/>
          <w:b/>
          <w:sz w:val="24"/>
          <w:szCs w:val="24"/>
        </w:rPr>
        <w:lastRenderedPageBreak/>
        <w:t>Темы и задания для подготовки к практическим занятиям</w:t>
      </w:r>
    </w:p>
    <w:p w:rsidR="00C06DF8" w:rsidRPr="00D54D9D" w:rsidRDefault="00C06DF8" w:rsidP="00C06DF8">
      <w:pPr>
        <w:pStyle w:val="ac"/>
        <w:shd w:val="clear" w:color="auto" w:fill="FFFFFF"/>
        <w:spacing w:after="0" w:line="240" w:lineRule="auto"/>
        <w:ind w:left="0" w:firstLine="709"/>
        <w:jc w:val="both"/>
        <w:rPr>
          <w:rFonts w:ascii="Times New Roman" w:eastAsia="Times New Roman" w:hAnsi="Times New Roman" w:cs="Times New Roman"/>
          <w:b/>
          <w:sz w:val="24"/>
          <w:szCs w:val="24"/>
          <w:lang w:val="ru-RU"/>
        </w:rPr>
      </w:pPr>
      <w:r w:rsidRPr="00812EDA">
        <w:rPr>
          <w:rFonts w:ascii="Times New Roman" w:hAnsi="Times New Roman" w:cs="Times New Roman"/>
          <w:b/>
          <w:bCs/>
          <w:iCs/>
          <w:sz w:val="24"/>
          <w:szCs w:val="24"/>
        </w:rPr>
        <w:t xml:space="preserve">Тема 1. </w:t>
      </w:r>
      <w:r w:rsidRPr="00812EDA">
        <w:rPr>
          <w:rFonts w:ascii="Times New Roman" w:hAnsi="Times New Roman" w:cs="Times New Roman"/>
          <w:b/>
          <w:sz w:val="24"/>
          <w:szCs w:val="24"/>
        </w:rPr>
        <w:t xml:space="preserve">Введение в основы </w:t>
      </w:r>
      <w:r w:rsidR="00D54D9D">
        <w:rPr>
          <w:rFonts w:ascii="Times New Roman" w:hAnsi="Times New Roman" w:cs="Times New Roman"/>
          <w:b/>
          <w:sz w:val="24"/>
          <w:szCs w:val="24"/>
        </w:rPr>
        <w:t>фандрай</w:t>
      </w:r>
      <w:r w:rsidRPr="00812EDA">
        <w:rPr>
          <w:rFonts w:ascii="Times New Roman" w:hAnsi="Times New Roman" w:cs="Times New Roman"/>
          <w:b/>
          <w:sz w:val="24"/>
          <w:szCs w:val="24"/>
        </w:rPr>
        <w:t xml:space="preserve">зинга. Основные принципы </w:t>
      </w:r>
      <w:r w:rsidR="00D54D9D">
        <w:rPr>
          <w:rFonts w:ascii="Times New Roman" w:hAnsi="Times New Roman" w:cs="Times New Roman"/>
          <w:b/>
          <w:sz w:val="24"/>
          <w:szCs w:val="24"/>
        </w:rPr>
        <w:t>фандрай</w:t>
      </w:r>
      <w:r w:rsidRPr="00812EDA">
        <w:rPr>
          <w:rFonts w:ascii="Times New Roman" w:hAnsi="Times New Roman" w:cs="Times New Roman"/>
          <w:b/>
          <w:sz w:val="24"/>
          <w:szCs w:val="24"/>
        </w:rPr>
        <w:t>зинговой деятельност</w:t>
      </w:r>
      <w:r w:rsidR="00D54D9D">
        <w:rPr>
          <w:rFonts w:ascii="Times New Roman" w:hAnsi="Times New Roman" w:cs="Times New Roman"/>
          <w:b/>
          <w:sz w:val="24"/>
          <w:szCs w:val="24"/>
          <w:lang w:val="ru-RU"/>
        </w:rPr>
        <w:t>и</w:t>
      </w:r>
    </w:p>
    <w:p w:rsidR="00C06DF8" w:rsidRPr="00840AD5" w:rsidRDefault="00C06DF8" w:rsidP="00F62E1C">
      <w:pPr>
        <w:pStyle w:val="ac"/>
        <w:numPr>
          <w:ilvl w:val="1"/>
          <w:numId w:val="4"/>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Историческое развитие </w:t>
      </w:r>
      <w:r w:rsidR="00D54D9D">
        <w:rPr>
          <w:rFonts w:ascii="Times New Roman" w:eastAsia="Times New Roman" w:hAnsi="Times New Roman" w:cs="Times New Roman"/>
          <w:sz w:val="24"/>
          <w:szCs w:val="24"/>
          <w:lang w:val="ru-RU"/>
        </w:rPr>
        <w:t>фандрай</w:t>
      </w:r>
      <w:r>
        <w:rPr>
          <w:rFonts w:ascii="Times New Roman" w:eastAsia="Times New Roman" w:hAnsi="Times New Roman" w:cs="Times New Roman"/>
          <w:sz w:val="24"/>
          <w:szCs w:val="24"/>
          <w:lang w:val="ru-RU"/>
        </w:rPr>
        <w:t>зинговой деятельности</w:t>
      </w:r>
      <w:r w:rsidRPr="009B50DC">
        <w:rPr>
          <w:rFonts w:ascii="Times New Roman" w:eastAsia="Times New Roman" w:hAnsi="Times New Roman" w:cs="Times New Roman"/>
          <w:sz w:val="24"/>
          <w:szCs w:val="24"/>
        </w:rPr>
        <w:t>.</w:t>
      </w:r>
    </w:p>
    <w:p w:rsidR="00C06DF8" w:rsidRPr="00840AD5" w:rsidRDefault="00C06DF8" w:rsidP="00F62E1C">
      <w:pPr>
        <w:pStyle w:val="ac"/>
        <w:numPr>
          <w:ilvl w:val="1"/>
          <w:numId w:val="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Основные принципы </w:t>
      </w:r>
      <w:r w:rsidR="00D54D9D">
        <w:rPr>
          <w:rFonts w:ascii="Times New Roman" w:eastAsia="Times New Roman" w:hAnsi="Times New Roman" w:cs="Times New Roman"/>
          <w:sz w:val="24"/>
          <w:szCs w:val="24"/>
          <w:lang w:val="ru-RU"/>
        </w:rPr>
        <w:t>фандрай</w:t>
      </w:r>
      <w:r>
        <w:rPr>
          <w:rFonts w:ascii="Times New Roman" w:eastAsia="Times New Roman" w:hAnsi="Times New Roman" w:cs="Times New Roman"/>
          <w:sz w:val="24"/>
          <w:szCs w:val="24"/>
          <w:lang w:val="ru-RU"/>
        </w:rPr>
        <w:t>зинговой деятельности</w:t>
      </w:r>
      <w:r w:rsidRPr="00840AD5">
        <w:rPr>
          <w:rFonts w:ascii="Times New Roman" w:eastAsia="Times New Roman" w:hAnsi="Times New Roman" w:cs="Times New Roman"/>
          <w:sz w:val="24"/>
          <w:szCs w:val="24"/>
        </w:rPr>
        <w:t>.</w:t>
      </w:r>
    </w:p>
    <w:p w:rsidR="00C06DF8" w:rsidRDefault="00C06DF8" w:rsidP="00C06DF8">
      <w:pPr>
        <w:shd w:val="clear" w:color="auto" w:fill="FFFFFF"/>
        <w:spacing w:after="0" w:line="240" w:lineRule="auto"/>
        <w:ind w:firstLine="709"/>
        <w:jc w:val="both"/>
        <w:rPr>
          <w:rFonts w:ascii="Times New Roman" w:hAnsi="Times New Roman" w:cs="Times New Roman"/>
          <w:i/>
          <w:sz w:val="24"/>
          <w:szCs w:val="24"/>
        </w:rPr>
      </w:pPr>
    </w:p>
    <w:p w:rsidR="00C06DF8" w:rsidRPr="00B829F9" w:rsidRDefault="00C06DF8" w:rsidP="00C06DF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F1DD9">
        <w:rPr>
          <w:rFonts w:ascii="Times New Roman" w:hAnsi="Times New Roman" w:cs="Times New Roman"/>
          <w:i/>
          <w:sz w:val="24"/>
          <w:szCs w:val="24"/>
        </w:rPr>
        <w:t>Термины:</w:t>
      </w:r>
      <w:r w:rsidRPr="00840AD5">
        <w:rPr>
          <w:rFonts w:ascii="Times New Roman" w:hAnsi="Times New Roman" w:cs="Times New Roman"/>
          <w:i/>
          <w:sz w:val="24"/>
          <w:szCs w:val="24"/>
          <w:lang w:val="ru-RU"/>
        </w:rPr>
        <w:t xml:space="preserve"> </w:t>
      </w:r>
      <w:r w:rsidR="00D54D9D">
        <w:rPr>
          <w:rFonts w:ascii="Times New Roman" w:eastAsia="Times New Roman" w:hAnsi="Times New Roman" w:cs="Times New Roman"/>
          <w:bCs/>
          <w:sz w:val="24"/>
          <w:szCs w:val="24"/>
          <w:lang w:val="ru-RU" w:eastAsia="ru-RU"/>
        </w:rPr>
        <w:t>фандрай</w:t>
      </w:r>
      <w:r>
        <w:rPr>
          <w:rFonts w:ascii="Times New Roman" w:eastAsia="Times New Roman" w:hAnsi="Times New Roman" w:cs="Times New Roman"/>
          <w:bCs/>
          <w:sz w:val="24"/>
          <w:szCs w:val="24"/>
          <w:lang w:val="ru-RU" w:eastAsia="ru-RU"/>
        </w:rPr>
        <w:t xml:space="preserve">зинг, сбор средств, источник финансирования, </w:t>
      </w:r>
      <w:r>
        <w:rPr>
          <w:rFonts w:ascii="Times New Roman" w:eastAsia="Times New Roman" w:hAnsi="Times New Roman" w:cs="Times New Roman"/>
          <w:sz w:val="24"/>
          <w:szCs w:val="24"/>
          <w:lang w:val="ru-RU" w:eastAsia="ru-RU"/>
        </w:rPr>
        <w:t>инновационная деятельность, коммерческие организации, некоммерческие организации.</w:t>
      </w:r>
    </w:p>
    <w:p w:rsidR="00C06DF8" w:rsidRPr="00B829F9" w:rsidRDefault="00C06DF8" w:rsidP="00C06DF8">
      <w:pPr>
        <w:spacing w:after="0" w:line="240" w:lineRule="auto"/>
        <w:ind w:firstLine="709"/>
        <w:jc w:val="both"/>
        <w:rPr>
          <w:rFonts w:ascii="Times New Roman" w:eastAsia="Times New Roman" w:hAnsi="Times New Roman" w:cs="Times New Roman"/>
          <w:sz w:val="24"/>
          <w:szCs w:val="24"/>
          <w:lang w:eastAsia="ru-RU"/>
        </w:rPr>
      </w:pPr>
    </w:p>
    <w:p w:rsidR="00C06DF8" w:rsidRDefault="00C06DF8" w:rsidP="00C06DF8">
      <w:pPr>
        <w:spacing w:after="0" w:line="240" w:lineRule="auto"/>
        <w:ind w:firstLine="709"/>
        <w:jc w:val="both"/>
        <w:rPr>
          <w:rFonts w:ascii="Times New Roman" w:hAnsi="Times New Roman" w:cs="Times New Roman"/>
          <w:i/>
          <w:sz w:val="24"/>
          <w:szCs w:val="24"/>
        </w:rPr>
      </w:pPr>
      <w:r w:rsidRPr="00EF1DD9">
        <w:rPr>
          <w:rFonts w:ascii="Times New Roman" w:hAnsi="Times New Roman" w:cs="Times New Roman"/>
          <w:i/>
          <w:sz w:val="24"/>
          <w:szCs w:val="24"/>
        </w:rPr>
        <w:t>Выполнить:</w:t>
      </w:r>
    </w:p>
    <w:p w:rsidR="00C06DF8" w:rsidRPr="003E78E7" w:rsidRDefault="00C06DF8" w:rsidP="00F62E1C">
      <w:pPr>
        <w:numPr>
          <w:ilvl w:val="0"/>
          <w:numId w:val="1"/>
        </w:numPr>
        <w:suppressAutoHyphens/>
        <w:spacing w:after="0" w:line="240" w:lineRule="auto"/>
        <w:ind w:left="0" w:firstLine="709"/>
        <w:jc w:val="both"/>
        <w:rPr>
          <w:rFonts w:ascii="Times New Roman" w:hAnsi="Times New Roman" w:cs="Times New Roman"/>
          <w:sz w:val="24"/>
          <w:szCs w:val="24"/>
        </w:rPr>
      </w:pPr>
      <w:r w:rsidRPr="003E78E7">
        <w:rPr>
          <w:rFonts w:ascii="Times New Roman" w:hAnsi="Times New Roman" w:cs="Times New Roman"/>
          <w:sz w:val="24"/>
          <w:szCs w:val="24"/>
        </w:rPr>
        <w:t>Изучить основную и дополнительную литературу по теме.</w:t>
      </w:r>
    </w:p>
    <w:p w:rsidR="00C06DF8" w:rsidRPr="003E78E7" w:rsidRDefault="00C06DF8" w:rsidP="00F62E1C">
      <w:pPr>
        <w:pStyle w:val="ac"/>
        <w:numPr>
          <w:ilvl w:val="0"/>
          <w:numId w:val="1"/>
        </w:numPr>
        <w:spacing w:after="0" w:line="240" w:lineRule="auto"/>
        <w:ind w:left="0" w:firstLine="709"/>
        <w:jc w:val="both"/>
        <w:rPr>
          <w:rFonts w:ascii="Times New Roman" w:hAnsi="Times New Roman" w:cs="Times New Roman"/>
          <w:sz w:val="24"/>
          <w:szCs w:val="24"/>
        </w:rPr>
      </w:pPr>
      <w:r w:rsidRPr="009B50DC">
        <w:rPr>
          <w:rFonts w:ascii="Times New Roman" w:eastAsia="Times New Roman" w:hAnsi="Times New Roman" w:cs="Times New Roman"/>
          <w:sz w:val="24"/>
          <w:szCs w:val="24"/>
        </w:rPr>
        <w:t>И</w:t>
      </w:r>
      <w:r>
        <w:rPr>
          <w:rFonts w:ascii="Times New Roman" w:eastAsia="Times New Roman" w:hAnsi="Times New Roman" w:cs="Times New Roman"/>
          <w:sz w:val="24"/>
          <w:szCs w:val="24"/>
          <w:lang w:val="ru-RU"/>
        </w:rPr>
        <w:t>зучить и</w:t>
      </w:r>
      <w:r w:rsidRPr="009B50DC">
        <w:rPr>
          <w:rFonts w:ascii="Times New Roman" w:eastAsia="Times New Roman" w:hAnsi="Times New Roman" w:cs="Times New Roman"/>
          <w:sz w:val="24"/>
          <w:szCs w:val="24"/>
        </w:rPr>
        <w:t xml:space="preserve">сторические </w:t>
      </w:r>
      <w:r>
        <w:rPr>
          <w:rFonts w:ascii="Times New Roman" w:eastAsia="Times New Roman" w:hAnsi="Times New Roman" w:cs="Times New Roman"/>
          <w:sz w:val="24"/>
          <w:szCs w:val="24"/>
          <w:lang w:val="ru-RU"/>
        </w:rPr>
        <w:t xml:space="preserve">предпосылки возникновения </w:t>
      </w:r>
      <w:r w:rsidR="00D54D9D">
        <w:rPr>
          <w:rFonts w:ascii="Times New Roman" w:eastAsia="Times New Roman" w:hAnsi="Times New Roman" w:cs="Times New Roman"/>
          <w:sz w:val="24"/>
          <w:szCs w:val="24"/>
          <w:lang w:val="ru-RU"/>
        </w:rPr>
        <w:t>фандрай</w:t>
      </w:r>
      <w:r>
        <w:rPr>
          <w:rFonts w:ascii="Times New Roman" w:eastAsia="Times New Roman" w:hAnsi="Times New Roman" w:cs="Times New Roman"/>
          <w:sz w:val="24"/>
          <w:szCs w:val="24"/>
          <w:lang w:val="ru-RU"/>
        </w:rPr>
        <w:t>зинговой деятельности..</w:t>
      </w:r>
      <w:r w:rsidRPr="003E78E7">
        <w:rPr>
          <w:rFonts w:ascii="Times New Roman" w:hAnsi="Times New Roman" w:cs="Times New Roman"/>
          <w:sz w:val="24"/>
          <w:szCs w:val="24"/>
        </w:rPr>
        <w:t xml:space="preserve"> </w:t>
      </w:r>
    </w:p>
    <w:p w:rsidR="00C06DF8" w:rsidRPr="002B622D" w:rsidRDefault="00C06DF8" w:rsidP="00F62E1C">
      <w:pPr>
        <w:pStyle w:val="ac"/>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sidRPr="002B622D">
        <w:rPr>
          <w:rFonts w:ascii="Times New Roman" w:hAnsi="Times New Roman" w:cs="Times New Roman"/>
          <w:sz w:val="24"/>
          <w:szCs w:val="24"/>
        </w:rPr>
        <w:t xml:space="preserve">Опишите </w:t>
      </w:r>
      <w:r w:rsidRPr="002B622D">
        <w:rPr>
          <w:rFonts w:ascii="Times New Roman" w:eastAsia="Times New Roman" w:hAnsi="Times New Roman" w:cs="Times New Roman"/>
          <w:sz w:val="24"/>
          <w:szCs w:val="24"/>
        </w:rPr>
        <w:t>особенност</w:t>
      </w:r>
      <w:r>
        <w:rPr>
          <w:rFonts w:ascii="Times New Roman" w:eastAsia="Times New Roman" w:hAnsi="Times New Roman" w:cs="Times New Roman"/>
          <w:sz w:val="24"/>
          <w:szCs w:val="24"/>
          <w:lang w:val="ru-RU"/>
        </w:rPr>
        <w:t>и</w:t>
      </w:r>
      <w:r w:rsidRPr="002B62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поиска источников финансирования в некоммерческих организациях.</w:t>
      </w:r>
    </w:p>
    <w:p w:rsidR="00C06DF8" w:rsidRPr="00A922AE" w:rsidRDefault="00C06DF8" w:rsidP="00F62E1C">
      <w:pPr>
        <w:pStyle w:val="ac"/>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ru-RU"/>
        </w:rPr>
        <w:t>Укажите возможности</w:t>
      </w:r>
      <w:r w:rsidRPr="00A922AE">
        <w:rPr>
          <w:rFonts w:ascii="Times New Roman" w:hAnsi="Times New Roman" w:cs="Times New Roman"/>
          <w:sz w:val="24"/>
          <w:szCs w:val="24"/>
          <w:lang w:val="ru-RU"/>
        </w:rPr>
        <w:t xml:space="preserve"> </w:t>
      </w:r>
      <w:r w:rsidRPr="00A922AE">
        <w:rPr>
          <w:rFonts w:ascii="Times New Roman" w:eastAsia="Times New Roman" w:hAnsi="Times New Roman" w:cs="Times New Roman"/>
          <w:sz w:val="24"/>
          <w:szCs w:val="24"/>
        </w:rPr>
        <w:t xml:space="preserve">для </w:t>
      </w:r>
      <w:r w:rsidRPr="00A922AE">
        <w:rPr>
          <w:rFonts w:ascii="Times New Roman" w:eastAsia="Times New Roman" w:hAnsi="Times New Roman" w:cs="Times New Roman"/>
          <w:sz w:val="24"/>
          <w:szCs w:val="24"/>
          <w:lang w:val="ru-RU"/>
        </w:rPr>
        <w:t xml:space="preserve">развития </w:t>
      </w:r>
      <w:r w:rsidR="00D54D9D">
        <w:rPr>
          <w:rFonts w:ascii="Times New Roman" w:eastAsia="Times New Roman" w:hAnsi="Times New Roman" w:cs="Times New Roman"/>
          <w:sz w:val="24"/>
          <w:szCs w:val="24"/>
          <w:lang w:val="ru-RU"/>
        </w:rPr>
        <w:t>фандрай</w:t>
      </w:r>
      <w:r w:rsidRPr="00A922AE">
        <w:rPr>
          <w:rFonts w:ascii="Times New Roman" w:eastAsia="Times New Roman" w:hAnsi="Times New Roman" w:cs="Times New Roman"/>
          <w:sz w:val="24"/>
          <w:szCs w:val="24"/>
          <w:lang w:val="ru-RU"/>
        </w:rPr>
        <w:t xml:space="preserve">зинговой деятельности </w:t>
      </w:r>
      <w:r w:rsidRPr="00A922AE">
        <w:rPr>
          <w:rFonts w:ascii="Times New Roman" w:eastAsia="Times New Roman" w:hAnsi="Times New Roman" w:cs="Times New Roman"/>
          <w:sz w:val="24"/>
          <w:szCs w:val="24"/>
        </w:rPr>
        <w:t xml:space="preserve">в </w:t>
      </w:r>
      <w:r w:rsidRPr="00A922AE">
        <w:rPr>
          <w:rFonts w:ascii="Times New Roman" w:eastAsia="Times New Roman" w:hAnsi="Times New Roman" w:cs="Times New Roman"/>
          <w:sz w:val="24"/>
          <w:szCs w:val="24"/>
          <w:lang w:val="ru-RU"/>
        </w:rPr>
        <w:t>современном обществе.</w:t>
      </w:r>
    </w:p>
    <w:p w:rsidR="00C06DF8" w:rsidRDefault="00C06DF8" w:rsidP="00C06DF8">
      <w:pPr>
        <w:spacing w:after="0" w:line="240" w:lineRule="auto"/>
        <w:ind w:firstLine="709"/>
        <w:jc w:val="both"/>
        <w:rPr>
          <w:rFonts w:ascii="Times New Roman" w:hAnsi="Times New Roman" w:cs="Times New Roman"/>
          <w:i/>
          <w:sz w:val="24"/>
          <w:szCs w:val="24"/>
        </w:rPr>
      </w:pP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1</w:t>
      </w:r>
      <w:r>
        <w:rPr>
          <w:rFonts w:ascii="Times New Roman" w:eastAsia="Times New Roman" w:hAnsi="Times New Roman" w:cs="Times New Roman"/>
          <w:sz w:val="24"/>
          <w:szCs w:val="24"/>
          <w:lang w:val="ru-RU" w:eastAsia="ar-SA"/>
        </w:rPr>
        <w:t xml:space="preserve">, </w:t>
      </w:r>
      <w:r>
        <w:rPr>
          <w:rFonts w:ascii="Times New Roman" w:hAnsi="Times New Roman" w:cs="Times New Roman"/>
          <w:sz w:val="24"/>
          <w:szCs w:val="24"/>
          <w:lang w:val="ru-RU"/>
        </w:rPr>
        <w:t>2</w:t>
      </w:r>
      <w:r>
        <w:rPr>
          <w:rFonts w:ascii="Times New Roman" w:eastAsia="Times New Roman" w:hAnsi="Times New Roman" w:cs="Times New Roman"/>
          <w:sz w:val="24"/>
          <w:szCs w:val="24"/>
          <w:lang w:val="ru-RU" w:eastAsia="ar-SA"/>
        </w:rPr>
        <w:t xml:space="preserve">, </w:t>
      </w:r>
      <w:r>
        <w:rPr>
          <w:rFonts w:ascii="Times New Roman" w:hAnsi="Times New Roman" w:cs="Times New Roman"/>
          <w:sz w:val="24"/>
          <w:szCs w:val="24"/>
          <w:lang w:val="ru-RU"/>
        </w:rPr>
        <w:t>3</w:t>
      </w:r>
      <w:r>
        <w:rPr>
          <w:rFonts w:ascii="Times New Roman" w:eastAsia="Times New Roman" w:hAnsi="Times New Roman" w:cs="Times New Roman"/>
          <w:sz w:val="24"/>
          <w:szCs w:val="24"/>
          <w:lang w:val="ru-RU" w:eastAsia="ar-SA"/>
        </w:rPr>
        <w:t xml:space="preserve">, </w:t>
      </w:r>
      <w:r>
        <w:rPr>
          <w:rFonts w:ascii="Times New Roman" w:hAnsi="Times New Roman" w:cs="Times New Roman"/>
          <w:sz w:val="24"/>
          <w:szCs w:val="24"/>
          <w:lang w:val="ru-RU"/>
        </w:rPr>
        <w:t>7</w:t>
      </w:r>
      <w:r>
        <w:rPr>
          <w:rFonts w:ascii="Times New Roman" w:eastAsia="Times New Roman" w:hAnsi="Times New Roman" w:cs="Times New Roman"/>
          <w:sz w:val="24"/>
          <w:szCs w:val="24"/>
          <w:lang w:val="ru-RU" w:eastAsia="ar-SA"/>
        </w:rPr>
        <w:t xml:space="preserve">, </w:t>
      </w:r>
      <w:r>
        <w:rPr>
          <w:rFonts w:ascii="Times New Roman" w:hAnsi="Times New Roman" w:cs="Times New Roman"/>
          <w:sz w:val="24"/>
          <w:szCs w:val="24"/>
          <w:lang w:val="ru-RU"/>
        </w:rPr>
        <w:t>8</w:t>
      </w:r>
      <w:r w:rsidRPr="001E0F77">
        <w:rPr>
          <w:rStyle w:val="a6"/>
          <w:rFonts w:ascii="Times New Roman" w:hAnsi="Times New Roman" w:cs="Times New Roman"/>
          <w:spacing w:val="8"/>
          <w:sz w:val="24"/>
          <w:szCs w:val="24"/>
        </w:rPr>
        <w:t>].</w:t>
      </w:r>
    </w:p>
    <w:p w:rsidR="00C06DF8" w:rsidRDefault="00C06DF8" w:rsidP="00C06DF8">
      <w:pPr>
        <w:spacing w:after="0" w:line="240" w:lineRule="auto"/>
        <w:ind w:firstLine="709"/>
        <w:jc w:val="both"/>
        <w:rPr>
          <w:rFonts w:ascii="Times New Roman" w:hAnsi="Times New Roman" w:cs="Times New Roman"/>
          <w:sz w:val="24"/>
          <w:szCs w:val="24"/>
        </w:rPr>
      </w:pPr>
    </w:p>
    <w:p w:rsidR="00C06DF8" w:rsidRDefault="00C06DF8" w:rsidP="00C06DF8">
      <w:pPr>
        <w:spacing w:after="0" w:line="240" w:lineRule="auto"/>
        <w:ind w:firstLine="709"/>
        <w:jc w:val="both"/>
        <w:rPr>
          <w:rFonts w:ascii="Times New Roman" w:hAnsi="Times New Roman" w:cs="Times New Roman"/>
          <w:sz w:val="24"/>
          <w:szCs w:val="24"/>
        </w:rPr>
      </w:pPr>
    </w:p>
    <w:p w:rsidR="00C06DF8" w:rsidRPr="00212C29" w:rsidRDefault="00C06DF8" w:rsidP="00C06DF8">
      <w:pPr>
        <w:shd w:val="clear" w:color="auto" w:fill="FFFFFF"/>
        <w:spacing w:after="0" w:line="240" w:lineRule="auto"/>
        <w:ind w:firstLine="709"/>
        <w:jc w:val="both"/>
        <w:rPr>
          <w:rFonts w:ascii="Times New Roman" w:hAnsi="Times New Roman" w:cs="Times New Roman"/>
          <w:b/>
          <w:sz w:val="24"/>
          <w:szCs w:val="24"/>
        </w:rPr>
      </w:pPr>
      <w:r w:rsidRPr="00107772">
        <w:rPr>
          <w:rFonts w:ascii="Times New Roman" w:hAnsi="Times New Roman" w:cs="Times New Roman"/>
          <w:b/>
          <w:sz w:val="24"/>
          <w:szCs w:val="24"/>
        </w:rPr>
        <w:t xml:space="preserve">Тема 2. </w:t>
      </w:r>
      <w:r w:rsidRPr="00F96F82">
        <w:rPr>
          <w:rFonts w:ascii="Times New Roman" w:hAnsi="Times New Roman" w:cs="Times New Roman"/>
          <w:b/>
          <w:sz w:val="24"/>
          <w:szCs w:val="24"/>
        </w:rPr>
        <w:t xml:space="preserve">Тема 2. </w:t>
      </w:r>
      <w:r w:rsidRPr="00212C29">
        <w:rPr>
          <w:rFonts w:ascii="Times New Roman" w:hAnsi="Times New Roman" w:cs="Times New Roman"/>
          <w:b/>
          <w:sz w:val="24"/>
          <w:szCs w:val="24"/>
        </w:rPr>
        <w:t xml:space="preserve">Оперативный и стратегический </w:t>
      </w:r>
      <w:r w:rsidR="00D54D9D">
        <w:rPr>
          <w:rFonts w:ascii="Times New Roman" w:hAnsi="Times New Roman" w:cs="Times New Roman"/>
          <w:b/>
          <w:sz w:val="24"/>
          <w:szCs w:val="24"/>
        </w:rPr>
        <w:t>фандрай</w:t>
      </w:r>
      <w:r w:rsidRPr="00212C29">
        <w:rPr>
          <w:rFonts w:ascii="Times New Roman" w:hAnsi="Times New Roman" w:cs="Times New Roman"/>
          <w:b/>
          <w:sz w:val="24"/>
          <w:szCs w:val="24"/>
        </w:rPr>
        <w:t>зинг</w:t>
      </w:r>
    </w:p>
    <w:p w:rsidR="00C06DF8" w:rsidRDefault="00C06DF8" w:rsidP="00F62E1C">
      <w:pPr>
        <w:pStyle w:val="ac"/>
        <w:numPr>
          <w:ilvl w:val="1"/>
          <w:numId w:val="3"/>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Виды различных путей </w:t>
      </w:r>
      <w:r w:rsidR="00D54D9D">
        <w:rPr>
          <w:rFonts w:ascii="Times New Roman" w:eastAsia="Times New Roman" w:hAnsi="Times New Roman" w:cs="Times New Roman"/>
          <w:sz w:val="24"/>
          <w:szCs w:val="24"/>
          <w:lang w:val="ru-RU"/>
        </w:rPr>
        <w:t>фандрай</w:t>
      </w:r>
      <w:r>
        <w:rPr>
          <w:rFonts w:ascii="Times New Roman" w:eastAsia="Times New Roman" w:hAnsi="Times New Roman" w:cs="Times New Roman"/>
          <w:sz w:val="24"/>
          <w:szCs w:val="24"/>
          <w:lang w:val="ru-RU"/>
        </w:rPr>
        <w:t>зинга.</w:t>
      </w:r>
    </w:p>
    <w:p w:rsidR="00C06DF8" w:rsidRDefault="00C06DF8" w:rsidP="00F62E1C">
      <w:pPr>
        <w:pStyle w:val="ac"/>
        <w:numPr>
          <w:ilvl w:val="1"/>
          <w:numId w:val="3"/>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Оперативный </w:t>
      </w:r>
      <w:r w:rsidR="00D54D9D">
        <w:rPr>
          <w:rFonts w:ascii="Times New Roman" w:eastAsia="Times New Roman" w:hAnsi="Times New Roman" w:cs="Times New Roman"/>
          <w:sz w:val="24"/>
          <w:szCs w:val="24"/>
          <w:lang w:val="ru-RU"/>
        </w:rPr>
        <w:t>фандрай</w:t>
      </w:r>
      <w:r>
        <w:rPr>
          <w:rFonts w:ascii="Times New Roman" w:eastAsia="Times New Roman" w:hAnsi="Times New Roman" w:cs="Times New Roman"/>
          <w:sz w:val="24"/>
          <w:szCs w:val="24"/>
          <w:lang w:val="ru-RU"/>
        </w:rPr>
        <w:t>зинг</w:t>
      </w:r>
    </w:p>
    <w:p w:rsidR="00C06DF8" w:rsidRPr="00107772" w:rsidRDefault="00C06DF8" w:rsidP="00F62E1C">
      <w:pPr>
        <w:pStyle w:val="ac"/>
        <w:numPr>
          <w:ilvl w:val="1"/>
          <w:numId w:val="3"/>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Проектный (стратегический) </w:t>
      </w:r>
      <w:r w:rsidR="00D54D9D">
        <w:rPr>
          <w:rFonts w:ascii="Times New Roman" w:eastAsia="Times New Roman" w:hAnsi="Times New Roman" w:cs="Times New Roman"/>
          <w:sz w:val="24"/>
          <w:szCs w:val="24"/>
          <w:lang w:val="ru-RU"/>
        </w:rPr>
        <w:t>фандрай</w:t>
      </w:r>
      <w:r>
        <w:rPr>
          <w:rFonts w:ascii="Times New Roman" w:eastAsia="Times New Roman" w:hAnsi="Times New Roman" w:cs="Times New Roman"/>
          <w:sz w:val="24"/>
          <w:szCs w:val="24"/>
          <w:lang w:val="ru-RU"/>
        </w:rPr>
        <w:t>зинг</w:t>
      </w:r>
    </w:p>
    <w:p w:rsidR="00C06DF8" w:rsidRDefault="00C06DF8" w:rsidP="00C06DF8">
      <w:pPr>
        <w:pStyle w:val="ac"/>
        <w:shd w:val="clear" w:color="auto" w:fill="FFFFFF"/>
        <w:spacing w:after="0" w:line="240" w:lineRule="auto"/>
        <w:ind w:left="709"/>
        <w:jc w:val="both"/>
        <w:rPr>
          <w:rFonts w:ascii="Times New Roman" w:eastAsia="Times New Roman" w:hAnsi="Times New Roman" w:cs="Times New Roman"/>
          <w:sz w:val="24"/>
          <w:szCs w:val="24"/>
          <w:lang w:val="ru-RU"/>
        </w:rPr>
      </w:pPr>
    </w:p>
    <w:p w:rsidR="00C06DF8" w:rsidRPr="00812EDA" w:rsidRDefault="00C06DF8" w:rsidP="00C06DF8">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EF1DD9">
        <w:rPr>
          <w:rFonts w:ascii="Times New Roman" w:hAnsi="Times New Roman" w:cs="Times New Roman"/>
          <w:i/>
          <w:sz w:val="24"/>
          <w:szCs w:val="24"/>
        </w:rPr>
        <w:t>Термины:</w:t>
      </w:r>
      <w:r w:rsidRPr="00840AD5">
        <w:rPr>
          <w:rFonts w:ascii="Times New Roman" w:hAnsi="Times New Roman" w:cs="Times New Roman"/>
          <w:i/>
          <w:sz w:val="24"/>
          <w:szCs w:val="24"/>
          <w:lang w:val="ru-RU"/>
        </w:rPr>
        <w:t xml:space="preserve"> </w:t>
      </w:r>
      <w:r w:rsidRPr="00705CEC">
        <w:rPr>
          <w:rFonts w:ascii="Times New Roman" w:hAnsi="Times New Roman" w:cs="Times New Roman"/>
          <w:sz w:val="24"/>
          <w:szCs w:val="24"/>
        </w:rPr>
        <w:t>самофинансирование, пожертвования, проведение благотворительных мероприятий, получение внешней подд</w:t>
      </w:r>
      <w:r>
        <w:rPr>
          <w:rFonts w:ascii="Times New Roman" w:hAnsi="Times New Roman" w:cs="Times New Roman"/>
          <w:sz w:val="24"/>
          <w:szCs w:val="24"/>
        </w:rPr>
        <w:t xml:space="preserve">ержки, целевые программы, </w:t>
      </w:r>
      <w:r w:rsidRPr="004A0483">
        <w:rPr>
          <w:rFonts w:ascii="Times New Roman" w:hAnsi="Times New Roman"/>
          <w:sz w:val="24"/>
          <w:szCs w:val="24"/>
        </w:rPr>
        <w:t>гранты общей поддержки</w:t>
      </w:r>
      <w:r w:rsidRPr="004A0483">
        <w:rPr>
          <w:rFonts w:ascii="Times New Roman" w:hAnsi="Times New Roman"/>
          <w:sz w:val="24"/>
          <w:szCs w:val="24"/>
          <w:lang w:val="ru-RU"/>
        </w:rPr>
        <w:t xml:space="preserve">, </w:t>
      </w:r>
      <w:r w:rsidRPr="004A0483">
        <w:rPr>
          <w:rFonts w:ascii="Times New Roman" w:hAnsi="Times New Roman"/>
          <w:sz w:val="24"/>
          <w:szCs w:val="24"/>
        </w:rPr>
        <w:t>гранты на программы или проекты</w:t>
      </w:r>
      <w:r w:rsidRPr="004A0483">
        <w:rPr>
          <w:rFonts w:ascii="Times New Roman" w:eastAsia="Times New Roman" w:hAnsi="Times New Roman" w:cs="Times New Roman"/>
          <w:sz w:val="24"/>
          <w:szCs w:val="24"/>
          <w:lang w:val="ru-RU" w:eastAsia="ru-RU"/>
        </w:rPr>
        <w:t xml:space="preserve">, </w:t>
      </w:r>
      <w:r w:rsidRPr="004A0483">
        <w:rPr>
          <w:rFonts w:ascii="Times New Roman" w:hAnsi="Times New Roman"/>
          <w:sz w:val="24"/>
          <w:szCs w:val="24"/>
        </w:rPr>
        <w:t>гранты с частичным финансированием</w:t>
      </w:r>
      <w:r w:rsidRPr="004A0483">
        <w:rPr>
          <w:rFonts w:ascii="Times New Roman" w:hAnsi="Times New Roman"/>
          <w:sz w:val="24"/>
          <w:szCs w:val="24"/>
          <w:lang w:val="ru-RU"/>
        </w:rPr>
        <w:t xml:space="preserve">, </w:t>
      </w:r>
      <w:r w:rsidRPr="004A0483">
        <w:rPr>
          <w:rFonts w:ascii="Times New Roman" w:hAnsi="Times New Roman"/>
          <w:sz w:val="24"/>
          <w:szCs w:val="24"/>
        </w:rPr>
        <w:t>капитальные гранты</w:t>
      </w:r>
      <w:r w:rsidRPr="004A0483">
        <w:rPr>
          <w:rFonts w:ascii="Times New Roman" w:hAnsi="Times New Roman"/>
          <w:sz w:val="24"/>
          <w:szCs w:val="24"/>
          <w:lang w:val="ru-RU"/>
        </w:rPr>
        <w:t xml:space="preserve">, </w:t>
      </w:r>
      <w:r w:rsidRPr="004A0483">
        <w:rPr>
          <w:rFonts w:ascii="Times New Roman" w:hAnsi="Times New Roman"/>
          <w:sz w:val="24"/>
          <w:szCs w:val="24"/>
        </w:rPr>
        <w:t>корпоративные гранты</w:t>
      </w:r>
      <w:r w:rsidRPr="004A0483">
        <w:rPr>
          <w:rFonts w:ascii="Times New Roman" w:hAnsi="Times New Roman"/>
          <w:sz w:val="24"/>
          <w:szCs w:val="24"/>
          <w:lang w:val="ru-RU"/>
        </w:rPr>
        <w:t xml:space="preserve">, </w:t>
      </w:r>
      <w:r w:rsidRPr="004A0483">
        <w:rPr>
          <w:rFonts w:ascii="Times New Roman" w:hAnsi="Times New Roman"/>
          <w:sz w:val="24"/>
          <w:szCs w:val="24"/>
        </w:rPr>
        <w:t>начальные гранты</w:t>
      </w:r>
      <w:r w:rsidRPr="004A0483">
        <w:rPr>
          <w:rFonts w:ascii="Times New Roman" w:hAnsi="Times New Roman"/>
          <w:sz w:val="24"/>
          <w:szCs w:val="24"/>
          <w:lang w:val="ru-RU"/>
        </w:rPr>
        <w:t xml:space="preserve">, </w:t>
      </w:r>
      <w:r w:rsidRPr="004A0483">
        <w:rPr>
          <w:rFonts w:ascii="Times New Roman" w:hAnsi="Times New Roman"/>
          <w:sz w:val="24"/>
          <w:szCs w:val="24"/>
        </w:rPr>
        <w:t>гранты в натуральной форме</w:t>
      </w:r>
      <w:r w:rsidRPr="004A0483">
        <w:rPr>
          <w:rFonts w:ascii="Times New Roman" w:hAnsi="Times New Roman"/>
          <w:sz w:val="24"/>
          <w:szCs w:val="24"/>
          <w:lang w:val="ru-RU"/>
        </w:rPr>
        <w:t xml:space="preserve">, </w:t>
      </w:r>
      <w:r w:rsidRPr="004A0483">
        <w:rPr>
          <w:rFonts w:ascii="Times New Roman" w:hAnsi="Times New Roman"/>
          <w:sz w:val="24"/>
          <w:szCs w:val="24"/>
        </w:rPr>
        <w:t>перспективные гранты</w:t>
      </w:r>
      <w:r w:rsidRPr="004A0483">
        <w:rPr>
          <w:rFonts w:ascii="Times New Roman" w:hAnsi="Times New Roman"/>
          <w:sz w:val="24"/>
          <w:szCs w:val="24"/>
          <w:lang w:val="ru-RU"/>
        </w:rPr>
        <w:t xml:space="preserve">, </w:t>
      </w:r>
      <w:r w:rsidRPr="004A0483">
        <w:rPr>
          <w:rFonts w:ascii="Times New Roman" w:hAnsi="Times New Roman"/>
          <w:sz w:val="24"/>
          <w:szCs w:val="24"/>
        </w:rPr>
        <w:t>посреднические гранты</w:t>
      </w:r>
      <w:r w:rsidRPr="004A0483">
        <w:rPr>
          <w:rFonts w:ascii="Times New Roman" w:hAnsi="Times New Roman"/>
          <w:sz w:val="24"/>
          <w:szCs w:val="24"/>
          <w:lang w:val="ru-RU"/>
        </w:rPr>
        <w:t xml:space="preserve">, </w:t>
      </w:r>
      <w:r w:rsidRPr="004A0483">
        <w:rPr>
          <w:rFonts w:ascii="Times New Roman" w:hAnsi="Times New Roman"/>
          <w:sz w:val="24"/>
          <w:szCs w:val="24"/>
        </w:rPr>
        <w:t>стимулирующие гранты</w:t>
      </w:r>
      <w:r w:rsidRPr="004A0483">
        <w:rPr>
          <w:rFonts w:ascii="Times New Roman" w:hAnsi="Times New Roman"/>
          <w:sz w:val="24"/>
          <w:szCs w:val="24"/>
          <w:lang w:val="ru-RU"/>
        </w:rPr>
        <w:t xml:space="preserve">, </w:t>
      </w:r>
      <w:r w:rsidRPr="004A0483">
        <w:rPr>
          <w:rFonts w:ascii="Times New Roman" w:hAnsi="Times New Roman"/>
          <w:sz w:val="24"/>
          <w:szCs w:val="24"/>
        </w:rPr>
        <w:t>целевые гранты</w:t>
      </w:r>
      <w:r w:rsidRPr="00812EDA">
        <w:rPr>
          <w:rFonts w:ascii="Times New Roman" w:hAnsi="Times New Roman"/>
          <w:sz w:val="24"/>
          <w:szCs w:val="24"/>
          <w:lang w:val="ru-RU"/>
        </w:rPr>
        <w:t xml:space="preserve">, </w:t>
      </w:r>
      <w:r>
        <w:rPr>
          <w:rFonts w:ascii="Times New Roman" w:hAnsi="Times New Roman"/>
          <w:sz w:val="24"/>
          <w:szCs w:val="24"/>
          <w:lang w:val="ru-RU"/>
        </w:rPr>
        <w:t>о</w:t>
      </w:r>
      <w:r w:rsidRPr="00812EDA">
        <w:rPr>
          <w:rFonts w:ascii="Times New Roman" w:hAnsi="Times New Roman" w:cs="Times New Roman"/>
          <w:sz w:val="24"/>
          <w:szCs w:val="24"/>
        </w:rPr>
        <w:t xml:space="preserve">перативный и стратегический </w:t>
      </w:r>
      <w:r w:rsidR="00D54D9D">
        <w:rPr>
          <w:rFonts w:ascii="Times New Roman" w:hAnsi="Times New Roman" w:cs="Times New Roman"/>
          <w:sz w:val="24"/>
          <w:szCs w:val="24"/>
        </w:rPr>
        <w:t>фандрай</w:t>
      </w:r>
      <w:r w:rsidRPr="00812EDA">
        <w:rPr>
          <w:rFonts w:ascii="Times New Roman" w:hAnsi="Times New Roman" w:cs="Times New Roman"/>
          <w:sz w:val="24"/>
          <w:szCs w:val="24"/>
        </w:rPr>
        <w:t>зинг</w:t>
      </w:r>
      <w:r>
        <w:rPr>
          <w:rFonts w:ascii="Times New Roman" w:hAnsi="Times New Roman" w:cs="Times New Roman"/>
          <w:sz w:val="24"/>
          <w:szCs w:val="24"/>
          <w:lang w:val="ru-RU"/>
        </w:rPr>
        <w:t>.</w:t>
      </w:r>
    </w:p>
    <w:p w:rsidR="00C06DF8" w:rsidRDefault="00C06DF8" w:rsidP="00C06DF8">
      <w:pPr>
        <w:shd w:val="clear" w:color="auto" w:fill="FFFFFF"/>
        <w:spacing w:after="0" w:line="240" w:lineRule="auto"/>
        <w:ind w:firstLine="709"/>
        <w:jc w:val="both"/>
        <w:rPr>
          <w:rFonts w:ascii="Times New Roman" w:hAnsi="Times New Roman" w:cs="Times New Roman"/>
          <w:i/>
          <w:sz w:val="24"/>
          <w:szCs w:val="24"/>
        </w:rPr>
      </w:pPr>
      <w:r w:rsidRPr="00EF1DD9">
        <w:rPr>
          <w:rFonts w:ascii="Times New Roman" w:hAnsi="Times New Roman" w:cs="Times New Roman"/>
          <w:i/>
          <w:sz w:val="24"/>
          <w:szCs w:val="24"/>
        </w:rPr>
        <w:t>Выполнить:</w:t>
      </w:r>
    </w:p>
    <w:p w:rsidR="00C06DF8" w:rsidRPr="003E78E7" w:rsidRDefault="00C06DF8" w:rsidP="00F62E1C">
      <w:pPr>
        <w:numPr>
          <w:ilvl w:val="0"/>
          <w:numId w:val="5"/>
        </w:numPr>
        <w:suppressAutoHyphens/>
        <w:spacing w:after="0" w:line="240" w:lineRule="auto"/>
        <w:ind w:left="0" w:firstLine="709"/>
        <w:jc w:val="both"/>
        <w:rPr>
          <w:rFonts w:ascii="Times New Roman" w:hAnsi="Times New Roman" w:cs="Times New Roman"/>
          <w:sz w:val="24"/>
          <w:szCs w:val="24"/>
        </w:rPr>
      </w:pPr>
      <w:r w:rsidRPr="003E78E7">
        <w:rPr>
          <w:rFonts w:ascii="Times New Roman" w:hAnsi="Times New Roman" w:cs="Times New Roman"/>
          <w:sz w:val="24"/>
          <w:szCs w:val="24"/>
        </w:rPr>
        <w:t>Изучить основную и дополнительную литературу по теме.</w:t>
      </w:r>
    </w:p>
    <w:p w:rsidR="00C06DF8" w:rsidRPr="00705CEC" w:rsidRDefault="00C06DF8" w:rsidP="00F62E1C">
      <w:pPr>
        <w:numPr>
          <w:ilvl w:val="0"/>
          <w:numId w:val="5"/>
        </w:numPr>
        <w:suppressAutoHyphens/>
        <w:spacing w:after="0" w:line="240" w:lineRule="auto"/>
        <w:ind w:left="0" w:firstLine="709"/>
        <w:jc w:val="both"/>
        <w:rPr>
          <w:rFonts w:ascii="Times New Roman" w:hAnsi="Times New Roman" w:cs="Times New Roman"/>
          <w:sz w:val="24"/>
          <w:szCs w:val="24"/>
        </w:rPr>
      </w:pPr>
      <w:r w:rsidRPr="00705CEC">
        <w:rPr>
          <w:rFonts w:ascii="Times New Roman" w:hAnsi="Times New Roman" w:cs="Times New Roman"/>
          <w:sz w:val="24"/>
          <w:szCs w:val="24"/>
        </w:rPr>
        <w:t xml:space="preserve">Представить виды различных путей </w:t>
      </w:r>
      <w:r w:rsidR="00D54D9D">
        <w:rPr>
          <w:rFonts w:ascii="Times New Roman" w:hAnsi="Times New Roman" w:cs="Times New Roman"/>
          <w:sz w:val="24"/>
          <w:szCs w:val="24"/>
        </w:rPr>
        <w:t>фандрай</w:t>
      </w:r>
      <w:r w:rsidRPr="00705CEC">
        <w:rPr>
          <w:rFonts w:ascii="Times New Roman" w:hAnsi="Times New Roman" w:cs="Times New Roman"/>
          <w:sz w:val="24"/>
          <w:szCs w:val="24"/>
        </w:rPr>
        <w:t>зинга.</w:t>
      </w:r>
    </w:p>
    <w:p w:rsidR="00C06DF8" w:rsidRDefault="00C06DF8" w:rsidP="00F62E1C">
      <w:pPr>
        <w:numPr>
          <w:ilvl w:val="0"/>
          <w:numId w:val="5"/>
        </w:numPr>
        <w:suppressAutoHyphens/>
        <w:spacing w:after="0" w:line="240" w:lineRule="auto"/>
        <w:ind w:left="0" w:firstLine="709"/>
        <w:jc w:val="both"/>
        <w:rPr>
          <w:rFonts w:ascii="Times New Roman" w:hAnsi="Times New Roman" w:cs="Times New Roman"/>
          <w:sz w:val="24"/>
          <w:szCs w:val="24"/>
        </w:rPr>
      </w:pPr>
      <w:r w:rsidRPr="00705CEC">
        <w:rPr>
          <w:rFonts w:ascii="Times New Roman" w:hAnsi="Times New Roman" w:cs="Times New Roman"/>
          <w:sz w:val="24"/>
          <w:szCs w:val="24"/>
        </w:rPr>
        <w:t>Изучить историю становления российских фондов, их направленность, характер грантовой поддержки</w:t>
      </w:r>
      <w:r>
        <w:rPr>
          <w:rFonts w:ascii="Times New Roman" w:hAnsi="Times New Roman" w:cs="Times New Roman"/>
          <w:sz w:val="24"/>
          <w:szCs w:val="24"/>
          <w:lang w:val="ru-RU"/>
        </w:rPr>
        <w:t>.</w:t>
      </w:r>
      <w:r w:rsidRPr="00705CEC">
        <w:rPr>
          <w:rFonts w:ascii="Times New Roman" w:hAnsi="Times New Roman" w:cs="Times New Roman"/>
          <w:sz w:val="24"/>
          <w:szCs w:val="24"/>
        </w:rPr>
        <w:t xml:space="preserve"> </w:t>
      </w:r>
    </w:p>
    <w:p w:rsidR="00C06DF8" w:rsidRDefault="00C06DF8" w:rsidP="00C06DF8">
      <w:pPr>
        <w:spacing w:after="0" w:line="240" w:lineRule="auto"/>
        <w:ind w:firstLine="709"/>
        <w:jc w:val="both"/>
        <w:rPr>
          <w:rFonts w:ascii="Times New Roman" w:hAnsi="Times New Roman" w:cs="Times New Roman"/>
          <w:i/>
          <w:sz w:val="24"/>
          <w:szCs w:val="24"/>
        </w:rPr>
      </w:pP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1</w:t>
      </w:r>
      <w:r w:rsidRPr="001E0F77">
        <w:rPr>
          <w:rStyle w:val="a6"/>
          <w:rFonts w:ascii="Times New Roman" w:hAnsi="Times New Roman" w:cs="Times New Roman"/>
          <w:spacing w:val="8"/>
          <w:sz w:val="24"/>
          <w:szCs w:val="24"/>
        </w:rPr>
        <w:t>].</w:t>
      </w:r>
    </w:p>
    <w:p w:rsidR="00C06DF8" w:rsidRDefault="00C06DF8" w:rsidP="00C06DF8">
      <w:pPr>
        <w:pStyle w:val="ac"/>
        <w:spacing w:after="0" w:line="240" w:lineRule="auto"/>
        <w:ind w:left="0" w:firstLine="709"/>
        <w:jc w:val="both"/>
        <w:rPr>
          <w:rFonts w:ascii="Times New Roman" w:hAnsi="Times New Roman" w:cs="Times New Roman"/>
          <w:sz w:val="24"/>
          <w:szCs w:val="24"/>
        </w:rPr>
      </w:pPr>
    </w:p>
    <w:p w:rsidR="00C06DF8"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9B50DC">
        <w:rPr>
          <w:rFonts w:ascii="Times New Roman" w:eastAsia="Times New Roman" w:hAnsi="Times New Roman" w:cs="Times New Roman"/>
          <w:b/>
          <w:bCs/>
          <w:sz w:val="24"/>
          <w:szCs w:val="24"/>
          <w:lang w:eastAsia="ru-RU"/>
        </w:rPr>
        <w:t xml:space="preserve">Тема 3. </w:t>
      </w:r>
      <w:r w:rsidRPr="00812EDA">
        <w:rPr>
          <w:rFonts w:ascii="Times New Roman" w:hAnsi="Times New Roman" w:cs="Times New Roman"/>
          <w:b/>
          <w:sz w:val="24"/>
          <w:szCs w:val="24"/>
          <w:lang w:val="ru-RU"/>
        </w:rPr>
        <w:t>Понятие г</w:t>
      </w:r>
      <w:r w:rsidRPr="00812EDA">
        <w:rPr>
          <w:rFonts w:ascii="Times New Roman" w:hAnsi="Times New Roman" w:cs="Times New Roman"/>
          <w:b/>
          <w:sz w:val="24"/>
          <w:szCs w:val="24"/>
        </w:rPr>
        <w:t>рант</w:t>
      </w:r>
      <w:r w:rsidRPr="00812EDA">
        <w:rPr>
          <w:rFonts w:ascii="Times New Roman" w:hAnsi="Times New Roman" w:cs="Times New Roman"/>
          <w:b/>
          <w:sz w:val="24"/>
          <w:szCs w:val="24"/>
          <w:lang w:val="ru-RU"/>
        </w:rPr>
        <w:t>а</w:t>
      </w:r>
      <w:r w:rsidRPr="00812EDA">
        <w:rPr>
          <w:rFonts w:ascii="Times New Roman" w:hAnsi="Times New Roman" w:cs="Times New Roman"/>
          <w:b/>
          <w:sz w:val="24"/>
          <w:szCs w:val="24"/>
        </w:rPr>
        <w:t xml:space="preserve"> и виды грантовой поддержки</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C06DF8" w:rsidRPr="00F8610E" w:rsidRDefault="00C06DF8" w:rsidP="00F62E1C">
      <w:pPr>
        <w:pStyle w:val="ac"/>
        <w:numPr>
          <w:ilvl w:val="0"/>
          <w:numId w:val="16"/>
        </w:numPr>
        <w:shd w:val="clear" w:color="auto" w:fill="FFFFFF"/>
        <w:spacing w:after="0" w:line="240" w:lineRule="auto"/>
        <w:jc w:val="both"/>
        <w:rPr>
          <w:rFonts w:ascii="Times New Roman" w:hAnsi="Times New Roman" w:cs="Times New Roman"/>
          <w:color w:val="0F0F0F"/>
          <w:sz w:val="24"/>
          <w:szCs w:val="24"/>
        </w:rPr>
      </w:pPr>
      <w:r w:rsidRPr="00F8610E">
        <w:rPr>
          <w:rFonts w:ascii="Times New Roman" w:hAnsi="Times New Roman" w:cs="Times New Roman"/>
          <w:sz w:val="24"/>
          <w:szCs w:val="24"/>
          <w:lang w:val="ru-RU"/>
        </w:rPr>
        <w:t>Понятие г</w:t>
      </w:r>
      <w:r w:rsidRPr="00F8610E">
        <w:rPr>
          <w:rFonts w:ascii="Times New Roman" w:hAnsi="Times New Roman" w:cs="Times New Roman"/>
          <w:sz w:val="24"/>
          <w:szCs w:val="24"/>
        </w:rPr>
        <w:t>рант</w:t>
      </w:r>
      <w:r w:rsidRPr="00F8610E">
        <w:rPr>
          <w:rFonts w:ascii="Times New Roman" w:hAnsi="Times New Roman" w:cs="Times New Roman"/>
          <w:sz w:val="24"/>
          <w:szCs w:val="24"/>
          <w:lang w:val="ru-RU"/>
        </w:rPr>
        <w:t>а</w:t>
      </w:r>
    </w:p>
    <w:p w:rsidR="00C06DF8" w:rsidRPr="00705CEC" w:rsidRDefault="00C06DF8" w:rsidP="00F62E1C">
      <w:pPr>
        <w:pStyle w:val="ac"/>
        <w:numPr>
          <w:ilvl w:val="0"/>
          <w:numId w:val="16"/>
        </w:numPr>
        <w:shd w:val="clear" w:color="auto" w:fill="FFFFFF"/>
        <w:spacing w:after="0" w:line="240" w:lineRule="auto"/>
        <w:jc w:val="both"/>
        <w:rPr>
          <w:rFonts w:ascii="Times New Roman" w:hAnsi="Times New Roman" w:cs="Times New Roman"/>
          <w:color w:val="0F0F0F"/>
          <w:sz w:val="24"/>
          <w:szCs w:val="24"/>
        </w:rPr>
      </w:pPr>
      <w:r w:rsidRPr="00705CEC">
        <w:rPr>
          <w:rFonts w:ascii="Times New Roman" w:hAnsi="Times New Roman" w:cs="Times New Roman"/>
          <w:color w:val="0F0F0F"/>
          <w:sz w:val="24"/>
          <w:szCs w:val="24"/>
          <w:lang w:val="ru-RU"/>
        </w:rPr>
        <w:t>Грантодающие организации России</w:t>
      </w:r>
    </w:p>
    <w:p w:rsidR="00C06DF8" w:rsidRPr="00705CEC" w:rsidRDefault="00C06DF8" w:rsidP="00F62E1C">
      <w:pPr>
        <w:pStyle w:val="ac"/>
        <w:numPr>
          <w:ilvl w:val="0"/>
          <w:numId w:val="16"/>
        </w:numPr>
        <w:shd w:val="clear" w:color="auto" w:fill="FFFFFF"/>
        <w:spacing w:after="0" w:line="240" w:lineRule="auto"/>
        <w:jc w:val="both"/>
        <w:rPr>
          <w:rFonts w:ascii="Times New Roman" w:hAnsi="Times New Roman" w:cs="Times New Roman"/>
          <w:color w:val="0F0F0F"/>
          <w:sz w:val="24"/>
          <w:szCs w:val="24"/>
        </w:rPr>
      </w:pPr>
      <w:r w:rsidRPr="00705CEC">
        <w:rPr>
          <w:rFonts w:ascii="Times New Roman" w:hAnsi="Times New Roman" w:cs="Times New Roman"/>
          <w:color w:val="0F0F0F"/>
          <w:sz w:val="24"/>
          <w:szCs w:val="24"/>
          <w:lang w:val="ru-RU"/>
        </w:rPr>
        <w:t>Зарубежные грантодающие организации</w:t>
      </w:r>
    </w:p>
    <w:p w:rsidR="00C06DF8" w:rsidRPr="00705CEC" w:rsidRDefault="00C06DF8" w:rsidP="00C06DF8">
      <w:pPr>
        <w:pStyle w:val="ac"/>
        <w:shd w:val="clear" w:color="auto" w:fill="FFFFFF"/>
        <w:spacing w:after="0" w:line="240" w:lineRule="auto"/>
        <w:ind w:left="1069"/>
        <w:jc w:val="both"/>
        <w:rPr>
          <w:color w:val="0F0F0F"/>
          <w:sz w:val="21"/>
          <w:szCs w:val="21"/>
        </w:rPr>
      </w:pPr>
    </w:p>
    <w:p w:rsidR="00C06DF8" w:rsidRDefault="00C06DF8" w:rsidP="00C06DF8">
      <w:pPr>
        <w:shd w:val="clear" w:color="auto" w:fill="FFFFFF"/>
        <w:spacing w:after="0" w:line="240" w:lineRule="auto"/>
        <w:ind w:firstLine="709"/>
        <w:jc w:val="both"/>
        <w:rPr>
          <w:rFonts w:ascii="Times New Roman" w:hAnsi="Times New Roman" w:cs="Times New Roman"/>
          <w:sz w:val="24"/>
          <w:szCs w:val="24"/>
          <w:lang w:val="ru-RU"/>
        </w:rPr>
      </w:pPr>
      <w:r w:rsidRPr="00EF1DD9">
        <w:rPr>
          <w:rFonts w:ascii="Times New Roman" w:hAnsi="Times New Roman" w:cs="Times New Roman"/>
          <w:i/>
          <w:sz w:val="24"/>
          <w:szCs w:val="24"/>
        </w:rPr>
        <w:t>Термины:</w:t>
      </w:r>
      <w:r>
        <w:rPr>
          <w:rFonts w:ascii="Times New Roman" w:hAnsi="Times New Roman" w:cs="Times New Roman"/>
          <w:i/>
          <w:sz w:val="24"/>
          <w:szCs w:val="24"/>
        </w:rPr>
        <w:t xml:space="preserve"> </w:t>
      </w:r>
      <w:r w:rsidRPr="00F8610E">
        <w:rPr>
          <w:rFonts w:ascii="Times New Roman" w:hAnsi="Times New Roman" w:cs="Times New Roman"/>
          <w:sz w:val="24"/>
          <w:szCs w:val="24"/>
          <w:lang w:val="ru-RU"/>
        </w:rPr>
        <w:t>грант, грантодающие</w:t>
      </w:r>
      <w:r>
        <w:rPr>
          <w:rFonts w:ascii="Times New Roman" w:hAnsi="Times New Roman" w:cs="Times New Roman"/>
          <w:sz w:val="24"/>
          <w:szCs w:val="24"/>
          <w:lang w:val="ru-RU"/>
        </w:rPr>
        <w:t xml:space="preserve"> организации, фонд, научно-исследовательская деятельность, потребность в финансировании, </w:t>
      </w:r>
      <w:r w:rsidR="00D54D9D">
        <w:rPr>
          <w:rFonts w:ascii="Times New Roman" w:hAnsi="Times New Roman" w:cs="Times New Roman"/>
          <w:sz w:val="24"/>
          <w:szCs w:val="24"/>
          <w:lang w:val="ru-RU"/>
        </w:rPr>
        <w:t>фандрай</w:t>
      </w:r>
      <w:r>
        <w:rPr>
          <w:rFonts w:ascii="Times New Roman" w:hAnsi="Times New Roman" w:cs="Times New Roman"/>
          <w:sz w:val="24"/>
          <w:szCs w:val="24"/>
          <w:lang w:val="ru-RU"/>
        </w:rPr>
        <w:t>зинговая стратегия, консалтинг.</w:t>
      </w:r>
    </w:p>
    <w:p w:rsidR="00C06DF8" w:rsidRDefault="00C06DF8" w:rsidP="00C06DF8">
      <w:pPr>
        <w:shd w:val="clear" w:color="auto" w:fill="FFFFFF"/>
        <w:spacing w:after="0" w:line="240" w:lineRule="auto"/>
        <w:ind w:firstLine="709"/>
        <w:jc w:val="both"/>
        <w:rPr>
          <w:rFonts w:ascii="Times New Roman" w:hAnsi="Times New Roman" w:cs="Times New Roman"/>
          <w:sz w:val="24"/>
          <w:szCs w:val="24"/>
          <w:lang w:val="ru-RU"/>
        </w:rPr>
      </w:pPr>
    </w:p>
    <w:p w:rsidR="00C06DF8" w:rsidRDefault="00C06DF8" w:rsidP="00C06DF8">
      <w:pPr>
        <w:shd w:val="clear" w:color="auto" w:fill="FFFFFF"/>
        <w:spacing w:after="0" w:line="240" w:lineRule="auto"/>
        <w:ind w:firstLine="709"/>
        <w:jc w:val="both"/>
        <w:rPr>
          <w:rFonts w:ascii="Times New Roman" w:hAnsi="Times New Roman" w:cs="Times New Roman"/>
          <w:i/>
          <w:sz w:val="24"/>
          <w:szCs w:val="24"/>
        </w:rPr>
      </w:pPr>
      <w:r w:rsidRPr="00EF1DD9">
        <w:rPr>
          <w:rFonts w:ascii="Times New Roman" w:hAnsi="Times New Roman" w:cs="Times New Roman"/>
          <w:i/>
          <w:sz w:val="24"/>
          <w:szCs w:val="24"/>
        </w:rPr>
        <w:t>Выполнить:</w:t>
      </w:r>
    </w:p>
    <w:p w:rsidR="00C06DF8" w:rsidRDefault="00C06DF8" w:rsidP="00F62E1C">
      <w:pPr>
        <w:pStyle w:val="ac"/>
        <w:numPr>
          <w:ilvl w:val="0"/>
          <w:numId w:val="6"/>
        </w:numPr>
        <w:suppressAutoHyphens/>
        <w:spacing w:after="0" w:line="240" w:lineRule="auto"/>
        <w:ind w:left="0" w:firstLine="709"/>
        <w:jc w:val="both"/>
        <w:rPr>
          <w:rFonts w:ascii="Times New Roman" w:hAnsi="Times New Roman" w:cs="Times New Roman"/>
          <w:sz w:val="24"/>
          <w:szCs w:val="24"/>
        </w:rPr>
      </w:pPr>
      <w:r w:rsidRPr="00C06663">
        <w:rPr>
          <w:rFonts w:ascii="Times New Roman" w:hAnsi="Times New Roman" w:cs="Times New Roman"/>
          <w:sz w:val="24"/>
          <w:szCs w:val="24"/>
        </w:rPr>
        <w:t>Изучить основную и дополнительную литературу по теме.</w:t>
      </w:r>
    </w:p>
    <w:p w:rsidR="00C06DF8" w:rsidRPr="00C06663" w:rsidRDefault="00C06DF8" w:rsidP="00F62E1C">
      <w:pPr>
        <w:pStyle w:val="ac"/>
        <w:numPr>
          <w:ilvl w:val="0"/>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ru-RU"/>
        </w:rPr>
        <w:lastRenderedPageBreak/>
        <w:t>Дать определение понятия «грант», «грантодающая организация».</w:t>
      </w:r>
    </w:p>
    <w:p w:rsidR="00C06DF8" w:rsidRPr="003563DF" w:rsidRDefault="00C06DF8" w:rsidP="00F62E1C">
      <w:pPr>
        <w:pStyle w:val="ac"/>
        <w:numPr>
          <w:ilvl w:val="0"/>
          <w:numId w:val="6"/>
        </w:numPr>
        <w:shd w:val="clear" w:color="auto" w:fill="FFFFFF"/>
        <w:suppressAutoHyphens/>
        <w:spacing w:after="0" w:line="240" w:lineRule="auto"/>
        <w:ind w:left="0" w:firstLine="709"/>
        <w:jc w:val="both"/>
        <w:rPr>
          <w:rFonts w:ascii="Times New Roman" w:hAnsi="Times New Roman" w:cs="Times New Roman"/>
          <w:color w:val="333333"/>
          <w:spacing w:val="8"/>
          <w:sz w:val="24"/>
          <w:szCs w:val="24"/>
          <w:u w:val="single"/>
        </w:rPr>
      </w:pPr>
      <w:r>
        <w:rPr>
          <w:rFonts w:ascii="Times New Roman" w:hAnsi="Times New Roman" w:cs="Times New Roman"/>
          <w:sz w:val="24"/>
          <w:szCs w:val="24"/>
          <w:lang w:val="ru-RU"/>
        </w:rPr>
        <w:t>Описать з</w:t>
      </w:r>
      <w:r w:rsidRPr="006B2D45">
        <w:rPr>
          <w:rFonts w:ascii="Times New Roman" w:hAnsi="Times New Roman" w:cs="Times New Roman"/>
          <w:sz w:val="24"/>
          <w:szCs w:val="24"/>
          <w:lang w:val="ru-RU"/>
        </w:rPr>
        <w:t xml:space="preserve">начение роли </w:t>
      </w:r>
      <w:r>
        <w:rPr>
          <w:rFonts w:ascii="Times New Roman" w:eastAsia="Times New Roman" w:hAnsi="Times New Roman" w:cs="Times New Roman"/>
          <w:sz w:val="24"/>
          <w:szCs w:val="24"/>
          <w:lang w:val="ru-RU"/>
        </w:rPr>
        <w:t xml:space="preserve">грантового финансирования в осуществлении научно-исследовательской деятельности в области экологии некоммерческими организациями. </w:t>
      </w:r>
    </w:p>
    <w:p w:rsidR="00C06DF8" w:rsidRDefault="00C06DF8" w:rsidP="00C06DF8">
      <w:pPr>
        <w:pStyle w:val="ac"/>
        <w:shd w:val="clear" w:color="auto" w:fill="FFFFFF"/>
        <w:suppressAutoHyphens/>
        <w:spacing w:after="0" w:line="240" w:lineRule="auto"/>
        <w:ind w:left="709"/>
        <w:jc w:val="both"/>
        <w:rPr>
          <w:rFonts w:ascii="Times New Roman" w:hAnsi="Times New Roman" w:cs="Times New Roman"/>
          <w:sz w:val="24"/>
          <w:szCs w:val="24"/>
          <w:lang w:val="ru-RU"/>
        </w:rPr>
      </w:pPr>
    </w:p>
    <w:p w:rsidR="00C06DF8" w:rsidRPr="001E0F77" w:rsidRDefault="00C06DF8" w:rsidP="00C06DF8">
      <w:pPr>
        <w:pStyle w:val="ac"/>
        <w:shd w:val="clear" w:color="auto" w:fill="FFFFFF"/>
        <w:suppressAutoHyphens/>
        <w:spacing w:after="0" w:line="240" w:lineRule="auto"/>
        <w:ind w:left="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2, 3</w:t>
      </w:r>
      <w:r w:rsidRPr="001E0F77">
        <w:rPr>
          <w:rStyle w:val="a6"/>
          <w:rFonts w:ascii="Times New Roman" w:hAnsi="Times New Roman" w:cs="Times New Roman"/>
          <w:spacing w:val="8"/>
          <w:sz w:val="24"/>
          <w:szCs w:val="24"/>
        </w:rPr>
        <w:t>].</w:t>
      </w:r>
    </w:p>
    <w:p w:rsidR="00C06DF8" w:rsidRDefault="00C06DF8" w:rsidP="00C06DF8">
      <w:pPr>
        <w:pStyle w:val="ac"/>
        <w:spacing w:after="0" w:line="240" w:lineRule="auto"/>
        <w:ind w:left="0" w:firstLine="709"/>
        <w:jc w:val="both"/>
        <w:rPr>
          <w:rFonts w:ascii="Times New Roman" w:hAnsi="Times New Roman" w:cs="Times New Roman"/>
          <w:b/>
          <w:sz w:val="24"/>
          <w:szCs w:val="24"/>
        </w:rPr>
      </w:pPr>
    </w:p>
    <w:p w:rsidR="00C06DF8" w:rsidRPr="00F96F82" w:rsidRDefault="00C06DF8" w:rsidP="00C06DF8">
      <w:pPr>
        <w:autoSpaceDE w:val="0"/>
        <w:autoSpaceDN w:val="0"/>
        <w:adjustRightInd w:val="0"/>
        <w:spacing w:after="0" w:line="240" w:lineRule="auto"/>
        <w:ind w:firstLine="709"/>
        <w:jc w:val="both"/>
        <w:rPr>
          <w:rFonts w:ascii="Times New Roman" w:hAnsi="Times New Roman" w:cs="Times New Roman"/>
          <w:b/>
          <w:bCs/>
          <w:sz w:val="24"/>
          <w:szCs w:val="24"/>
        </w:rPr>
      </w:pPr>
      <w:r w:rsidRPr="00F96F82">
        <w:rPr>
          <w:rFonts w:ascii="Times New Roman" w:eastAsia="Times New Roman" w:hAnsi="Times New Roman" w:cs="Times New Roman"/>
          <w:b/>
          <w:bCs/>
          <w:sz w:val="24"/>
          <w:szCs w:val="24"/>
          <w:lang w:eastAsia="ru-RU"/>
        </w:rPr>
        <w:t xml:space="preserve">Тема 4. </w:t>
      </w:r>
      <w:r>
        <w:rPr>
          <w:rFonts w:ascii="Times New Roman" w:hAnsi="Times New Roman" w:cs="Times New Roman"/>
          <w:b/>
          <w:bCs/>
          <w:sz w:val="24"/>
          <w:szCs w:val="24"/>
          <w:lang w:val="ru-RU"/>
        </w:rPr>
        <w:t>Обращение в ф</w:t>
      </w:r>
      <w:r w:rsidRPr="00F96F82">
        <w:rPr>
          <w:rFonts w:ascii="Times New Roman" w:hAnsi="Times New Roman" w:cs="Times New Roman"/>
          <w:b/>
          <w:bCs/>
          <w:sz w:val="24"/>
          <w:szCs w:val="24"/>
        </w:rPr>
        <w:t>онды и грантодающие организации</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C06DF8" w:rsidRPr="003563DF" w:rsidRDefault="00C06DF8" w:rsidP="00F62E1C">
      <w:pPr>
        <w:pStyle w:val="ac"/>
        <w:numPr>
          <w:ilvl w:val="0"/>
          <w:numId w:val="17"/>
        </w:numPr>
        <w:shd w:val="clear" w:color="auto" w:fill="FFFFFF"/>
        <w:spacing w:after="0" w:line="240" w:lineRule="auto"/>
        <w:jc w:val="both"/>
        <w:rPr>
          <w:rFonts w:ascii="Times New Roman" w:hAnsi="Times New Roman" w:cs="Times New Roman"/>
          <w:color w:val="0F0F0F"/>
          <w:sz w:val="24"/>
          <w:szCs w:val="24"/>
          <w:lang w:val="ru-RU"/>
        </w:rPr>
      </w:pPr>
      <w:r w:rsidRPr="003563DF">
        <w:rPr>
          <w:rFonts w:ascii="Times New Roman" w:hAnsi="Times New Roman" w:cs="Times New Roman"/>
          <w:color w:val="0F0F0F"/>
          <w:sz w:val="24"/>
          <w:szCs w:val="24"/>
          <w:lang w:val="ru-RU"/>
        </w:rPr>
        <w:t xml:space="preserve">Понятие «корпоративного интереса фонда». </w:t>
      </w:r>
    </w:p>
    <w:p w:rsidR="00C06DF8" w:rsidRPr="003563DF" w:rsidRDefault="00C06DF8" w:rsidP="00F62E1C">
      <w:pPr>
        <w:pStyle w:val="ac"/>
        <w:numPr>
          <w:ilvl w:val="0"/>
          <w:numId w:val="17"/>
        </w:numPr>
        <w:shd w:val="clear" w:color="auto" w:fill="FFFFFF"/>
        <w:spacing w:after="0" w:line="240" w:lineRule="auto"/>
        <w:ind w:left="0" w:firstLine="709"/>
        <w:jc w:val="both"/>
        <w:rPr>
          <w:rFonts w:ascii="Times New Roman" w:hAnsi="Times New Roman" w:cs="Times New Roman"/>
          <w:color w:val="0F0F0F"/>
          <w:sz w:val="24"/>
          <w:szCs w:val="24"/>
          <w:lang w:val="ru-RU"/>
        </w:rPr>
      </w:pPr>
      <w:r w:rsidRPr="003563DF">
        <w:rPr>
          <w:rFonts w:ascii="Times New Roman" w:hAnsi="Times New Roman" w:cs="Times New Roman"/>
          <w:color w:val="0F0F0F"/>
          <w:sz w:val="24"/>
          <w:szCs w:val="24"/>
          <w:lang w:val="ru-RU"/>
        </w:rPr>
        <w:t>Особенности деловой переписки и тонкости документной лингвистики при обращении в фонды.</w:t>
      </w:r>
    </w:p>
    <w:p w:rsidR="00C06DF8" w:rsidRDefault="00C06DF8" w:rsidP="00C06DF8">
      <w:pPr>
        <w:pStyle w:val="ac"/>
        <w:shd w:val="clear" w:color="auto" w:fill="FFFFFF"/>
        <w:spacing w:after="0" w:line="240" w:lineRule="auto"/>
        <w:ind w:left="0" w:firstLine="709"/>
        <w:jc w:val="both"/>
        <w:rPr>
          <w:rFonts w:ascii="Times New Roman" w:eastAsia="Times New Roman" w:hAnsi="Times New Roman" w:cs="Times New Roman"/>
          <w:b/>
          <w:bCs/>
          <w:sz w:val="24"/>
          <w:szCs w:val="24"/>
        </w:rPr>
      </w:pPr>
    </w:p>
    <w:p w:rsidR="00C06DF8" w:rsidRPr="009161D5" w:rsidRDefault="00C06DF8" w:rsidP="00C06DF8">
      <w:pPr>
        <w:pStyle w:val="ac"/>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EF1DD9">
        <w:rPr>
          <w:rFonts w:ascii="Times New Roman" w:hAnsi="Times New Roman" w:cs="Times New Roman"/>
          <w:i/>
          <w:sz w:val="24"/>
          <w:szCs w:val="24"/>
        </w:rPr>
        <w:t>Термины:</w:t>
      </w:r>
      <w:r>
        <w:rPr>
          <w:rFonts w:ascii="Times New Roman" w:hAnsi="Times New Roman" w:cs="Times New Roman"/>
          <w:i/>
          <w:sz w:val="24"/>
          <w:szCs w:val="24"/>
        </w:rPr>
        <w:t xml:space="preserve"> </w:t>
      </w:r>
      <w:r w:rsidRPr="003563DF">
        <w:rPr>
          <w:rFonts w:ascii="Times New Roman" w:hAnsi="Times New Roman" w:cs="Times New Roman"/>
          <w:color w:val="0F0F0F"/>
          <w:sz w:val="24"/>
          <w:szCs w:val="24"/>
          <w:lang w:val="ru-RU"/>
        </w:rPr>
        <w:t>корпоративн</w:t>
      </w:r>
      <w:r>
        <w:rPr>
          <w:rFonts w:ascii="Times New Roman" w:hAnsi="Times New Roman" w:cs="Times New Roman"/>
          <w:color w:val="0F0F0F"/>
          <w:sz w:val="24"/>
          <w:szCs w:val="24"/>
          <w:lang w:val="ru-RU"/>
        </w:rPr>
        <w:t>ый</w:t>
      </w:r>
      <w:r w:rsidRPr="003563DF">
        <w:rPr>
          <w:rFonts w:ascii="Times New Roman" w:hAnsi="Times New Roman" w:cs="Times New Roman"/>
          <w:color w:val="0F0F0F"/>
          <w:sz w:val="24"/>
          <w:szCs w:val="24"/>
          <w:lang w:val="ru-RU"/>
        </w:rPr>
        <w:t xml:space="preserve"> интерес фонда</w:t>
      </w:r>
      <w:r w:rsidRPr="00B829F9">
        <w:rPr>
          <w:rFonts w:ascii="Times New Roman" w:hAnsi="Times New Roman" w:cs="Times New Roman"/>
          <w:sz w:val="24"/>
          <w:szCs w:val="24"/>
          <w:lang w:val="ru-RU"/>
        </w:rPr>
        <w:t xml:space="preserve">, </w:t>
      </w:r>
      <w:r>
        <w:rPr>
          <w:rFonts w:ascii="Times New Roman" w:hAnsi="Times New Roman" w:cs="Times New Roman"/>
          <w:sz w:val="24"/>
          <w:szCs w:val="24"/>
          <w:lang w:val="ru-RU"/>
        </w:rPr>
        <w:t>деловая переписка</w:t>
      </w:r>
      <w:r w:rsidRPr="00B829F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приоритеты фонда, </w:t>
      </w:r>
      <w:r w:rsidRPr="009161D5">
        <w:rPr>
          <w:rFonts w:ascii="Times New Roman" w:hAnsi="Times New Roman" w:cs="Times New Roman"/>
          <w:sz w:val="24"/>
          <w:szCs w:val="24"/>
        </w:rPr>
        <w:t>проектно-исследовательская деятельност</w:t>
      </w:r>
      <w:r>
        <w:rPr>
          <w:rFonts w:ascii="Times New Roman" w:hAnsi="Times New Roman" w:cs="Times New Roman"/>
          <w:sz w:val="24"/>
          <w:szCs w:val="24"/>
          <w:lang w:val="ru-RU"/>
        </w:rPr>
        <w:t>ь</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C06DF8" w:rsidRDefault="00C06DF8" w:rsidP="00C06DF8">
      <w:pPr>
        <w:shd w:val="clear" w:color="auto" w:fill="FFFFFF"/>
        <w:spacing w:after="0" w:line="240" w:lineRule="auto"/>
        <w:ind w:firstLine="709"/>
        <w:jc w:val="both"/>
        <w:rPr>
          <w:rFonts w:ascii="Times New Roman" w:hAnsi="Times New Roman" w:cs="Times New Roman"/>
          <w:i/>
          <w:sz w:val="24"/>
          <w:szCs w:val="24"/>
        </w:rPr>
      </w:pPr>
      <w:r w:rsidRPr="00EF1DD9">
        <w:rPr>
          <w:rFonts w:ascii="Times New Roman" w:hAnsi="Times New Roman" w:cs="Times New Roman"/>
          <w:i/>
          <w:sz w:val="24"/>
          <w:szCs w:val="24"/>
        </w:rPr>
        <w:t>Выполнить:</w:t>
      </w:r>
    </w:p>
    <w:p w:rsidR="00C06DF8" w:rsidRDefault="00C06DF8" w:rsidP="00F62E1C">
      <w:pPr>
        <w:pStyle w:val="ac"/>
        <w:numPr>
          <w:ilvl w:val="0"/>
          <w:numId w:val="7"/>
        </w:numPr>
        <w:suppressAutoHyphens/>
        <w:spacing w:after="0" w:line="240" w:lineRule="auto"/>
        <w:ind w:left="0" w:firstLine="709"/>
        <w:jc w:val="both"/>
        <w:rPr>
          <w:rFonts w:ascii="Times New Roman" w:hAnsi="Times New Roman" w:cs="Times New Roman"/>
          <w:sz w:val="24"/>
          <w:szCs w:val="24"/>
        </w:rPr>
      </w:pPr>
      <w:r w:rsidRPr="006B2D45">
        <w:rPr>
          <w:rFonts w:ascii="Times New Roman" w:hAnsi="Times New Roman" w:cs="Times New Roman"/>
          <w:sz w:val="24"/>
          <w:szCs w:val="24"/>
        </w:rPr>
        <w:t>Изучить основную и дополнительную литературу по теме.</w:t>
      </w:r>
    </w:p>
    <w:p w:rsidR="00C06DF8" w:rsidRPr="006B2D45" w:rsidRDefault="00C06DF8" w:rsidP="00F62E1C">
      <w:pPr>
        <w:pStyle w:val="ac"/>
        <w:numPr>
          <w:ilvl w:val="0"/>
          <w:numId w:val="7"/>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ru-RU"/>
        </w:rPr>
        <w:t>Раскрыть сущность понятия «</w:t>
      </w:r>
      <w:r w:rsidRPr="003563DF">
        <w:rPr>
          <w:rFonts w:ascii="Times New Roman" w:hAnsi="Times New Roman" w:cs="Times New Roman"/>
          <w:color w:val="0F0F0F"/>
          <w:sz w:val="24"/>
          <w:szCs w:val="24"/>
          <w:lang w:val="ru-RU"/>
        </w:rPr>
        <w:t>корпоративн</w:t>
      </w:r>
      <w:r>
        <w:rPr>
          <w:rFonts w:ascii="Times New Roman" w:hAnsi="Times New Roman" w:cs="Times New Roman"/>
          <w:color w:val="0F0F0F"/>
          <w:sz w:val="24"/>
          <w:szCs w:val="24"/>
          <w:lang w:val="ru-RU"/>
        </w:rPr>
        <w:t>ый</w:t>
      </w:r>
      <w:r w:rsidRPr="003563DF">
        <w:rPr>
          <w:rFonts w:ascii="Times New Roman" w:hAnsi="Times New Roman" w:cs="Times New Roman"/>
          <w:color w:val="0F0F0F"/>
          <w:sz w:val="24"/>
          <w:szCs w:val="24"/>
          <w:lang w:val="ru-RU"/>
        </w:rPr>
        <w:t xml:space="preserve"> интерес фонда</w:t>
      </w:r>
      <w:r>
        <w:rPr>
          <w:rFonts w:ascii="Times New Roman" w:hAnsi="Times New Roman" w:cs="Times New Roman"/>
          <w:sz w:val="24"/>
          <w:szCs w:val="24"/>
          <w:lang w:val="ru-RU"/>
        </w:rPr>
        <w:t>»</w:t>
      </w:r>
    </w:p>
    <w:p w:rsidR="00C06DF8" w:rsidRPr="006B2D45" w:rsidRDefault="00C06DF8" w:rsidP="00F62E1C">
      <w:pPr>
        <w:pStyle w:val="ac"/>
        <w:numPr>
          <w:ilvl w:val="0"/>
          <w:numId w:val="7"/>
        </w:numPr>
        <w:suppressAutoHyphens/>
        <w:spacing w:after="0" w:line="240" w:lineRule="auto"/>
        <w:ind w:left="0" w:firstLine="709"/>
        <w:jc w:val="both"/>
        <w:rPr>
          <w:rFonts w:ascii="Times New Roman" w:hAnsi="Times New Roman" w:cs="Times New Roman"/>
          <w:sz w:val="24"/>
          <w:szCs w:val="24"/>
        </w:rPr>
      </w:pPr>
      <w:r w:rsidRPr="00CD66B4">
        <w:rPr>
          <w:rFonts w:ascii="Times New Roman" w:hAnsi="Times New Roman" w:cs="Times New Roman"/>
          <w:sz w:val="24"/>
          <w:szCs w:val="24"/>
        </w:rPr>
        <w:t>Укажите особенности и этапы подготовки заявки для обращения в фонды</w:t>
      </w:r>
    </w:p>
    <w:p w:rsidR="00C06DF8" w:rsidRPr="00CD66B4" w:rsidRDefault="00C06DF8" w:rsidP="00F62E1C">
      <w:pPr>
        <w:pStyle w:val="ac"/>
        <w:numPr>
          <w:ilvl w:val="0"/>
          <w:numId w:val="7"/>
        </w:numPr>
        <w:suppressAutoHyphens/>
        <w:spacing w:after="0" w:line="240" w:lineRule="auto"/>
        <w:ind w:left="0" w:firstLine="709"/>
        <w:jc w:val="both"/>
        <w:rPr>
          <w:rFonts w:ascii="Times New Roman" w:hAnsi="Times New Roman" w:cs="Times New Roman"/>
          <w:sz w:val="24"/>
          <w:szCs w:val="24"/>
        </w:rPr>
      </w:pPr>
      <w:r w:rsidRPr="00CD66B4">
        <w:rPr>
          <w:rFonts w:ascii="Times New Roman" w:hAnsi="Times New Roman" w:cs="Times New Roman"/>
          <w:sz w:val="24"/>
          <w:szCs w:val="24"/>
        </w:rPr>
        <w:t>Дайте характеристику проектно-исследовательской деятельности</w:t>
      </w:r>
    </w:p>
    <w:p w:rsidR="00C06DF8" w:rsidRPr="00CD66B4" w:rsidRDefault="00C06DF8" w:rsidP="00C06DF8">
      <w:pPr>
        <w:pStyle w:val="ac"/>
        <w:shd w:val="clear" w:color="auto" w:fill="FFFFFF"/>
        <w:suppressAutoHyphens/>
        <w:spacing w:after="0" w:line="240" w:lineRule="auto"/>
        <w:ind w:left="709"/>
        <w:jc w:val="both"/>
        <w:rPr>
          <w:rFonts w:ascii="Times New Roman" w:eastAsia="Times New Roman" w:hAnsi="Times New Roman" w:cs="Times New Roman"/>
          <w:b/>
          <w:bCs/>
          <w:sz w:val="24"/>
          <w:szCs w:val="24"/>
        </w:rPr>
      </w:pP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8D4E69">
        <w:rPr>
          <w:rFonts w:ascii="Times New Roman" w:hAnsi="Times New Roman" w:cs="Times New Roman"/>
          <w:sz w:val="24"/>
          <w:szCs w:val="24"/>
          <w:lang w:val="ru-RU"/>
        </w:rPr>
        <w:t>[</w:t>
      </w:r>
      <w:r w:rsidRPr="00FE5397">
        <w:rPr>
          <w:rFonts w:ascii="Times New Roman" w:hAnsi="Times New Roman" w:cs="Times New Roman"/>
          <w:sz w:val="24"/>
          <w:szCs w:val="24"/>
          <w:lang w:val="ru-RU"/>
        </w:rPr>
        <w:t xml:space="preserve"> </w:t>
      </w:r>
      <w:r>
        <w:rPr>
          <w:rFonts w:ascii="Times New Roman" w:hAnsi="Times New Roman" w:cs="Times New Roman"/>
          <w:sz w:val="24"/>
          <w:szCs w:val="24"/>
          <w:lang w:val="ru-RU"/>
        </w:rPr>
        <w:t>1, 3, 7</w:t>
      </w:r>
      <w:r w:rsidRPr="001E0F77">
        <w:rPr>
          <w:rStyle w:val="a6"/>
          <w:rFonts w:ascii="Times New Roman" w:hAnsi="Times New Roman" w:cs="Times New Roman"/>
          <w:spacing w:val="8"/>
          <w:sz w:val="24"/>
          <w:szCs w:val="24"/>
        </w:rPr>
        <w:t>].</w:t>
      </w:r>
    </w:p>
    <w:p w:rsidR="00C06DF8" w:rsidRDefault="00C06DF8" w:rsidP="00C06DF8">
      <w:pPr>
        <w:spacing w:after="0" w:line="240" w:lineRule="auto"/>
        <w:ind w:firstLine="709"/>
        <w:jc w:val="both"/>
        <w:rPr>
          <w:rFonts w:ascii="Times New Roman" w:hAnsi="Times New Roman" w:cs="Times New Roman"/>
          <w:sz w:val="24"/>
        </w:rPr>
      </w:pPr>
    </w:p>
    <w:p w:rsidR="00C06DF8" w:rsidRPr="00F96F82" w:rsidRDefault="00C06DF8" w:rsidP="00C06DF8">
      <w:pPr>
        <w:autoSpaceDE w:val="0"/>
        <w:autoSpaceDN w:val="0"/>
        <w:adjustRightInd w:val="0"/>
        <w:spacing w:after="0" w:line="240" w:lineRule="auto"/>
        <w:ind w:firstLine="709"/>
        <w:jc w:val="both"/>
        <w:rPr>
          <w:rFonts w:ascii="Times New Roman" w:hAnsi="Times New Roman" w:cs="Times New Roman"/>
          <w:b/>
          <w:bCs/>
          <w:sz w:val="24"/>
          <w:szCs w:val="24"/>
          <w:lang w:val="ru-RU"/>
        </w:rPr>
      </w:pPr>
      <w:r w:rsidRPr="00F96F82">
        <w:rPr>
          <w:rFonts w:ascii="Times New Roman" w:eastAsia="Times New Roman" w:hAnsi="Times New Roman" w:cs="Times New Roman"/>
          <w:b/>
          <w:bCs/>
          <w:sz w:val="24"/>
          <w:szCs w:val="24"/>
          <w:lang w:eastAsia="ru-RU"/>
        </w:rPr>
        <w:t xml:space="preserve">Тема 5. </w:t>
      </w:r>
      <w:r w:rsidRPr="00F96F82">
        <w:rPr>
          <w:rFonts w:ascii="Times New Roman" w:hAnsi="Times New Roman" w:cs="Times New Roman"/>
          <w:b/>
          <w:bCs/>
          <w:sz w:val="24"/>
          <w:szCs w:val="24"/>
        </w:rPr>
        <w:t>Составление заявки</w:t>
      </w:r>
      <w:r w:rsidRPr="00F96F82">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и сопроводительных документов</w:t>
      </w:r>
    </w:p>
    <w:p w:rsidR="00C06DF8" w:rsidRPr="00CD66B4" w:rsidRDefault="00C06DF8" w:rsidP="00C06DF8">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C06DF8" w:rsidRPr="006B2D45" w:rsidRDefault="00C06DF8" w:rsidP="00F62E1C">
      <w:pPr>
        <w:pStyle w:val="ac"/>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Заявка как главный инструмент фандрайзера</w:t>
      </w:r>
    </w:p>
    <w:p w:rsidR="00C06DF8" w:rsidRPr="006B2D45" w:rsidRDefault="00C06DF8" w:rsidP="00F62E1C">
      <w:pPr>
        <w:pStyle w:val="ac"/>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Характеристика состава разделов заявки при обращении в фонды.</w:t>
      </w:r>
    </w:p>
    <w:p w:rsidR="00C06DF8" w:rsidRPr="00CD66B4" w:rsidRDefault="00C06DF8" w:rsidP="00F62E1C">
      <w:pPr>
        <w:pStyle w:val="ac"/>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CD66B4">
        <w:rPr>
          <w:rFonts w:ascii="Times New Roman" w:eastAsia="Times New Roman" w:hAnsi="Times New Roman" w:cs="Times New Roman"/>
          <w:sz w:val="24"/>
          <w:szCs w:val="24"/>
          <w:lang w:val="ru-RU"/>
        </w:rPr>
        <w:t>Методы проведения мониторинга, критерии оценки составленной заявки.</w:t>
      </w:r>
    </w:p>
    <w:p w:rsidR="00C06DF8" w:rsidRPr="00CD66B4" w:rsidRDefault="00C06DF8" w:rsidP="00C06DF8">
      <w:pPr>
        <w:pStyle w:val="ac"/>
        <w:shd w:val="clear" w:color="auto" w:fill="FFFFFF"/>
        <w:spacing w:after="0" w:line="240" w:lineRule="auto"/>
        <w:ind w:left="709"/>
        <w:jc w:val="both"/>
        <w:rPr>
          <w:rFonts w:ascii="Times New Roman" w:eastAsia="Times New Roman" w:hAnsi="Times New Roman" w:cs="Times New Roman"/>
          <w:sz w:val="24"/>
          <w:szCs w:val="24"/>
          <w:lang w:val="ru-RU"/>
        </w:rPr>
      </w:pPr>
    </w:p>
    <w:p w:rsidR="00C06DF8" w:rsidRPr="009B50DC" w:rsidRDefault="00C06DF8" w:rsidP="00C06DF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F1DD9">
        <w:rPr>
          <w:rFonts w:ascii="Times New Roman" w:hAnsi="Times New Roman" w:cs="Times New Roman"/>
          <w:i/>
          <w:sz w:val="24"/>
          <w:szCs w:val="24"/>
        </w:rPr>
        <w:t>Термины</w:t>
      </w:r>
      <w:r>
        <w:rPr>
          <w:rFonts w:ascii="Times New Roman" w:hAnsi="Times New Roman" w:cs="Times New Roman"/>
          <w:i/>
          <w:sz w:val="24"/>
          <w:szCs w:val="24"/>
          <w:lang w:val="ru-RU"/>
        </w:rPr>
        <w:t xml:space="preserve">: </w:t>
      </w:r>
      <w:r w:rsidRPr="004A0483">
        <w:rPr>
          <w:rFonts w:ascii="Times New Roman" w:eastAsia="Times New Roman" w:hAnsi="Times New Roman" w:cs="Times New Roman"/>
          <w:sz w:val="24"/>
          <w:szCs w:val="24"/>
          <w:lang w:val="ru-RU" w:eastAsia="ru-RU"/>
        </w:rPr>
        <w:t xml:space="preserve">этапы реализации проекта, разделы заявки, </w:t>
      </w:r>
      <w:r w:rsidRPr="004A0483">
        <w:rPr>
          <w:rFonts w:ascii="Times New Roman" w:hAnsi="Times New Roman"/>
          <w:sz w:val="24"/>
          <w:szCs w:val="24"/>
        </w:rPr>
        <w:t xml:space="preserve">письмо-заявка (а </w:t>
      </w:r>
      <w:r w:rsidRPr="004A0483">
        <w:rPr>
          <w:rFonts w:ascii="Times New Roman" w:hAnsi="Times New Roman"/>
          <w:sz w:val="24"/>
          <w:szCs w:val="24"/>
          <w:lang w:val="en-US"/>
        </w:rPr>
        <w:t>letter</w:t>
      </w:r>
      <w:r w:rsidRPr="004A0483">
        <w:rPr>
          <w:rFonts w:ascii="Times New Roman" w:hAnsi="Times New Roman"/>
          <w:sz w:val="24"/>
          <w:szCs w:val="24"/>
        </w:rPr>
        <w:t xml:space="preserve"> </w:t>
      </w:r>
      <w:r w:rsidRPr="004A0483">
        <w:rPr>
          <w:rFonts w:ascii="Times New Roman" w:hAnsi="Times New Roman"/>
          <w:sz w:val="24"/>
          <w:szCs w:val="24"/>
          <w:lang w:val="en-US"/>
        </w:rPr>
        <w:t>proposal</w:t>
      </w:r>
      <w:r w:rsidRPr="004A0483">
        <w:rPr>
          <w:rFonts w:ascii="Times New Roman" w:hAnsi="Times New Roman"/>
          <w:sz w:val="24"/>
          <w:szCs w:val="24"/>
        </w:rPr>
        <w:t>) или запрос (</w:t>
      </w:r>
      <w:r w:rsidRPr="004A0483">
        <w:rPr>
          <w:rFonts w:ascii="Times New Roman" w:hAnsi="Times New Roman"/>
          <w:sz w:val="24"/>
          <w:szCs w:val="24"/>
          <w:lang w:val="en-US"/>
        </w:rPr>
        <w:t>a</w:t>
      </w:r>
      <w:r w:rsidRPr="004A0483">
        <w:rPr>
          <w:rFonts w:ascii="Times New Roman" w:hAnsi="Times New Roman"/>
          <w:sz w:val="24"/>
          <w:szCs w:val="24"/>
        </w:rPr>
        <w:t xml:space="preserve"> </w:t>
      </w:r>
      <w:r w:rsidRPr="004A0483">
        <w:rPr>
          <w:rFonts w:ascii="Times New Roman" w:hAnsi="Times New Roman"/>
          <w:sz w:val="24"/>
          <w:szCs w:val="24"/>
          <w:lang w:val="en-US"/>
        </w:rPr>
        <w:t>letter</w:t>
      </w:r>
      <w:r w:rsidRPr="004A0483">
        <w:rPr>
          <w:rFonts w:ascii="Times New Roman" w:hAnsi="Times New Roman"/>
          <w:sz w:val="24"/>
          <w:szCs w:val="24"/>
        </w:rPr>
        <w:t xml:space="preserve"> </w:t>
      </w:r>
      <w:r w:rsidRPr="004A0483">
        <w:rPr>
          <w:rFonts w:ascii="Times New Roman" w:hAnsi="Times New Roman"/>
          <w:sz w:val="24"/>
          <w:szCs w:val="24"/>
          <w:lang w:val="en-US"/>
        </w:rPr>
        <w:t>of</w:t>
      </w:r>
      <w:r w:rsidRPr="004A0483">
        <w:rPr>
          <w:rFonts w:ascii="Times New Roman" w:hAnsi="Times New Roman"/>
          <w:sz w:val="24"/>
          <w:szCs w:val="24"/>
        </w:rPr>
        <w:t xml:space="preserve"> </w:t>
      </w:r>
      <w:r w:rsidRPr="004A0483">
        <w:rPr>
          <w:rFonts w:ascii="Times New Roman" w:hAnsi="Times New Roman"/>
          <w:sz w:val="24"/>
          <w:szCs w:val="24"/>
          <w:lang w:val="en-US"/>
        </w:rPr>
        <w:t>inquiry</w:t>
      </w:r>
      <w:r w:rsidRPr="004A0483">
        <w:rPr>
          <w:rFonts w:ascii="Times New Roman" w:hAnsi="Times New Roman"/>
          <w:sz w:val="24"/>
          <w:szCs w:val="24"/>
        </w:rPr>
        <w:t>), полная</w:t>
      </w:r>
      <w:r w:rsidRPr="004A0483">
        <w:rPr>
          <w:rFonts w:ascii="Times New Roman" w:hAnsi="Times New Roman"/>
          <w:sz w:val="24"/>
          <w:szCs w:val="24"/>
          <w:lang w:val="ru-RU"/>
        </w:rPr>
        <w:t xml:space="preserve"> </w:t>
      </w:r>
      <w:r w:rsidRPr="004A0483">
        <w:rPr>
          <w:rFonts w:ascii="Times New Roman" w:hAnsi="Times New Roman"/>
          <w:sz w:val="24"/>
          <w:szCs w:val="24"/>
        </w:rPr>
        <w:t>заявка</w:t>
      </w:r>
      <w:r w:rsidRPr="004A0483">
        <w:rPr>
          <w:rFonts w:ascii="Times New Roman" w:hAnsi="Times New Roman"/>
          <w:sz w:val="24"/>
          <w:szCs w:val="24"/>
          <w:lang w:val="ru-RU"/>
        </w:rPr>
        <w:t xml:space="preserve"> (</w:t>
      </w:r>
      <w:r w:rsidRPr="004A0483">
        <w:rPr>
          <w:rFonts w:ascii="Times New Roman" w:hAnsi="Times New Roman"/>
          <w:sz w:val="24"/>
          <w:szCs w:val="24"/>
          <w:lang w:val="en-US"/>
        </w:rPr>
        <w:t>a</w:t>
      </w:r>
      <w:r w:rsidRPr="004A0483">
        <w:rPr>
          <w:rFonts w:ascii="Times New Roman" w:hAnsi="Times New Roman"/>
          <w:sz w:val="24"/>
          <w:szCs w:val="24"/>
          <w:lang w:val="ru-RU"/>
        </w:rPr>
        <w:t xml:space="preserve"> </w:t>
      </w:r>
      <w:r w:rsidRPr="004A0483">
        <w:rPr>
          <w:rFonts w:ascii="Times New Roman" w:hAnsi="Times New Roman"/>
          <w:sz w:val="24"/>
          <w:szCs w:val="24"/>
          <w:lang w:val="en-US"/>
        </w:rPr>
        <w:t>full</w:t>
      </w:r>
      <w:r w:rsidRPr="004A0483">
        <w:rPr>
          <w:rFonts w:ascii="Times New Roman" w:hAnsi="Times New Roman"/>
          <w:sz w:val="24"/>
          <w:szCs w:val="24"/>
          <w:lang w:val="ru-RU"/>
        </w:rPr>
        <w:t xml:space="preserve"> </w:t>
      </w:r>
      <w:r w:rsidRPr="004A0483">
        <w:rPr>
          <w:rFonts w:ascii="Times New Roman" w:hAnsi="Times New Roman"/>
          <w:sz w:val="24"/>
          <w:szCs w:val="24"/>
          <w:lang w:val="en-US"/>
        </w:rPr>
        <w:t>proposal</w:t>
      </w:r>
      <w:r w:rsidRPr="004A0483">
        <w:rPr>
          <w:rFonts w:ascii="Times New Roman" w:hAnsi="Times New Roman"/>
          <w:sz w:val="24"/>
          <w:szCs w:val="24"/>
          <w:lang w:val="ru-RU"/>
        </w:rPr>
        <w:t>).</w:t>
      </w:r>
    </w:p>
    <w:p w:rsidR="00C06DF8" w:rsidRPr="004A0483" w:rsidRDefault="00C06DF8" w:rsidP="00C06DF8">
      <w:pPr>
        <w:shd w:val="clear" w:color="auto" w:fill="FFFFFF"/>
        <w:spacing w:after="0" w:line="240" w:lineRule="auto"/>
        <w:ind w:firstLine="709"/>
        <w:jc w:val="both"/>
        <w:rPr>
          <w:rFonts w:ascii="Times New Roman" w:eastAsia="Times New Roman" w:hAnsi="Times New Roman" w:cs="Times New Roman"/>
          <w:i/>
          <w:sz w:val="24"/>
          <w:szCs w:val="24"/>
          <w:lang w:eastAsia="ru-RU"/>
        </w:rPr>
      </w:pPr>
    </w:p>
    <w:p w:rsidR="00C06DF8" w:rsidRPr="00B829F9" w:rsidRDefault="00C06DF8" w:rsidP="00C06DF8">
      <w:pPr>
        <w:shd w:val="clear" w:color="auto" w:fill="FFFFFF"/>
        <w:spacing w:after="0" w:line="240" w:lineRule="auto"/>
        <w:ind w:firstLine="709"/>
        <w:jc w:val="both"/>
        <w:rPr>
          <w:rFonts w:ascii="Times New Roman" w:eastAsia="Times New Roman" w:hAnsi="Times New Roman" w:cs="Times New Roman"/>
          <w:i/>
          <w:sz w:val="24"/>
          <w:szCs w:val="24"/>
          <w:lang w:val="ru-RU" w:eastAsia="ru-RU"/>
        </w:rPr>
      </w:pPr>
      <w:r w:rsidRPr="00B829F9">
        <w:rPr>
          <w:rFonts w:ascii="Times New Roman" w:eastAsia="Times New Roman" w:hAnsi="Times New Roman" w:cs="Times New Roman"/>
          <w:i/>
          <w:sz w:val="24"/>
          <w:szCs w:val="24"/>
          <w:lang w:val="ru-RU" w:eastAsia="ru-RU"/>
        </w:rPr>
        <w:t>Выполнить:</w:t>
      </w:r>
    </w:p>
    <w:p w:rsidR="00C06DF8" w:rsidRDefault="00C06DF8" w:rsidP="00F62E1C">
      <w:pPr>
        <w:pStyle w:val="ac"/>
        <w:numPr>
          <w:ilvl w:val="0"/>
          <w:numId w:val="9"/>
        </w:numPr>
        <w:suppressAutoHyphens/>
        <w:spacing w:after="0" w:line="240" w:lineRule="auto"/>
        <w:ind w:left="0" w:firstLine="709"/>
        <w:jc w:val="both"/>
        <w:rPr>
          <w:rFonts w:ascii="Times New Roman" w:hAnsi="Times New Roman" w:cs="Times New Roman"/>
          <w:sz w:val="24"/>
          <w:szCs w:val="24"/>
        </w:rPr>
      </w:pPr>
      <w:r w:rsidRPr="00C06663">
        <w:rPr>
          <w:rFonts w:ascii="Times New Roman" w:hAnsi="Times New Roman" w:cs="Times New Roman"/>
          <w:sz w:val="24"/>
          <w:szCs w:val="24"/>
        </w:rPr>
        <w:t>Изучить основную и дополнительную литературу по теме.</w:t>
      </w:r>
    </w:p>
    <w:p w:rsidR="00C06DF8" w:rsidRPr="00CD66B4" w:rsidRDefault="00C06DF8" w:rsidP="00F62E1C">
      <w:pPr>
        <w:pStyle w:val="ac"/>
        <w:numPr>
          <w:ilvl w:val="0"/>
          <w:numId w:val="9"/>
        </w:numPr>
        <w:suppressAutoHyphens/>
        <w:spacing w:after="0" w:line="240" w:lineRule="auto"/>
        <w:ind w:left="0" w:firstLine="709"/>
        <w:jc w:val="both"/>
        <w:rPr>
          <w:rFonts w:ascii="Times New Roman" w:hAnsi="Times New Roman" w:cs="Times New Roman"/>
          <w:sz w:val="24"/>
          <w:szCs w:val="24"/>
        </w:rPr>
      </w:pPr>
      <w:r w:rsidRPr="00CD66B4">
        <w:rPr>
          <w:rFonts w:ascii="Times New Roman" w:hAnsi="Times New Roman" w:cs="Times New Roman"/>
          <w:sz w:val="24"/>
          <w:szCs w:val="24"/>
        </w:rPr>
        <w:t>Дайте подробную характеристику каждой составной части заявки.</w:t>
      </w:r>
    </w:p>
    <w:p w:rsidR="00C06DF8" w:rsidRDefault="00C06DF8" w:rsidP="00F62E1C">
      <w:pPr>
        <w:pStyle w:val="ac"/>
        <w:numPr>
          <w:ilvl w:val="0"/>
          <w:numId w:val="9"/>
        </w:numPr>
        <w:suppressAutoHyphens/>
        <w:spacing w:after="0" w:line="240" w:lineRule="auto"/>
        <w:ind w:left="0" w:firstLine="709"/>
        <w:jc w:val="both"/>
        <w:rPr>
          <w:rFonts w:ascii="Times New Roman" w:hAnsi="Times New Roman" w:cs="Times New Roman"/>
          <w:sz w:val="24"/>
          <w:szCs w:val="24"/>
        </w:rPr>
      </w:pPr>
      <w:r w:rsidRPr="00CD66B4">
        <w:rPr>
          <w:rFonts w:ascii="Times New Roman" w:hAnsi="Times New Roman" w:cs="Times New Roman"/>
          <w:sz w:val="24"/>
          <w:szCs w:val="24"/>
        </w:rPr>
        <w:t>Раскрыть типичные промахи и ошибки, которые допускаются при составлении заявки.</w:t>
      </w:r>
    </w:p>
    <w:p w:rsidR="00C06DF8" w:rsidRPr="004A0483" w:rsidRDefault="00C06DF8" w:rsidP="00F62E1C">
      <w:pPr>
        <w:pStyle w:val="ac"/>
        <w:numPr>
          <w:ilvl w:val="0"/>
          <w:numId w:val="9"/>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Составить и представить в аудитории </w:t>
      </w:r>
      <w:r w:rsidRPr="004A0483">
        <w:rPr>
          <w:rFonts w:ascii="Times New Roman" w:hAnsi="Times New Roman"/>
          <w:sz w:val="24"/>
          <w:szCs w:val="24"/>
          <w:lang w:val="ru-RU"/>
        </w:rPr>
        <w:t>п</w:t>
      </w:r>
      <w:r w:rsidRPr="004A0483">
        <w:rPr>
          <w:rFonts w:ascii="Times New Roman" w:hAnsi="Times New Roman"/>
          <w:sz w:val="24"/>
          <w:szCs w:val="24"/>
        </w:rPr>
        <w:t>ример письма-запроса от соискателя гранта</w:t>
      </w:r>
    </w:p>
    <w:p w:rsidR="00C06DF8" w:rsidRDefault="00C06DF8" w:rsidP="00C06DF8">
      <w:pPr>
        <w:spacing w:after="0" w:line="240" w:lineRule="auto"/>
        <w:ind w:firstLine="709"/>
        <w:jc w:val="both"/>
        <w:rPr>
          <w:rFonts w:ascii="Times New Roman" w:hAnsi="Times New Roman" w:cs="Times New Roman"/>
          <w:i/>
          <w:sz w:val="24"/>
          <w:szCs w:val="24"/>
        </w:rPr>
      </w:pP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1, 2, 3, 4</w:t>
      </w:r>
      <w:r w:rsidRPr="001E0F77">
        <w:rPr>
          <w:rStyle w:val="a6"/>
          <w:rFonts w:ascii="Times New Roman" w:hAnsi="Times New Roman" w:cs="Times New Roman"/>
          <w:spacing w:val="8"/>
          <w:sz w:val="24"/>
          <w:szCs w:val="24"/>
        </w:rPr>
        <w:t>].</w:t>
      </w:r>
    </w:p>
    <w:p w:rsidR="00C06DF8" w:rsidRPr="009B50DC" w:rsidRDefault="00C06DF8" w:rsidP="00C06DF8">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C06DF8" w:rsidRPr="00F96F82" w:rsidRDefault="00C06DF8" w:rsidP="00C06DF8">
      <w:pPr>
        <w:autoSpaceDE w:val="0"/>
        <w:autoSpaceDN w:val="0"/>
        <w:adjustRightInd w:val="0"/>
        <w:spacing w:after="0" w:line="240" w:lineRule="auto"/>
        <w:ind w:firstLine="709"/>
        <w:jc w:val="both"/>
        <w:rPr>
          <w:rFonts w:ascii="Times New Roman" w:hAnsi="Times New Roman" w:cs="Times New Roman"/>
          <w:b/>
          <w:bCs/>
          <w:sz w:val="24"/>
          <w:szCs w:val="24"/>
        </w:rPr>
      </w:pPr>
      <w:r w:rsidRPr="009B50DC">
        <w:rPr>
          <w:rFonts w:ascii="Times New Roman" w:eastAsia="Times New Roman" w:hAnsi="Times New Roman" w:cs="Times New Roman"/>
          <w:b/>
          <w:bCs/>
          <w:sz w:val="24"/>
          <w:szCs w:val="24"/>
          <w:lang w:eastAsia="ru-RU"/>
        </w:rPr>
        <w:t xml:space="preserve">Тема 6. </w:t>
      </w:r>
      <w:r w:rsidRPr="00F96F82">
        <w:rPr>
          <w:rFonts w:ascii="Times New Roman" w:hAnsi="Times New Roman" w:cs="Times New Roman"/>
          <w:b/>
          <w:bCs/>
          <w:sz w:val="24"/>
          <w:szCs w:val="24"/>
        </w:rPr>
        <w:t>Бюджет проекта</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C06DF8" w:rsidRPr="00073DFC" w:rsidRDefault="00C06DF8" w:rsidP="00F62E1C">
      <w:pPr>
        <w:pStyle w:val="ac"/>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073DFC">
        <w:rPr>
          <w:rFonts w:ascii="Times New Roman" w:hAnsi="Times New Roman"/>
          <w:sz w:val="24"/>
          <w:szCs w:val="24"/>
          <w:lang w:val="ru-RU"/>
        </w:rPr>
        <w:t xml:space="preserve">Бюджет или </w:t>
      </w:r>
      <w:r w:rsidRPr="00073DFC">
        <w:rPr>
          <w:rFonts w:ascii="Times New Roman" w:hAnsi="Times New Roman"/>
          <w:sz w:val="24"/>
          <w:szCs w:val="24"/>
        </w:rPr>
        <w:t>смета расходов</w:t>
      </w:r>
      <w:r w:rsidRPr="00073DFC">
        <w:rPr>
          <w:rFonts w:ascii="Times New Roman" w:eastAsia="Times New Roman" w:hAnsi="Times New Roman" w:cs="Times New Roman"/>
          <w:sz w:val="24"/>
          <w:szCs w:val="24"/>
        </w:rPr>
        <w:t xml:space="preserve"> </w:t>
      </w:r>
      <w:r w:rsidRPr="00073DFC">
        <w:rPr>
          <w:rFonts w:ascii="Times New Roman" w:eastAsia="Times New Roman" w:hAnsi="Times New Roman" w:cs="Times New Roman"/>
          <w:sz w:val="24"/>
          <w:szCs w:val="24"/>
          <w:lang w:val="ru-RU"/>
        </w:rPr>
        <w:t>проекта.</w:t>
      </w:r>
    </w:p>
    <w:p w:rsidR="00C06DF8" w:rsidRDefault="00C06DF8" w:rsidP="00F62E1C">
      <w:pPr>
        <w:pStyle w:val="ac"/>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073DFC">
        <w:rPr>
          <w:rFonts w:ascii="Times New Roman" w:eastAsia="Times New Roman" w:hAnsi="Times New Roman" w:cs="Times New Roman"/>
          <w:sz w:val="24"/>
          <w:szCs w:val="24"/>
        </w:rPr>
        <w:t>Необходимые и дополнительные данные</w:t>
      </w:r>
      <w:r>
        <w:rPr>
          <w:rFonts w:ascii="Times New Roman" w:eastAsia="Times New Roman" w:hAnsi="Times New Roman" w:cs="Times New Roman"/>
          <w:sz w:val="24"/>
          <w:szCs w:val="24"/>
          <w:lang w:val="ru-RU"/>
        </w:rPr>
        <w:t xml:space="preserve"> при планировании мероприятий.</w:t>
      </w:r>
    </w:p>
    <w:p w:rsidR="00C06DF8" w:rsidRDefault="00C06DF8" w:rsidP="00F62E1C">
      <w:pPr>
        <w:pStyle w:val="ac"/>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9B50DC">
        <w:rPr>
          <w:rFonts w:ascii="Times New Roman" w:eastAsia="Times New Roman" w:hAnsi="Times New Roman" w:cs="Times New Roman"/>
          <w:sz w:val="24"/>
          <w:szCs w:val="24"/>
        </w:rPr>
        <w:t>Основные методы определения бюджета мероприятия</w:t>
      </w:r>
      <w:r>
        <w:rPr>
          <w:rFonts w:ascii="Times New Roman" w:eastAsia="Times New Roman" w:hAnsi="Times New Roman" w:cs="Times New Roman"/>
          <w:sz w:val="24"/>
          <w:szCs w:val="24"/>
          <w:lang w:val="ru-RU"/>
        </w:rPr>
        <w:t>.</w:t>
      </w:r>
    </w:p>
    <w:p w:rsidR="00C06DF8" w:rsidRPr="00180CBA" w:rsidRDefault="00C06DF8" w:rsidP="00F62E1C">
      <w:pPr>
        <w:pStyle w:val="ac"/>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9B50DC">
        <w:rPr>
          <w:rFonts w:ascii="Times New Roman" w:eastAsia="Times New Roman" w:hAnsi="Times New Roman" w:cs="Times New Roman"/>
          <w:sz w:val="24"/>
          <w:szCs w:val="24"/>
        </w:rPr>
        <w:t>Первичная и вторичная аудитория.</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C06DF8" w:rsidRPr="00073DFC" w:rsidRDefault="00C06DF8" w:rsidP="00C06DF8">
      <w:pPr>
        <w:autoSpaceDE w:val="0"/>
        <w:autoSpaceDN w:val="0"/>
        <w:adjustRightInd w:val="0"/>
        <w:spacing w:after="0" w:line="240" w:lineRule="auto"/>
        <w:ind w:firstLine="567"/>
        <w:jc w:val="both"/>
        <w:rPr>
          <w:rFonts w:ascii="Times New Roman" w:hAnsi="Times New Roman"/>
          <w:sz w:val="24"/>
          <w:szCs w:val="24"/>
        </w:rPr>
      </w:pPr>
      <w:r>
        <w:rPr>
          <w:rFonts w:ascii="Times New Roman" w:eastAsia="Times New Roman" w:hAnsi="Times New Roman" w:cs="Times New Roman"/>
          <w:i/>
          <w:sz w:val="24"/>
          <w:szCs w:val="24"/>
          <w:lang w:val="ru-RU" w:eastAsia="ru-RU"/>
        </w:rPr>
        <w:t xml:space="preserve">Термины: </w:t>
      </w:r>
      <w:r w:rsidRPr="00073DFC">
        <w:rPr>
          <w:rFonts w:ascii="Times New Roman" w:hAnsi="Times New Roman"/>
          <w:sz w:val="24"/>
          <w:szCs w:val="24"/>
        </w:rPr>
        <w:t>оплата труда, индивидуальная финансовая поддержка; основные прямые расходы, непрямые расходы</w:t>
      </w:r>
      <w:r w:rsidRPr="00073DFC">
        <w:rPr>
          <w:rFonts w:ascii="Times New Roman" w:hAnsi="Times New Roman"/>
          <w:sz w:val="24"/>
          <w:szCs w:val="24"/>
          <w:lang w:val="ru-RU"/>
        </w:rPr>
        <w:t xml:space="preserve">, </w:t>
      </w:r>
      <w:r w:rsidRPr="00073DFC">
        <w:rPr>
          <w:rFonts w:ascii="Times New Roman" w:hAnsi="Times New Roman"/>
          <w:sz w:val="24"/>
          <w:szCs w:val="24"/>
        </w:rPr>
        <w:t>Аренда помещений</w:t>
      </w:r>
      <w:r w:rsidRPr="00073DFC">
        <w:rPr>
          <w:rFonts w:ascii="Times New Roman" w:hAnsi="Times New Roman"/>
          <w:sz w:val="24"/>
          <w:szCs w:val="24"/>
          <w:lang w:val="ru-RU"/>
        </w:rPr>
        <w:t>, банковские услуги</w:t>
      </w:r>
      <w:r w:rsidRPr="00073DFC">
        <w:rPr>
          <w:rFonts w:ascii="Times New Roman" w:hAnsi="Times New Roman"/>
          <w:sz w:val="24"/>
          <w:szCs w:val="24"/>
        </w:rPr>
        <w:t>.</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i/>
          <w:sz w:val="24"/>
          <w:szCs w:val="24"/>
          <w:lang w:val="ru-RU" w:eastAsia="ru-RU"/>
        </w:rPr>
      </w:pPr>
    </w:p>
    <w:p w:rsidR="00C06DF8" w:rsidRPr="00073DFC" w:rsidRDefault="00C06DF8" w:rsidP="00C06DF8">
      <w:pPr>
        <w:shd w:val="clear" w:color="auto" w:fill="FFFFFF"/>
        <w:spacing w:after="0" w:line="240" w:lineRule="auto"/>
        <w:ind w:firstLine="709"/>
        <w:jc w:val="both"/>
        <w:rPr>
          <w:rFonts w:ascii="Times New Roman" w:eastAsia="Times New Roman" w:hAnsi="Times New Roman" w:cs="Times New Roman"/>
          <w:i/>
          <w:sz w:val="24"/>
          <w:szCs w:val="24"/>
          <w:lang w:val="ru-RU" w:eastAsia="ru-RU"/>
        </w:rPr>
      </w:pPr>
      <w:r w:rsidRPr="00073DFC">
        <w:rPr>
          <w:rFonts w:ascii="Times New Roman" w:eastAsia="Times New Roman" w:hAnsi="Times New Roman" w:cs="Times New Roman"/>
          <w:i/>
          <w:sz w:val="24"/>
          <w:szCs w:val="24"/>
          <w:lang w:val="ru-RU" w:eastAsia="ru-RU"/>
        </w:rPr>
        <w:lastRenderedPageBreak/>
        <w:t>Выполнить:</w:t>
      </w:r>
    </w:p>
    <w:p w:rsidR="00C06DF8" w:rsidRPr="00B829F9" w:rsidRDefault="00C06DF8" w:rsidP="00F62E1C">
      <w:pPr>
        <w:pStyle w:val="ac"/>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Изучить основную и дополнительную литературу по данной теме.</w:t>
      </w:r>
    </w:p>
    <w:p w:rsidR="00C06DF8" w:rsidRPr="00B829F9" w:rsidRDefault="00C06DF8" w:rsidP="00F62E1C">
      <w:pPr>
        <w:pStyle w:val="ac"/>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B829F9">
        <w:rPr>
          <w:rFonts w:ascii="Times New Roman" w:eastAsia="Times New Roman" w:hAnsi="Times New Roman" w:cs="Times New Roman"/>
          <w:sz w:val="24"/>
          <w:szCs w:val="24"/>
          <w:lang w:val="ru-RU"/>
        </w:rPr>
        <w:t>Привести о</w:t>
      </w:r>
      <w:r w:rsidRPr="00B829F9">
        <w:rPr>
          <w:rFonts w:ascii="Times New Roman" w:eastAsia="Times New Roman" w:hAnsi="Times New Roman" w:cs="Times New Roman"/>
          <w:sz w:val="24"/>
          <w:szCs w:val="24"/>
        </w:rPr>
        <w:t xml:space="preserve">сновные методы определения бюджета </w:t>
      </w:r>
      <w:r>
        <w:rPr>
          <w:rFonts w:ascii="Times New Roman" w:eastAsia="Times New Roman" w:hAnsi="Times New Roman" w:cs="Times New Roman"/>
          <w:sz w:val="24"/>
          <w:szCs w:val="24"/>
          <w:lang w:val="ru-RU"/>
        </w:rPr>
        <w:t>проекта</w:t>
      </w:r>
      <w:r w:rsidRPr="00B829F9">
        <w:rPr>
          <w:rFonts w:ascii="Times New Roman" w:eastAsia="Times New Roman" w:hAnsi="Times New Roman" w:cs="Times New Roman"/>
          <w:sz w:val="24"/>
          <w:szCs w:val="24"/>
          <w:lang w:val="ru-RU"/>
        </w:rPr>
        <w:t>.</w:t>
      </w:r>
    </w:p>
    <w:p w:rsidR="00C06DF8" w:rsidRPr="00073DFC" w:rsidRDefault="00C06DF8" w:rsidP="00F62E1C">
      <w:pPr>
        <w:pStyle w:val="ac"/>
        <w:numPr>
          <w:ilvl w:val="0"/>
          <w:numId w:val="11"/>
        </w:numPr>
        <w:shd w:val="clear" w:color="auto" w:fill="FFFFFF"/>
        <w:spacing w:after="0" w:line="240" w:lineRule="auto"/>
        <w:ind w:left="0" w:firstLine="709"/>
        <w:jc w:val="both"/>
        <w:rPr>
          <w:rFonts w:ascii="Times New Roman" w:eastAsia="Times New Roman" w:hAnsi="Times New Roman" w:cs="Times New Roman"/>
          <w:i/>
          <w:sz w:val="24"/>
          <w:szCs w:val="24"/>
          <w:lang w:val="ru-RU"/>
        </w:rPr>
      </w:pPr>
      <w:r>
        <w:rPr>
          <w:rFonts w:ascii="Times New Roman" w:eastAsia="Times New Roman" w:hAnsi="Times New Roman" w:cs="Times New Roman"/>
          <w:sz w:val="24"/>
          <w:szCs w:val="24"/>
          <w:lang w:val="ru-RU"/>
        </w:rPr>
        <w:t xml:space="preserve">Приведите основные </w:t>
      </w:r>
      <w:r w:rsidRPr="00073DFC">
        <w:rPr>
          <w:rFonts w:ascii="Times New Roman" w:eastAsia="Times New Roman" w:hAnsi="Times New Roman" w:cs="Times New Roman"/>
          <w:sz w:val="24"/>
          <w:szCs w:val="24"/>
          <w:lang w:val="ru-RU"/>
        </w:rPr>
        <w:t>кр</w:t>
      </w:r>
      <w:r w:rsidRPr="00073DFC">
        <w:rPr>
          <w:rFonts w:ascii="Times New Roman" w:hAnsi="Times New Roman"/>
          <w:sz w:val="24"/>
          <w:szCs w:val="24"/>
        </w:rPr>
        <w:t>итерии оценки бюджета</w:t>
      </w:r>
      <w:r>
        <w:rPr>
          <w:rFonts w:ascii="Times New Roman" w:hAnsi="Times New Roman"/>
          <w:sz w:val="24"/>
          <w:szCs w:val="24"/>
          <w:lang w:val="ru-RU"/>
        </w:rPr>
        <w:t>.</w:t>
      </w:r>
    </w:p>
    <w:p w:rsidR="00C06DF8" w:rsidRDefault="00C06DF8" w:rsidP="00C06DF8">
      <w:pPr>
        <w:spacing w:after="0" w:line="240" w:lineRule="auto"/>
        <w:ind w:firstLine="709"/>
        <w:jc w:val="both"/>
        <w:rPr>
          <w:rFonts w:ascii="Times New Roman" w:hAnsi="Times New Roman" w:cs="Times New Roman"/>
          <w:i/>
          <w:sz w:val="24"/>
          <w:szCs w:val="24"/>
        </w:rPr>
      </w:pP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2, 3</w:t>
      </w:r>
      <w:r w:rsidRPr="001E0F77">
        <w:rPr>
          <w:rStyle w:val="a6"/>
          <w:rFonts w:ascii="Times New Roman" w:hAnsi="Times New Roman" w:cs="Times New Roman"/>
          <w:spacing w:val="8"/>
          <w:sz w:val="24"/>
          <w:szCs w:val="24"/>
        </w:rPr>
        <w:t>].</w:t>
      </w:r>
    </w:p>
    <w:p w:rsidR="00C06DF8" w:rsidRPr="009243F4" w:rsidRDefault="00C06DF8" w:rsidP="00C06DF8">
      <w:pPr>
        <w:pStyle w:val="ac"/>
        <w:spacing w:after="0" w:line="240" w:lineRule="auto"/>
        <w:ind w:left="0" w:firstLine="709"/>
        <w:jc w:val="both"/>
        <w:rPr>
          <w:rFonts w:ascii="Times New Roman" w:hAnsi="Times New Roman" w:cs="Times New Roman"/>
          <w:sz w:val="24"/>
          <w:szCs w:val="24"/>
        </w:rPr>
      </w:pPr>
    </w:p>
    <w:p w:rsidR="00C06DF8" w:rsidRDefault="00C06DF8" w:rsidP="00C06DF8">
      <w:pPr>
        <w:pStyle w:val="ac"/>
        <w:autoSpaceDE w:val="0"/>
        <w:autoSpaceDN w:val="0"/>
        <w:adjustRightInd w:val="0"/>
        <w:spacing w:after="0" w:line="240" w:lineRule="auto"/>
        <w:ind w:left="1069"/>
        <w:jc w:val="both"/>
        <w:rPr>
          <w:rFonts w:ascii="Times New Roman" w:hAnsi="Times New Roman" w:cs="Times New Roman"/>
          <w:b/>
          <w:bCs/>
          <w:sz w:val="24"/>
          <w:szCs w:val="24"/>
        </w:rPr>
      </w:pPr>
      <w:r w:rsidRPr="00073DFC">
        <w:rPr>
          <w:rFonts w:ascii="Times New Roman" w:eastAsia="Times New Roman" w:hAnsi="Times New Roman" w:cs="Times New Roman"/>
          <w:b/>
          <w:bCs/>
          <w:sz w:val="24"/>
          <w:szCs w:val="24"/>
        </w:rPr>
        <w:t xml:space="preserve">Тема 7. </w:t>
      </w:r>
      <w:r w:rsidRPr="00812EDA">
        <w:rPr>
          <w:rFonts w:ascii="Times New Roman" w:hAnsi="Times New Roman" w:cs="Times New Roman"/>
          <w:b/>
          <w:sz w:val="24"/>
          <w:szCs w:val="24"/>
        </w:rPr>
        <w:t>Отчетность по проекту</w:t>
      </w:r>
    </w:p>
    <w:p w:rsidR="00C06DF8" w:rsidRPr="00073DFC" w:rsidRDefault="00C06DF8" w:rsidP="00C06DF8">
      <w:pPr>
        <w:pStyle w:val="ac"/>
        <w:autoSpaceDE w:val="0"/>
        <w:autoSpaceDN w:val="0"/>
        <w:adjustRightInd w:val="0"/>
        <w:spacing w:after="0" w:line="240" w:lineRule="auto"/>
        <w:ind w:left="1069"/>
        <w:jc w:val="both"/>
        <w:rPr>
          <w:rFonts w:ascii="Times New Roman" w:hAnsi="Times New Roman" w:cs="Times New Roman"/>
          <w:b/>
          <w:bCs/>
          <w:sz w:val="24"/>
          <w:szCs w:val="24"/>
        </w:rPr>
      </w:pPr>
    </w:p>
    <w:p w:rsidR="00C06DF8" w:rsidRPr="00F8610E" w:rsidRDefault="00C06DF8" w:rsidP="00F62E1C">
      <w:pPr>
        <w:pStyle w:val="ac"/>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746494">
        <w:rPr>
          <w:rFonts w:ascii="Times New Roman" w:eastAsia="Times New Roman" w:hAnsi="Times New Roman" w:cs="Times New Roman"/>
          <w:sz w:val="24"/>
          <w:szCs w:val="24"/>
          <w:lang w:val="ru-RU"/>
        </w:rPr>
        <w:t>Отчет – ключевая фаза работы по проекту.</w:t>
      </w:r>
    </w:p>
    <w:p w:rsidR="00C06DF8" w:rsidRPr="00073DFC" w:rsidRDefault="00C06DF8" w:rsidP="00F62E1C">
      <w:pPr>
        <w:pStyle w:val="ac"/>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Основные причины </w:t>
      </w:r>
      <w:r w:rsidRPr="00073DFC">
        <w:rPr>
          <w:rFonts w:ascii="Times New Roman" w:hAnsi="Times New Roman"/>
          <w:sz w:val="24"/>
          <w:szCs w:val="24"/>
        </w:rPr>
        <w:t>отклонения заявок фондами.</w:t>
      </w:r>
    </w:p>
    <w:p w:rsidR="00C06DF8" w:rsidRDefault="00C06DF8" w:rsidP="00F62E1C">
      <w:pPr>
        <w:pStyle w:val="ac"/>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Приоритеты грантодателей при отборе конкурсных проектов.</w:t>
      </w:r>
    </w:p>
    <w:p w:rsidR="00C06DF8" w:rsidRDefault="00C06DF8" w:rsidP="00F62E1C">
      <w:pPr>
        <w:pStyle w:val="ac"/>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073DFC">
        <w:rPr>
          <w:rFonts w:ascii="Times New Roman" w:eastAsia="Times New Roman" w:hAnsi="Times New Roman" w:cs="Times New Roman"/>
          <w:sz w:val="24"/>
          <w:szCs w:val="24"/>
          <w:lang w:val="ru-RU"/>
        </w:rPr>
        <w:t>Критерии оценки основных частей заявки</w:t>
      </w:r>
    </w:p>
    <w:p w:rsidR="00C06DF8" w:rsidRPr="00073DFC" w:rsidRDefault="00C06DF8" w:rsidP="00F62E1C">
      <w:pPr>
        <w:pStyle w:val="ac"/>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Критерии оценки раздела «</w:t>
      </w:r>
      <w:r w:rsidRPr="00073DFC">
        <w:rPr>
          <w:rFonts w:ascii="Times New Roman" w:eastAsia="Times New Roman" w:hAnsi="Times New Roman" w:cs="Times New Roman"/>
          <w:sz w:val="24"/>
          <w:szCs w:val="24"/>
          <w:lang w:val="ru-RU"/>
        </w:rPr>
        <w:t>Постановка проблемы</w:t>
      </w:r>
      <w:r>
        <w:rPr>
          <w:rFonts w:ascii="Times New Roman" w:eastAsia="Times New Roman" w:hAnsi="Times New Roman" w:cs="Times New Roman"/>
          <w:sz w:val="24"/>
          <w:szCs w:val="24"/>
          <w:lang w:val="ru-RU"/>
        </w:rPr>
        <w:t>»</w:t>
      </w:r>
    </w:p>
    <w:p w:rsidR="00C06DF8" w:rsidRDefault="00C06DF8" w:rsidP="00C06DF8">
      <w:pPr>
        <w:pStyle w:val="ac"/>
        <w:shd w:val="clear" w:color="auto" w:fill="FFFFFF"/>
        <w:spacing w:after="0" w:line="240" w:lineRule="auto"/>
        <w:ind w:left="709"/>
        <w:jc w:val="both"/>
        <w:rPr>
          <w:rFonts w:ascii="Times New Roman" w:eastAsia="Times New Roman" w:hAnsi="Times New Roman" w:cs="Times New Roman"/>
          <w:sz w:val="24"/>
          <w:szCs w:val="24"/>
          <w:lang w:val="ru-RU"/>
        </w:rPr>
      </w:pPr>
    </w:p>
    <w:p w:rsidR="00C06DF8" w:rsidRPr="00073DFC" w:rsidRDefault="00C06DF8" w:rsidP="00C06DF8">
      <w:pPr>
        <w:pStyle w:val="ac"/>
        <w:shd w:val="clear" w:color="auto" w:fill="FFFFFF"/>
        <w:spacing w:after="0" w:line="240" w:lineRule="auto"/>
        <w:ind w:left="709"/>
        <w:jc w:val="both"/>
        <w:rPr>
          <w:rFonts w:ascii="Times New Roman" w:eastAsia="Times New Roman" w:hAnsi="Times New Roman" w:cs="Times New Roman"/>
          <w:sz w:val="24"/>
          <w:szCs w:val="24"/>
          <w:lang w:val="ru-RU"/>
        </w:rPr>
      </w:pPr>
    </w:p>
    <w:p w:rsidR="00C06DF8" w:rsidRPr="009B50DC" w:rsidRDefault="00C06DF8" w:rsidP="00C06DF8">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607560">
        <w:rPr>
          <w:rFonts w:ascii="Times New Roman" w:eastAsia="Times New Roman" w:hAnsi="Times New Roman" w:cs="Times New Roman"/>
          <w:i/>
          <w:sz w:val="24"/>
          <w:szCs w:val="24"/>
          <w:lang w:val="ru-RU" w:eastAsia="ru-RU"/>
        </w:rPr>
        <w:t xml:space="preserve">Термины: </w:t>
      </w:r>
      <w:r>
        <w:rPr>
          <w:rFonts w:ascii="Times New Roman" w:eastAsia="Times New Roman" w:hAnsi="Times New Roman" w:cs="Times New Roman"/>
          <w:sz w:val="24"/>
          <w:szCs w:val="24"/>
          <w:lang w:val="ru-RU" w:eastAsia="ru-RU"/>
        </w:rPr>
        <w:t>стиль, общение с фондом, отклонение заявок, критерии оценки разделов, контакт, интересы фонда, содержание, проблема, публикации</w:t>
      </w:r>
      <w:proofErr w:type="gramEnd"/>
    </w:p>
    <w:p w:rsidR="00C06DF8" w:rsidRPr="00B829F9" w:rsidRDefault="00C06DF8" w:rsidP="00C06DF8">
      <w:pPr>
        <w:shd w:val="clear" w:color="auto" w:fill="FFFFFF"/>
        <w:spacing w:after="0" w:line="240" w:lineRule="auto"/>
        <w:ind w:firstLine="709"/>
        <w:jc w:val="both"/>
        <w:rPr>
          <w:rFonts w:ascii="Times New Roman" w:eastAsia="Times New Roman" w:hAnsi="Times New Roman" w:cs="Times New Roman"/>
          <w:i/>
          <w:sz w:val="24"/>
          <w:szCs w:val="24"/>
          <w:lang w:eastAsia="ru-RU"/>
        </w:rPr>
      </w:pPr>
    </w:p>
    <w:p w:rsidR="00C06DF8" w:rsidRPr="00B829F9" w:rsidRDefault="00C06DF8" w:rsidP="00C06DF8">
      <w:pPr>
        <w:shd w:val="clear" w:color="auto" w:fill="FFFFFF"/>
        <w:spacing w:after="0" w:line="240" w:lineRule="auto"/>
        <w:ind w:firstLine="709"/>
        <w:jc w:val="both"/>
        <w:rPr>
          <w:rFonts w:ascii="Times New Roman" w:eastAsia="Times New Roman" w:hAnsi="Times New Roman" w:cs="Times New Roman"/>
          <w:i/>
          <w:sz w:val="24"/>
          <w:szCs w:val="24"/>
          <w:lang w:val="ru-RU" w:eastAsia="ru-RU"/>
        </w:rPr>
      </w:pPr>
      <w:r w:rsidRPr="00B829F9">
        <w:rPr>
          <w:rFonts w:ascii="Times New Roman" w:eastAsia="Times New Roman" w:hAnsi="Times New Roman" w:cs="Times New Roman"/>
          <w:i/>
          <w:sz w:val="24"/>
          <w:szCs w:val="24"/>
          <w:lang w:val="ru-RU" w:eastAsia="ru-RU"/>
        </w:rPr>
        <w:t>Выполнить:</w:t>
      </w:r>
    </w:p>
    <w:p w:rsidR="00C06DF8" w:rsidRPr="00B829F9" w:rsidRDefault="00C06DF8" w:rsidP="00F62E1C">
      <w:pPr>
        <w:pStyle w:val="ac"/>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Изучить основную и дополнительную литературу по данной теме.</w:t>
      </w:r>
    </w:p>
    <w:p w:rsidR="00C06DF8" w:rsidRPr="00AA6643" w:rsidRDefault="00C06DF8" w:rsidP="00F62E1C">
      <w:pPr>
        <w:pStyle w:val="ac"/>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Описать </w:t>
      </w:r>
      <w:r w:rsidRPr="00746494">
        <w:rPr>
          <w:rFonts w:ascii="Times New Roman" w:eastAsia="Times New Roman" w:hAnsi="Times New Roman" w:cs="Times New Roman"/>
          <w:sz w:val="24"/>
          <w:szCs w:val="24"/>
          <w:lang w:val="ru-RU"/>
        </w:rPr>
        <w:t>особенности процедуры экспертизы проектов и отчетов по отдельным видам конкурсов</w:t>
      </w:r>
    </w:p>
    <w:p w:rsidR="00C06DF8" w:rsidRDefault="00C06DF8" w:rsidP="00C06DF8">
      <w:pPr>
        <w:spacing w:after="0" w:line="240" w:lineRule="auto"/>
        <w:ind w:firstLine="709"/>
        <w:jc w:val="both"/>
        <w:rPr>
          <w:rFonts w:ascii="Times New Roman" w:hAnsi="Times New Roman" w:cs="Times New Roman"/>
          <w:i/>
          <w:sz w:val="24"/>
          <w:szCs w:val="24"/>
        </w:rPr>
      </w:pPr>
    </w:p>
    <w:p w:rsidR="00C06DF8" w:rsidRPr="001E0F77" w:rsidRDefault="00C06DF8" w:rsidP="00C06DF8">
      <w:pPr>
        <w:spacing w:after="0" w:line="240" w:lineRule="auto"/>
        <w:ind w:firstLine="709"/>
        <w:jc w:val="both"/>
        <w:rPr>
          <w:rStyle w:val="a6"/>
          <w:rFonts w:ascii="Times New Roman" w:hAnsi="Times New Roman" w:cs="Times New Roman"/>
          <w:color w:val="333333"/>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1, 2</w:t>
      </w:r>
      <w:r w:rsidRPr="001E0F77">
        <w:rPr>
          <w:rStyle w:val="a6"/>
          <w:rFonts w:ascii="Times New Roman" w:hAnsi="Times New Roman" w:cs="Times New Roman"/>
          <w:spacing w:val="8"/>
          <w:sz w:val="24"/>
          <w:szCs w:val="24"/>
        </w:rPr>
        <w:t>].</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C06DF8" w:rsidRPr="00F96F82" w:rsidRDefault="00C06DF8" w:rsidP="00C06DF8">
      <w:pPr>
        <w:autoSpaceDE w:val="0"/>
        <w:autoSpaceDN w:val="0"/>
        <w:adjustRightInd w:val="0"/>
        <w:spacing w:after="0" w:line="240" w:lineRule="auto"/>
        <w:ind w:firstLine="567"/>
        <w:rPr>
          <w:rFonts w:ascii="Times New Roman" w:hAnsi="Times New Roman" w:cs="Times New Roman"/>
          <w:b/>
          <w:sz w:val="24"/>
          <w:szCs w:val="24"/>
        </w:rPr>
      </w:pPr>
      <w:r w:rsidRPr="00F96F82">
        <w:rPr>
          <w:rFonts w:ascii="Times New Roman" w:eastAsia="Times New Roman" w:hAnsi="Times New Roman" w:cs="Times New Roman"/>
          <w:b/>
          <w:bCs/>
          <w:sz w:val="24"/>
          <w:szCs w:val="24"/>
          <w:lang w:eastAsia="ru-RU"/>
        </w:rPr>
        <w:t xml:space="preserve">Тема 8. </w:t>
      </w:r>
      <w:r>
        <w:rPr>
          <w:rFonts w:ascii="Times New Roman" w:hAnsi="Times New Roman"/>
          <w:b/>
          <w:sz w:val="24"/>
          <w:szCs w:val="24"/>
          <w:lang w:val="ru-RU"/>
        </w:rPr>
        <w:t>П</w:t>
      </w:r>
      <w:r w:rsidRPr="00AA6643">
        <w:rPr>
          <w:rFonts w:ascii="Times New Roman" w:hAnsi="Times New Roman" w:cs="Times New Roman"/>
          <w:b/>
          <w:sz w:val="24"/>
          <w:szCs w:val="24"/>
        </w:rPr>
        <w:t xml:space="preserve">равовые аспекты </w:t>
      </w:r>
      <w:r w:rsidR="00D54D9D">
        <w:rPr>
          <w:rFonts w:ascii="Times New Roman" w:hAnsi="Times New Roman" w:cs="Times New Roman"/>
          <w:b/>
          <w:sz w:val="24"/>
          <w:szCs w:val="24"/>
        </w:rPr>
        <w:t>фандрай</w:t>
      </w:r>
      <w:r w:rsidRPr="00AA6643">
        <w:rPr>
          <w:rFonts w:ascii="Times New Roman" w:hAnsi="Times New Roman" w:cs="Times New Roman"/>
          <w:b/>
          <w:sz w:val="24"/>
          <w:szCs w:val="24"/>
        </w:rPr>
        <w:t>зинга</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C06DF8" w:rsidRPr="00F8610E" w:rsidRDefault="00C06DF8" w:rsidP="00F62E1C">
      <w:pPr>
        <w:pStyle w:val="ac"/>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8610E">
        <w:rPr>
          <w:rFonts w:ascii="Times New Roman" w:hAnsi="Times New Roman" w:cs="Times New Roman"/>
          <w:color w:val="000000"/>
          <w:sz w:val="24"/>
          <w:szCs w:val="24"/>
          <w:lang w:val="ru-RU"/>
        </w:rPr>
        <w:t>М</w:t>
      </w:r>
      <w:r w:rsidRPr="00F8610E">
        <w:rPr>
          <w:rFonts w:ascii="Times New Roman" w:hAnsi="Times New Roman" w:cs="Times New Roman"/>
          <w:color w:val="000000"/>
          <w:sz w:val="24"/>
          <w:szCs w:val="24"/>
        </w:rPr>
        <w:t xml:space="preserve">еханизмы сбора средств от широкой общественности с использованием </w:t>
      </w:r>
      <w:proofErr w:type="gramStart"/>
      <w:r w:rsidRPr="00F8610E">
        <w:rPr>
          <w:rFonts w:ascii="Times New Roman" w:hAnsi="Times New Roman" w:cs="Times New Roman"/>
          <w:color w:val="000000"/>
          <w:sz w:val="24"/>
          <w:szCs w:val="24"/>
        </w:rPr>
        <w:t>интернет-технологий</w:t>
      </w:r>
      <w:proofErr w:type="gramEnd"/>
      <w:r w:rsidRPr="00F8610E">
        <w:rPr>
          <w:rFonts w:ascii="Times New Roman" w:hAnsi="Times New Roman" w:cs="Times New Roman"/>
          <w:color w:val="000000"/>
          <w:sz w:val="24"/>
          <w:szCs w:val="24"/>
        </w:rPr>
        <w:t xml:space="preserve"> и иных электронных средств</w:t>
      </w:r>
      <w:r>
        <w:rPr>
          <w:rFonts w:ascii="Times New Roman" w:hAnsi="Times New Roman" w:cs="Times New Roman"/>
          <w:color w:val="000000"/>
          <w:sz w:val="24"/>
          <w:szCs w:val="24"/>
          <w:lang w:val="ru-RU"/>
        </w:rPr>
        <w:t xml:space="preserve"> согласно действующему законодательству</w:t>
      </w:r>
    </w:p>
    <w:p w:rsidR="00C06DF8" w:rsidRPr="00F8610E" w:rsidRDefault="00C06DF8" w:rsidP="00F62E1C">
      <w:pPr>
        <w:pStyle w:val="ac"/>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Arial" w:hAnsi="Arial" w:cs="Arial"/>
          <w:color w:val="000000"/>
          <w:lang w:val="ru-RU"/>
        </w:rPr>
        <w:t>З</w:t>
      </w:r>
      <w:r w:rsidRPr="00F8610E">
        <w:rPr>
          <w:rFonts w:ascii="Times New Roman" w:eastAsia="Times New Roman" w:hAnsi="Times New Roman" w:cs="Times New Roman"/>
          <w:sz w:val="24"/>
          <w:szCs w:val="24"/>
          <w:lang w:val="ru-RU"/>
        </w:rPr>
        <w:t>аконодательные и нормативно-правовые акты, регулирующие деятельность некоммерческих организаций и грантодающих благотворительных фондов и организаций.</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bCs/>
          <w:i/>
          <w:sz w:val="24"/>
          <w:szCs w:val="24"/>
          <w:lang w:val="ru-RU" w:eastAsia="ru-RU"/>
        </w:rPr>
      </w:pPr>
    </w:p>
    <w:p w:rsidR="00C06DF8" w:rsidRDefault="00C06DF8" w:rsidP="00C06DF8">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1834F0">
        <w:rPr>
          <w:rFonts w:ascii="Times New Roman" w:eastAsia="Times New Roman" w:hAnsi="Times New Roman" w:cs="Times New Roman"/>
          <w:bCs/>
          <w:i/>
          <w:sz w:val="24"/>
          <w:szCs w:val="24"/>
          <w:lang w:val="ru-RU" w:eastAsia="ru-RU"/>
        </w:rPr>
        <w:t>Термины:</w:t>
      </w:r>
      <w:r>
        <w:rPr>
          <w:rFonts w:ascii="Times New Roman" w:eastAsia="Times New Roman" w:hAnsi="Times New Roman" w:cs="Times New Roman"/>
          <w:b/>
          <w:bCs/>
          <w:sz w:val="24"/>
          <w:szCs w:val="24"/>
          <w:lang w:val="ru-RU" w:eastAsia="ru-RU"/>
        </w:rPr>
        <w:t xml:space="preserve"> </w:t>
      </w:r>
      <w:r>
        <w:rPr>
          <w:rFonts w:ascii="Times New Roman" w:eastAsia="Times New Roman" w:hAnsi="Times New Roman" w:cs="Times New Roman"/>
          <w:sz w:val="24"/>
          <w:szCs w:val="24"/>
          <w:lang w:val="ru-RU" w:eastAsia="ru-RU"/>
        </w:rPr>
        <w:t>научные, финансовые отчеты, экспертиза, Конституция ЛНР</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i/>
          <w:sz w:val="24"/>
          <w:szCs w:val="24"/>
          <w:lang w:val="ru-RU" w:eastAsia="ru-RU"/>
        </w:rPr>
      </w:pPr>
    </w:p>
    <w:p w:rsidR="00C06DF8" w:rsidRPr="00B829F9" w:rsidRDefault="00C06DF8" w:rsidP="00C06DF8">
      <w:pPr>
        <w:shd w:val="clear" w:color="auto" w:fill="FFFFFF"/>
        <w:spacing w:after="0" w:line="240" w:lineRule="auto"/>
        <w:ind w:firstLine="709"/>
        <w:jc w:val="both"/>
        <w:rPr>
          <w:rFonts w:ascii="Times New Roman" w:eastAsia="Times New Roman" w:hAnsi="Times New Roman" w:cs="Times New Roman"/>
          <w:i/>
          <w:sz w:val="24"/>
          <w:szCs w:val="24"/>
          <w:lang w:val="ru-RU" w:eastAsia="ru-RU"/>
        </w:rPr>
      </w:pPr>
      <w:r w:rsidRPr="00B829F9">
        <w:rPr>
          <w:rFonts w:ascii="Times New Roman" w:eastAsia="Times New Roman" w:hAnsi="Times New Roman" w:cs="Times New Roman"/>
          <w:i/>
          <w:sz w:val="24"/>
          <w:szCs w:val="24"/>
          <w:lang w:val="ru-RU" w:eastAsia="ru-RU"/>
        </w:rPr>
        <w:t xml:space="preserve">Выполнить: </w:t>
      </w:r>
    </w:p>
    <w:p w:rsidR="00C06DF8" w:rsidRPr="00746494" w:rsidRDefault="00C06DF8" w:rsidP="00F62E1C">
      <w:pPr>
        <w:pStyle w:val="ac"/>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746494">
        <w:rPr>
          <w:rFonts w:ascii="Times New Roman" w:hAnsi="Times New Roman"/>
          <w:sz w:val="24"/>
          <w:szCs w:val="24"/>
          <w:lang w:val="ru-RU"/>
        </w:rPr>
        <w:t>Какие существуют ф</w:t>
      </w:r>
      <w:r w:rsidRPr="00746494">
        <w:rPr>
          <w:rFonts w:ascii="Times New Roman" w:hAnsi="Times New Roman"/>
          <w:sz w:val="24"/>
          <w:szCs w:val="24"/>
        </w:rPr>
        <w:t>орм</w:t>
      </w:r>
      <w:r w:rsidRPr="00746494">
        <w:rPr>
          <w:rFonts w:ascii="Times New Roman" w:hAnsi="Times New Roman"/>
          <w:sz w:val="24"/>
          <w:szCs w:val="24"/>
          <w:lang w:val="ru-RU"/>
        </w:rPr>
        <w:t>ы</w:t>
      </w:r>
      <w:r w:rsidRPr="00746494">
        <w:rPr>
          <w:rFonts w:ascii="Times New Roman" w:hAnsi="Times New Roman"/>
          <w:sz w:val="24"/>
          <w:szCs w:val="24"/>
        </w:rPr>
        <w:t xml:space="preserve"> предоставления отчета</w:t>
      </w:r>
      <w:r w:rsidRPr="00746494">
        <w:rPr>
          <w:rFonts w:ascii="Times New Roman" w:eastAsia="Times New Roman" w:hAnsi="Times New Roman" w:cs="Times New Roman"/>
          <w:sz w:val="24"/>
          <w:szCs w:val="24"/>
          <w:lang w:val="ru-RU"/>
        </w:rPr>
        <w:t xml:space="preserve"> по проекту</w:t>
      </w:r>
    </w:p>
    <w:p w:rsidR="00C06DF8" w:rsidRDefault="00C06DF8" w:rsidP="00F62E1C">
      <w:pPr>
        <w:pStyle w:val="ac"/>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Какие данные содержатся в аналитическом и финансовом отчетах</w:t>
      </w:r>
    </w:p>
    <w:p w:rsidR="00C06DF8" w:rsidRDefault="00C06DF8" w:rsidP="00F62E1C">
      <w:pPr>
        <w:pStyle w:val="ac"/>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Особенности составления промежуточного отчета и итогового отчета</w:t>
      </w:r>
    </w:p>
    <w:p w:rsidR="00C06DF8" w:rsidRDefault="00C06DF8" w:rsidP="00F62E1C">
      <w:pPr>
        <w:pStyle w:val="ac"/>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6F2C98">
        <w:rPr>
          <w:rFonts w:ascii="Times New Roman" w:eastAsia="Times New Roman" w:hAnsi="Times New Roman" w:cs="Times New Roman"/>
          <w:sz w:val="24"/>
          <w:szCs w:val="24"/>
          <w:lang w:val="ru-RU"/>
        </w:rPr>
        <w:t xml:space="preserve">Какими нормативными документами регулируется </w:t>
      </w:r>
      <w:r>
        <w:rPr>
          <w:rFonts w:ascii="Times New Roman" w:eastAsia="Times New Roman" w:hAnsi="Times New Roman" w:cs="Times New Roman"/>
          <w:sz w:val="24"/>
          <w:szCs w:val="24"/>
          <w:lang w:val="ru-RU"/>
        </w:rPr>
        <w:t>деятельность некоммерческих организаций</w:t>
      </w:r>
    </w:p>
    <w:p w:rsidR="00C06DF8" w:rsidRDefault="00C06DF8" w:rsidP="00C06DF8">
      <w:pPr>
        <w:pStyle w:val="Default"/>
        <w:shd w:val="clear" w:color="auto" w:fill="FFFFFF" w:themeFill="background1"/>
        <w:ind w:firstLine="709"/>
        <w:jc w:val="both"/>
        <w:rPr>
          <w:color w:val="auto"/>
          <w:sz w:val="28"/>
          <w:szCs w:val="28"/>
        </w:rPr>
      </w:pPr>
    </w:p>
    <w:p w:rsidR="00C06DF8" w:rsidRDefault="00C06DF8" w:rsidP="00C06DF8">
      <w:pPr>
        <w:spacing w:after="0" w:line="240" w:lineRule="auto"/>
        <w:ind w:firstLine="709"/>
        <w:jc w:val="both"/>
        <w:rPr>
          <w:rStyle w:val="a6"/>
          <w:rFonts w:ascii="Times New Roman" w:hAnsi="Times New Roman" w:cs="Times New Roman"/>
          <w:spacing w:val="8"/>
          <w:sz w:val="24"/>
          <w:szCs w:val="24"/>
        </w:rPr>
      </w:pPr>
      <w:r w:rsidRPr="001E0F77">
        <w:rPr>
          <w:rFonts w:ascii="Times New Roman" w:hAnsi="Times New Roman" w:cs="Times New Roman"/>
          <w:i/>
          <w:sz w:val="24"/>
          <w:szCs w:val="24"/>
        </w:rPr>
        <w:t>Литература:</w:t>
      </w:r>
      <w:r w:rsidRPr="001E0F77">
        <w:rPr>
          <w:rFonts w:ascii="Times New Roman" w:hAnsi="Times New Roman" w:cs="Times New Roman"/>
          <w:sz w:val="24"/>
          <w:szCs w:val="24"/>
        </w:rPr>
        <w:t xml:space="preserve"> [</w:t>
      </w:r>
      <w:r>
        <w:rPr>
          <w:rFonts w:ascii="Times New Roman" w:hAnsi="Times New Roman" w:cs="Times New Roman"/>
          <w:sz w:val="24"/>
          <w:szCs w:val="24"/>
          <w:lang w:val="ru-RU"/>
        </w:rPr>
        <w:t>2, 7, 8</w:t>
      </w:r>
      <w:r w:rsidRPr="001E0F77">
        <w:rPr>
          <w:rStyle w:val="a6"/>
          <w:rFonts w:ascii="Times New Roman" w:hAnsi="Times New Roman" w:cs="Times New Roman"/>
          <w:spacing w:val="8"/>
          <w:sz w:val="24"/>
          <w:szCs w:val="24"/>
        </w:rPr>
        <w:t>].</w:t>
      </w:r>
    </w:p>
    <w:p w:rsidR="00C06DF8" w:rsidRDefault="00C06DF8" w:rsidP="00C06DF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C06DF8" w:rsidRDefault="00C06DF8" w:rsidP="00C06DF8">
      <w:pPr>
        <w:pStyle w:val="ac"/>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br w:type="page"/>
      </w:r>
    </w:p>
    <w:p w:rsidR="006F60E0" w:rsidRDefault="006F60E0" w:rsidP="0050487E">
      <w:pPr>
        <w:pStyle w:val="ac"/>
        <w:spacing w:after="0" w:line="240" w:lineRule="auto"/>
        <w:ind w:left="0"/>
        <w:jc w:val="both"/>
        <w:rPr>
          <w:rFonts w:ascii="Times New Roman" w:hAnsi="Times New Roman" w:cs="Times New Roman"/>
          <w:b/>
          <w:sz w:val="24"/>
          <w:szCs w:val="24"/>
        </w:rPr>
      </w:pPr>
    </w:p>
    <w:p w:rsidR="009C067E" w:rsidRDefault="009C067E" w:rsidP="00A022E5">
      <w:pPr>
        <w:pStyle w:val="af"/>
        <w:ind w:firstLine="709"/>
        <w:jc w:val="both"/>
        <w:rPr>
          <w:rFonts w:ascii="Times New Roman" w:eastAsia="F1" w:hAnsi="Times New Roman" w:cs="Times New Roman"/>
          <w:sz w:val="24"/>
          <w:szCs w:val="24"/>
        </w:rPr>
      </w:pPr>
    </w:p>
    <w:p w:rsidR="00477197" w:rsidRPr="008763EC" w:rsidRDefault="00D54D9D" w:rsidP="00D54D9D">
      <w:pPr>
        <w:pStyle w:val="ac"/>
        <w:ind w:left="0"/>
        <w:jc w:val="center"/>
        <w:rPr>
          <w:rFonts w:ascii="Times New Roman" w:hAnsi="Times New Roman" w:cs="Times New Roman"/>
          <w:b/>
          <w:caps/>
          <w:sz w:val="24"/>
          <w:szCs w:val="24"/>
        </w:rPr>
      </w:pPr>
      <w:r>
        <w:rPr>
          <w:rFonts w:ascii="Times New Roman" w:hAnsi="Times New Roman" w:cs="Times New Roman"/>
          <w:b/>
          <w:sz w:val="24"/>
          <w:szCs w:val="24"/>
          <w:lang w:val="ru-RU"/>
        </w:rPr>
        <w:t>7. </w:t>
      </w:r>
      <w:r w:rsidR="00477197" w:rsidRPr="008763EC">
        <w:rPr>
          <w:rFonts w:ascii="Times New Roman" w:hAnsi="Times New Roman" w:cs="Times New Roman"/>
          <w:b/>
          <w:sz w:val="24"/>
          <w:szCs w:val="24"/>
        </w:rPr>
        <w:t>СОДЕРЖАНИЕ САМОСТОЯТЕЛЬНОЙ РАБОТЫ</w:t>
      </w:r>
    </w:p>
    <w:p w:rsidR="00477197" w:rsidRDefault="00477197" w:rsidP="00477197">
      <w:pPr>
        <w:autoSpaceDE w:val="0"/>
        <w:spacing w:after="0" w:line="240" w:lineRule="auto"/>
        <w:ind w:firstLine="709"/>
        <w:jc w:val="both"/>
        <w:rPr>
          <w:rFonts w:ascii="Times New Roman" w:hAnsi="Times New Roman" w:cs="Times New Roman"/>
          <w:sz w:val="24"/>
          <w:szCs w:val="24"/>
        </w:rPr>
      </w:pPr>
      <w:r w:rsidRPr="008763EC">
        <w:rPr>
          <w:rFonts w:ascii="Times New Roman" w:hAnsi="Times New Roman" w:cs="Times New Roman"/>
          <w:sz w:val="24"/>
          <w:szCs w:val="24"/>
        </w:rPr>
        <w:t>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w:t>
      </w:r>
      <w:r w:rsidRPr="000C3FBE">
        <w:rPr>
          <w:rFonts w:ascii="Times New Roman" w:eastAsia="Times New Roman" w:hAnsi="Times New Roman" w:cs="Times New Roman"/>
          <w:sz w:val="24"/>
          <w:szCs w:val="24"/>
          <w:lang w:val="ru-RU" w:eastAsia="ar-SA"/>
        </w:rPr>
        <w:t xml:space="preserve">Фандрайзинг </w:t>
      </w:r>
      <w:r>
        <w:rPr>
          <w:rFonts w:ascii="Times New Roman" w:eastAsia="Times New Roman" w:hAnsi="Times New Roman" w:cs="Times New Roman"/>
          <w:sz w:val="24"/>
          <w:szCs w:val="24"/>
          <w:lang w:val="ru-RU" w:eastAsia="ar-SA"/>
        </w:rPr>
        <w:t xml:space="preserve">в </w:t>
      </w:r>
      <w:r w:rsidRPr="000C3FBE">
        <w:rPr>
          <w:rFonts w:ascii="Times New Roman" w:eastAsia="Times New Roman" w:hAnsi="Times New Roman" w:cs="Times New Roman"/>
          <w:sz w:val="24"/>
          <w:szCs w:val="24"/>
          <w:lang w:val="ru-RU" w:eastAsia="ar-SA"/>
        </w:rPr>
        <w:t xml:space="preserve">социально-культурной </w:t>
      </w:r>
      <w:r>
        <w:rPr>
          <w:rFonts w:ascii="Times New Roman" w:eastAsia="Times New Roman" w:hAnsi="Times New Roman" w:cs="Times New Roman"/>
          <w:sz w:val="24"/>
          <w:szCs w:val="24"/>
          <w:lang w:val="ru-RU" w:eastAsia="ar-SA"/>
        </w:rPr>
        <w:t>сфере</w:t>
      </w:r>
      <w:r w:rsidRPr="008763EC">
        <w:rPr>
          <w:rFonts w:ascii="Times New Roman" w:hAnsi="Times New Roman" w:cs="Times New Roman"/>
          <w:sz w:val="24"/>
          <w:szCs w:val="24"/>
        </w:rPr>
        <w:t>» является работа над темами для самостоятельного изучения и подготовка</w:t>
      </w:r>
      <w:r>
        <w:rPr>
          <w:rFonts w:ascii="Times New Roman" w:hAnsi="Times New Roman" w:cs="Times New Roman"/>
          <w:sz w:val="24"/>
          <w:szCs w:val="24"/>
        </w:rPr>
        <w:t xml:space="preserve"> докладов</w:t>
      </w:r>
      <w:r w:rsidRPr="008763EC">
        <w:rPr>
          <w:rFonts w:ascii="Times New Roman" w:hAnsi="Times New Roman" w:cs="Times New Roman"/>
          <w:sz w:val="24"/>
          <w:szCs w:val="24"/>
        </w:rPr>
        <w:t xml:space="preserve"> к практическим занятиям</w:t>
      </w:r>
      <w:r>
        <w:rPr>
          <w:rFonts w:ascii="Times New Roman" w:hAnsi="Times New Roman" w:cs="Times New Roman"/>
          <w:sz w:val="24"/>
          <w:szCs w:val="24"/>
        </w:rPr>
        <w:t>, а также написание курсовой работы</w:t>
      </w:r>
      <w:r w:rsidRPr="008763EC">
        <w:rPr>
          <w:rFonts w:ascii="Times New Roman" w:hAnsi="Times New Roman" w:cs="Times New Roman"/>
          <w:sz w:val="24"/>
          <w:szCs w:val="24"/>
        </w:rPr>
        <w:t xml:space="preserve">. </w:t>
      </w:r>
    </w:p>
    <w:p w:rsidR="00477197" w:rsidRPr="001E0F77" w:rsidRDefault="00477197" w:rsidP="00477197">
      <w:pPr>
        <w:autoSpaceDE w:val="0"/>
        <w:spacing w:after="0" w:line="240" w:lineRule="auto"/>
        <w:ind w:firstLine="709"/>
        <w:jc w:val="both"/>
        <w:rPr>
          <w:rFonts w:ascii="Times New Roman" w:hAnsi="Times New Roman" w:cs="Times New Roman"/>
          <w:sz w:val="24"/>
          <w:szCs w:val="24"/>
          <w:lang w:eastAsia="en-US"/>
        </w:rPr>
      </w:pPr>
      <w:r w:rsidRPr="001E0F77">
        <w:rPr>
          <w:rFonts w:ascii="Times New Roman" w:hAnsi="Times New Roman" w:cs="Times New Roman"/>
          <w:sz w:val="24"/>
          <w:szCs w:val="24"/>
          <w:lang w:eastAsia="en-US"/>
        </w:rPr>
        <w:t>СР включает следующие виды работ:</w:t>
      </w:r>
    </w:p>
    <w:p w:rsidR="00477197" w:rsidRPr="00B829F9" w:rsidRDefault="00477197" w:rsidP="00F62E1C">
      <w:pPr>
        <w:pStyle w:val="ac"/>
        <w:numPr>
          <w:ilvl w:val="2"/>
          <w:numId w:val="14"/>
        </w:numPr>
        <w:autoSpaceDE w:val="0"/>
        <w:spacing w:after="0" w:line="240" w:lineRule="auto"/>
        <w:ind w:left="0" w:firstLine="709"/>
        <w:jc w:val="both"/>
        <w:rPr>
          <w:rFonts w:ascii="Times New Roman" w:hAnsi="Times New Roman" w:cs="Times New Roman"/>
          <w:sz w:val="24"/>
          <w:szCs w:val="24"/>
          <w:lang w:eastAsia="en-US"/>
        </w:rPr>
      </w:pPr>
      <w:r w:rsidRPr="00B829F9">
        <w:rPr>
          <w:rFonts w:ascii="Times New Roman" w:hAnsi="Times New Roman" w:cs="Times New Roman"/>
          <w:sz w:val="24"/>
          <w:szCs w:val="24"/>
          <w:lang w:eastAsia="en-US"/>
        </w:rPr>
        <w:t>работа с лекционным материалом, предусматривающая проработку конспекта лекций и учебной литературы;</w:t>
      </w:r>
    </w:p>
    <w:p w:rsidR="00477197" w:rsidRPr="00B829F9" w:rsidRDefault="00477197" w:rsidP="00F62E1C">
      <w:pPr>
        <w:pStyle w:val="ac"/>
        <w:numPr>
          <w:ilvl w:val="2"/>
          <w:numId w:val="14"/>
        </w:numPr>
        <w:autoSpaceDE w:val="0"/>
        <w:spacing w:after="0" w:line="240" w:lineRule="auto"/>
        <w:ind w:left="0" w:firstLine="709"/>
        <w:jc w:val="both"/>
        <w:rPr>
          <w:rFonts w:ascii="Times New Roman" w:hAnsi="Times New Roman" w:cs="Times New Roman"/>
          <w:sz w:val="24"/>
          <w:szCs w:val="24"/>
          <w:lang w:eastAsia="en-US"/>
        </w:rPr>
      </w:pPr>
      <w:r w:rsidRPr="00B829F9">
        <w:rPr>
          <w:rFonts w:ascii="Times New Roman" w:hAnsi="Times New Roman" w:cs="Times New Roman"/>
          <w:sz w:val="24"/>
          <w:szCs w:val="24"/>
          <w:lang w:eastAsia="en-US"/>
        </w:rPr>
        <w:t>поиск и обзор литературы и электронных источников информации по индивидуально заданной проблеме курса;</w:t>
      </w:r>
    </w:p>
    <w:p w:rsidR="00477197" w:rsidRPr="00B829F9" w:rsidRDefault="00477197" w:rsidP="00F62E1C">
      <w:pPr>
        <w:pStyle w:val="ac"/>
        <w:numPr>
          <w:ilvl w:val="2"/>
          <w:numId w:val="14"/>
        </w:numPr>
        <w:autoSpaceDE w:val="0"/>
        <w:spacing w:after="0" w:line="240" w:lineRule="auto"/>
        <w:ind w:left="0" w:firstLine="709"/>
        <w:jc w:val="both"/>
        <w:rPr>
          <w:rFonts w:ascii="Times New Roman" w:hAnsi="Times New Roman" w:cs="Times New Roman"/>
          <w:sz w:val="24"/>
          <w:szCs w:val="24"/>
          <w:lang w:eastAsia="en-US"/>
        </w:rPr>
      </w:pPr>
      <w:r w:rsidRPr="00B829F9">
        <w:rPr>
          <w:rFonts w:ascii="Times New Roman" w:hAnsi="Times New Roman" w:cs="Times New Roman"/>
          <w:sz w:val="24"/>
          <w:szCs w:val="24"/>
          <w:lang w:eastAsia="en-US"/>
        </w:rPr>
        <w:t>выполнение домашнего задания в виде подготовки презентации, доклада по изучаемой теме;</w:t>
      </w:r>
    </w:p>
    <w:p w:rsidR="00477197" w:rsidRPr="00B829F9" w:rsidRDefault="00477197" w:rsidP="00F62E1C">
      <w:pPr>
        <w:pStyle w:val="ac"/>
        <w:numPr>
          <w:ilvl w:val="2"/>
          <w:numId w:val="14"/>
        </w:numPr>
        <w:autoSpaceDE w:val="0"/>
        <w:spacing w:after="0" w:line="240" w:lineRule="auto"/>
        <w:ind w:left="0" w:firstLine="709"/>
        <w:jc w:val="both"/>
        <w:rPr>
          <w:rFonts w:ascii="Times New Roman" w:hAnsi="Times New Roman" w:cs="Times New Roman"/>
          <w:sz w:val="24"/>
          <w:szCs w:val="24"/>
          <w:lang w:eastAsia="en-US"/>
        </w:rPr>
      </w:pPr>
      <w:r w:rsidRPr="00B829F9">
        <w:rPr>
          <w:rFonts w:ascii="Times New Roman" w:hAnsi="Times New Roman" w:cs="Times New Roman"/>
          <w:sz w:val="24"/>
          <w:szCs w:val="24"/>
          <w:lang w:eastAsia="en-US"/>
        </w:rPr>
        <w:t>изучение материала, вынесенного на самостоятельную проработку;</w:t>
      </w:r>
    </w:p>
    <w:p w:rsidR="00477197" w:rsidRPr="00B829F9" w:rsidRDefault="00477197" w:rsidP="00F62E1C">
      <w:pPr>
        <w:pStyle w:val="ac"/>
        <w:numPr>
          <w:ilvl w:val="2"/>
          <w:numId w:val="14"/>
        </w:numPr>
        <w:autoSpaceDE w:val="0"/>
        <w:spacing w:after="0" w:line="240" w:lineRule="auto"/>
        <w:ind w:left="0" w:firstLine="709"/>
        <w:jc w:val="both"/>
        <w:rPr>
          <w:rFonts w:ascii="Times New Roman" w:hAnsi="Times New Roman" w:cs="Times New Roman"/>
          <w:sz w:val="24"/>
          <w:szCs w:val="24"/>
          <w:lang w:eastAsia="en-US"/>
        </w:rPr>
      </w:pPr>
      <w:r w:rsidRPr="00B829F9">
        <w:rPr>
          <w:rFonts w:ascii="Times New Roman" w:hAnsi="Times New Roman" w:cs="Times New Roman"/>
          <w:sz w:val="24"/>
          <w:szCs w:val="24"/>
          <w:lang w:eastAsia="en-US"/>
        </w:rPr>
        <w:t>подготовка к практическим занятиям;</w:t>
      </w:r>
    </w:p>
    <w:p w:rsidR="00477197" w:rsidRPr="00713E32" w:rsidRDefault="00477197" w:rsidP="00F62E1C">
      <w:pPr>
        <w:pStyle w:val="ac"/>
        <w:numPr>
          <w:ilvl w:val="2"/>
          <w:numId w:val="14"/>
        </w:numPr>
        <w:autoSpaceDE w:val="0"/>
        <w:spacing w:after="0" w:line="240" w:lineRule="auto"/>
        <w:ind w:left="0" w:firstLine="709"/>
        <w:rPr>
          <w:rFonts w:ascii="Times New Roman" w:hAnsi="Times New Roman" w:cs="Times New Roman"/>
          <w:sz w:val="24"/>
        </w:rPr>
      </w:pPr>
      <w:r w:rsidRPr="00713E32">
        <w:rPr>
          <w:rFonts w:ascii="Times New Roman" w:hAnsi="Times New Roman" w:cs="Times New Roman"/>
          <w:sz w:val="24"/>
          <w:szCs w:val="24"/>
          <w:lang w:eastAsia="en-US"/>
        </w:rPr>
        <w:t xml:space="preserve">подготовка к </w:t>
      </w:r>
      <w:r w:rsidRPr="00713E32">
        <w:rPr>
          <w:rFonts w:ascii="Times New Roman" w:hAnsi="Times New Roman" w:cs="Times New Roman"/>
          <w:sz w:val="24"/>
          <w:szCs w:val="24"/>
        </w:rPr>
        <w:t xml:space="preserve">дифференцированному </w:t>
      </w:r>
      <w:r w:rsidRPr="00713E32">
        <w:rPr>
          <w:rFonts w:ascii="Times New Roman" w:hAnsi="Times New Roman" w:cs="Times New Roman"/>
          <w:sz w:val="24"/>
          <w:szCs w:val="24"/>
          <w:lang w:eastAsia="en-US"/>
        </w:rPr>
        <w:t>зачету</w:t>
      </w:r>
      <w:r w:rsidRPr="00713E32">
        <w:rPr>
          <w:rFonts w:ascii="Times New Roman" w:hAnsi="Times New Roman" w:cs="Times New Roman"/>
          <w:sz w:val="24"/>
          <w:szCs w:val="24"/>
        </w:rPr>
        <w:t xml:space="preserve"> </w:t>
      </w:r>
      <w:r>
        <w:rPr>
          <w:rFonts w:ascii="Times New Roman" w:hAnsi="Times New Roman" w:cs="Times New Roman"/>
          <w:sz w:val="24"/>
          <w:szCs w:val="24"/>
          <w:lang w:val="ru-RU"/>
        </w:rPr>
        <w:t>.</w:t>
      </w:r>
    </w:p>
    <w:p w:rsidR="00477197" w:rsidRDefault="00477197" w:rsidP="00D54D9D">
      <w:pPr>
        <w:pStyle w:val="af"/>
        <w:ind w:left="938"/>
        <w:rPr>
          <w:rFonts w:ascii="Times New Roman" w:hAnsi="Times New Roman" w:cs="Times New Roman"/>
          <w:b/>
          <w:sz w:val="24"/>
          <w:szCs w:val="24"/>
        </w:rPr>
      </w:pPr>
    </w:p>
    <w:p w:rsidR="00D54D9D" w:rsidRPr="00D54D9D" w:rsidRDefault="00D54D9D" w:rsidP="00D54D9D">
      <w:pPr>
        <w:pStyle w:val="af"/>
        <w:ind w:left="938"/>
        <w:rPr>
          <w:rFonts w:ascii="Times New Roman" w:hAnsi="Times New Roman" w:cs="Times New Roman"/>
          <w:b/>
          <w:sz w:val="24"/>
          <w:szCs w:val="24"/>
          <w:lang w:val="ru-RU"/>
        </w:rPr>
      </w:pPr>
      <w:r w:rsidRPr="00D54D9D">
        <w:rPr>
          <w:rFonts w:ascii="Times New Roman" w:hAnsi="Times New Roman" w:cs="Times New Roman"/>
          <w:b/>
          <w:sz w:val="24"/>
          <w:szCs w:val="24"/>
          <w:lang w:val="ru-RU"/>
        </w:rPr>
        <w:t>7.1 Темы и задания для подготовки к самостоятельным занятиям</w:t>
      </w:r>
    </w:p>
    <w:p w:rsidR="00D54D9D" w:rsidRPr="00D54D9D" w:rsidRDefault="00D54D9D" w:rsidP="00D54D9D">
      <w:pPr>
        <w:pStyle w:val="af"/>
        <w:ind w:firstLine="709"/>
        <w:rPr>
          <w:rFonts w:ascii="Times New Roman" w:hAnsi="Times New Roman" w:cs="Times New Roman"/>
          <w:b/>
          <w:sz w:val="24"/>
          <w:szCs w:val="24"/>
          <w:lang w:val="ru-RU"/>
        </w:rPr>
      </w:pPr>
    </w:p>
    <w:p w:rsidR="00D54D9D" w:rsidRDefault="00D54D9D" w:rsidP="00D54D9D">
      <w:pPr>
        <w:pStyle w:val="af"/>
        <w:ind w:firstLine="709"/>
        <w:rPr>
          <w:rFonts w:ascii="Times New Roman" w:hAnsi="Times New Roman" w:cs="Times New Roman"/>
          <w:b/>
          <w:sz w:val="24"/>
          <w:szCs w:val="24"/>
          <w:lang w:val="ru-RU"/>
        </w:rPr>
      </w:pPr>
      <w:r w:rsidRPr="00D54D9D">
        <w:rPr>
          <w:rFonts w:ascii="Times New Roman" w:hAnsi="Times New Roman" w:cs="Times New Roman"/>
          <w:b/>
          <w:sz w:val="24"/>
          <w:szCs w:val="24"/>
          <w:lang w:val="ru-RU"/>
        </w:rPr>
        <w:t xml:space="preserve">Тема 1. Введение в основы фандрайзинга. </w:t>
      </w:r>
      <w:r>
        <w:rPr>
          <w:rFonts w:ascii="Times New Roman" w:hAnsi="Times New Roman" w:cs="Times New Roman"/>
          <w:b/>
          <w:sz w:val="24"/>
          <w:szCs w:val="24"/>
          <w:lang w:val="ru-RU"/>
        </w:rPr>
        <w:t>Основные принципы фандрайзинговой деятельности</w:t>
      </w:r>
    </w:p>
    <w:p w:rsidR="00D54D9D" w:rsidRPr="00D54D9D" w:rsidRDefault="00D54D9D" w:rsidP="00D54D9D">
      <w:pPr>
        <w:shd w:val="clear" w:color="auto" w:fill="FFFFFF"/>
        <w:spacing w:after="0" w:line="240" w:lineRule="auto"/>
        <w:ind w:firstLine="709"/>
        <w:jc w:val="both"/>
        <w:rPr>
          <w:rFonts w:ascii="Times New Roman" w:hAnsi="Times New Roman" w:cs="Times New Roman"/>
          <w:b/>
          <w:sz w:val="24"/>
          <w:szCs w:val="24"/>
        </w:rPr>
      </w:pPr>
      <w:r w:rsidRPr="00D54D9D">
        <w:rPr>
          <w:rFonts w:ascii="Times New Roman" w:hAnsi="Times New Roman" w:cs="Times New Roman"/>
          <w:sz w:val="24"/>
          <w:szCs w:val="24"/>
          <w:lang w:eastAsia="ru-RU"/>
        </w:rPr>
        <w:t>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w:t>
      </w:r>
    </w:p>
    <w:p w:rsidR="00D54D9D" w:rsidRDefault="00D54D9D" w:rsidP="00D54D9D">
      <w:pPr>
        <w:pStyle w:val="af"/>
        <w:ind w:firstLine="709"/>
        <w:rPr>
          <w:rFonts w:ascii="Times New Roman" w:hAnsi="Times New Roman" w:cs="Times New Roman"/>
          <w:b/>
          <w:sz w:val="24"/>
          <w:szCs w:val="24"/>
          <w:lang w:val="ru-RU"/>
        </w:rPr>
      </w:pPr>
      <w:r w:rsidRPr="00D54D9D">
        <w:rPr>
          <w:rFonts w:ascii="Times New Roman" w:hAnsi="Times New Roman" w:cs="Times New Roman"/>
          <w:b/>
          <w:sz w:val="24"/>
          <w:szCs w:val="24"/>
          <w:lang w:val="ru-RU"/>
        </w:rPr>
        <w:t>Тема 2. Оперативный и стратегический фандрайзинг</w:t>
      </w:r>
    </w:p>
    <w:p w:rsidR="00D54D9D" w:rsidRPr="00D54D9D" w:rsidRDefault="00D54D9D" w:rsidP="00D54D9D">
      <w:pPr>
        <w:spacing w:after="0" w:line="240" w:lineRule="auto"/>
        <w:ind w:firstLine="709"/>
        <w:contextualSpacing/>
        <w:jc w:val="both"/>
        <w:rPr>
          <w:rFonts w:ascii="Times New Roman" w:hAnsi="Times New Roman" w:cs="Times New Roman"/>
          <w:sz w:val="24"/>
          <w:szCs w:val="24"/>
          <w:lang w:eastAsia="ru-RU"/>
        </w:rPr>
      </w:pPr>
      <w:r w:rsidRPr="00D54D9D">
        <w:rPr>
          <w:rFonts w:ascii="Times New Roman" w:hAnsi="Times New Roman" w:cs="Times New Roman"/>
          <w:sz w:val="24"/>
          <w:szCs w:val="24"/>
          <w:lang w:eastAsia="ru-RU"/>
        </w:rPr>
        <w:t xml:space="preserve">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 </w:t>
      </w:r>
      <w:r w:rsidRPr="00D54D9D">
        <w:rPr>
          <w:rFonts w:ascii="Times New Roman" w:hAnsi="Times New Roman" w:cs="Times New Roman"/>
          <w:sz w:val="24"/>
          <w:szCs w:val="24"/>
        </w:rPr>
        <w:t>Подготовка к дискуссии методом активного диалога.</w:t>
      </w:r>
    </w:p>
    <w:p w:rsidR="00D54D9D" w:rsidRPr="00D54D9D" w:rsidRDefault="00D54D9D" w:rsidP="00D54D9D">
      <w:pPr>
        <w:pStyle w:val="af"/>
        <w:ind w:firstLine="709"/>
        <w:rPr>
          <w:rFonts w:ascii="Times New Roman" w:hAnsi="Times New Roman" w:cs="Times New Roman"/>
          <w:b/>
          <w:sz w:val="24"/>
          <w:szCs w:val="24"/>
          <w:lang w:val="ru-RU"/>
        </w:rPr>
      </w:pPr>
    </w:p>
    <w:p w:rsidR="00D54D9D" w:rsidRPr="00D54D9D" w:rsidRDefault="00D54D9D" w:rsidP="00D54D9D">
      <w:pPr>
        <w:pStyle w:val="af"/>
        <w:ind w:firstLine="709"/>
        <w:rPr>
          <w:rFonts w:ascii="Times New Roman" w:hAnsi="Times New Roman" w:cs="Times New Roman"/>
          <w:b/>
          <w:sz w:val="24"/>
          <w:szCs w:val="24"/>
          <w:lang w:val="ru-RU"/>
        </w:rPr>
      </w:pPr>
      <w:r w:rsidRPr="00D54D9D">
        <w:rPr>
          <w:rFonts w:ascii="Times New Roman" w:hAnsi="Times New Roman" w:cs="Times New Roman"/>
          <w:b/>
          <w:sz w:val="24"/>
          <w:szCs w:val="24"/>
          <w:lang w:val="ru-RU"/>
        </w:rPr>
        <w:t>Тема 3. Понятие гранта и виды грантовой поддержки</w:t>
      </w:r>
    </w:p>
    <w:p w:rsidR="00D54D9D" w:rsidRPr="00D54D9D" w:rsidRDefault="00D54D9D" w:rsidP="00D54D9D">
      <w:pPr>
        <w:spacing w:after="0" w:line="240" w:lineRule="auto"/>
        <w:ind w:firstLine="709"/>
        <w:contextualSpacing/>
        <w:jc w:val="both"/>
        <w:rPr>
          <w:rFonts w:ascii="Times New Roman" w:hAnsi="Times New Roman" w:cs="Times New Roman"/>
          <w:sz w:val="24"/>
          <w:szCs w:val="24"/>
          <w:lang w:eastAsia="ru-RU"/>
        </w:rPr>
      </w:pPr>
      <w:r w:rsidRPr="00D54D9D">
        <w:rPr>
          <w:rFonts w:ascii="Times New Roman" w:hAnsi="Times New Roman" w:cs="Times New Roman"/>
          <w:sz w:val="24"/>
          <w:szCs w:val="24"/>
          <w:lang w:eastAsia="ru-RU"/>
        </w:rPr>
        <w:t xml:space="preserve">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 </w:t>
      </w:r>
      <w:r w:rsidRPr="00D54D9D">
        <w:rPr>
          <w:rFonts w:ascii="Times New Roman" w:hAnsi="Times New Roman" w:cs="Times New Roman"/>
          <w:sz w:val="24"/>
          <w:szCs w:val="24"/>
        </w:rPr>
        <w:t>Подготовка к дискуссии методом активного диалога.</w:t>
      </w:r>
    </w:p>
    <w:p w:rsidR="00D54D9D" w:rsidRPr="00D54D9D" w:rsidRDefault="00D54D9D" w:rsidP="00D54D9D">
      <w:pPr>
        <w:pStyle w:val="af"/>
        <w:ind w:firstLine="709"/>
        <w:rPr>
          <w:rFonts w:ascii="Times New Roman" w:hAnsi="Times New Roman" w:cs="Times New Roman"/>
          <w:b/>
          <w:sz w:val="24"/>
          <w:szCs w:val="24"/>
          <w:lang w:val="ru-RU"/>
        </w:rPr>
      </w:pPr>
    </w:p>
    <w:p w:rsidR="00D54D9D" w:rsidRPr="00D54D9D" w:rsidRDefault="00D54D9D" w:rsidP="00D54D9D">
      <w:pPr>
        <w:pStyle w:val="af"/>
        <w:ind w:firstLine="709"/>
        <w:rPr>
          <w:rFonts w:ascii="Times New Roman" w:hAnsi="Times New Roman" w:cs="Times New Roman"/>
          <w:b/>
          <w:sz w:val="24"/>
          <w:szCs w:val="24"/>
          <w:lang w:val="ru-RU"/>
        </w:rPr>
      </w:pPr>
      <w:r w:rsidRPr="00D54D9D">
        <w:rPr>
          <w:rFonts w:ascii="Times New Roman" w:hAnsi="Times New Roman" w:cs="Times New Roman"/>
          <w:b/>
          <w:sz w:val="24"/>
          <w:szCs w:val="24"/>
          <w:lang w:val="ru-RU"/>
        </w:rPr>
        <w:t>Тема 4. Обращение в фонды и грантодающие организации</w:t>
      </w:r>
    </w:p>
    <w:p w:rsidR="00D54D9D" w:rsidRPr="00D54D9D" w:rsidRDefault="00D54D9D" w:rsidP="00D54D9D">
      <w:pPr>
        <w:spacing w:after="0" w:line="240" w:lineRule="auto"/>
        <w:ind w:firstLine="709"/>
        <w:contextualSpacing/>
        <w:jc w:val="both"/>
        <w:rPr>
          <w:rFonts w:ascii="Times New Roman" w:hAnsi="Times New Roman" w:cs="Times New Roman"/>
          <w:sz w:val="24"/>
          <w:szCs w:val="24"/>
          <w:lang w:eastAsia="ru-RU"/>
        </w:rPr>
      </w:pPr>
      <w:r w:rsidRPr="00D54D9D">
        <w:rPr>
          <w:rFonts w:ascii="Times New Roman" w:hAnsi="Times New Roman" w:cs="Times New Roman"/>
          <w:sz w:val="24"/>
          <w:szCs w:val="24"/>
          <w:lang w:eastAsia="ru-RU"/>
        </w:rPr>
        <w:t xml:space="preserve">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 </w:t>
      </w:r>
      <w:r w:rsidRPr="00D54D9D">
        <w:rPr>
          <w:rFonts w:ascii="Times New Roman" w:hAnsi="Times New Roman" w:cs="Times New Roman"/>
          <w:sz w:val="24"/>
          <w:szCs w:val="24"/>
        </w:rPr>
        <w:t>Подготовка к дискуссии методом активного диалога.</w:t>
      </w:r>
    </w:p>
    <w:p w:rsidR="00D54D9D" w:rsidRPr="00D54D9D" w:rsidRDefault="00D54D9D" w:rsidP="00D54D9D">
      <w:pPr>
        <w:pStyle w:val="af"/>
        <w:ind w:firstLine="709"/>
        <w:rPr>
          <w:rFonts w:ascii="Times New Roman" w:hAnsi="Times New Roman" w:cs="Times New Roman"/>
          <w:b/>
          <w:sz w:val="24"/>
          <w:szCs w:val="24"/>
          <w:lang w:val="ru-RU"/>
        </w:rPr>
      </w:pPr>
    </w:p>
    <w:p w:rsidR="00D54D9D" w:rsidRPr="00D54D9D" w:rsidRDefault="00D54D9D" w:rsidP="00D54D9D">
      <w:pPr>
        <w:pStyle w:val="af"/>
        <w:ind w:firstLine="709"/>
        <w:rPr>
          <w:rFonts w:ascii="Times New Roman" w:hAnsi="Times New Roman" w:cs="Times New Roman"/>
          <w:b/>
          <w:sz w:val="24"/>
          <w:szCs w:val="24"/>
          <w:lang w:val="ru-RU"/>
        </w:rPr>
      </w:pPr>
      <w:r w:rsidRPr="00D54D9D">
        <w:rPr>
          <w:rFonts w:ascii="Times New Roman" w:hAnsi="Times New Roman" w:cs="Times New Roman"/>
          <w:b/>
          <w:sz w:val="24"/>
          <w:szCs w:val="24"/>
          <w:lang w:val="ru-RU"/>
        </w:rPr>
        <w:t>Тема 5. Составление заявки и сопроводительных документов</w:t>
      </w:r>
    </w:p>
    <w:p w:rsidR="00D54D9D" w:rsidRPr="00D54D9D" w:rsidRDefault="00D54D9D" w:rsidP="00D54D9D">
      <w:pPr>
        <w:spacing w:after="0" w:line="240" w:lineRule="auto"/>
        <w:ind w:firstLine="709"/>
        <w:contextualSpacing/>
        <w:jc w:val="both"/>
        <w:rPr>
          <w:rFonts w:ascii="Times New Roman" w:hAnsi="Times New Roman" w:cs="Times New Roman"/>
          <w:sz w:val="24"/>
          <w:szCs w:val="24"/>
          <w:lang w:eastAsia="ru-RU"/>
        </w:rPr>
      </w:pPr>
      <w:r w:rsidRPr="00D54D9D">
        <w:rPr>
          <w:rFonts w:ascii="Times New Roman" w:hAnsi="Times New Roman" w:cs="Times New Roman"/>
          <w:sz w:val="24"/>
          <w:szCs w:val="24"/>
          <w:lang w:eastAsia="ru-RU"/>
        </w:rPr>
        <w:t xml:space="preserve">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 </w:t>
      </w:r>
      <w:r w:rsidRPr="00D54D9D">
        <w:rPr>
          <w:rFonts w:ascii="Times New Roman" w:hAnsi="Times New Roman" w:cs="Times New Roman"/>
          <w:sz w:val="24"/>
          <w:szCs w:val="24"/>
        </w:rPr>
        <w:t>Подготовка к дискуссии методом активного диалога.</w:t>
      </w:r>
    </w:p>
    <w:p w:rsidR="00D54D9D" w:rsidRPr="00D54D9D" w:rsidRDefault="00D54D9D" w:rsidP="00D54D9D">
      <w:pPr>
        <w:pStyle w:val="af"/>
        <w:ind w:firstLine="709"/>
        <w:rPr>
          <w:rFonts w:ascii="Times New Roman" w:hAnsi="Times New Roman" w:cs="Times New Roman"/>
          <w:b/>
          <w:sz w:val="24"/>
          <w:szCs w:val="24"/>
          <w:lang w:val="ru-RU"/>
        </w:rPr>
      </w:pPr>
    </w:p>
    <w:p w:rsidR="00D54D9D" w:rsidRPr="00D54D9D" w:rsidRDefault="00D54D9D" w:rsidP="00D54D9D">
      <w:pPr>
        <w:pStyle w:val="af"/>
        <w:ind w:firstLine="709"/>
        <w:rPr>
          <w:rFonts w:ascii="Times New Roman" w:hAnsi="Times New Roman" w:cs="Times New Roman"/>
          <w:b/>
          <w:sz w:val="24"/>
          <w:szCs w:val="24"/>
          <w:lang w:val="ru-RU"/>
        </w:rPr>
      </w:pPr>
      <w:r w:rsidRPr="00D54D9D">
        <w:rPr>
          <w:rFonts w:ascii="Times New Roman" w:hAnsi="Times New Roman" w:cs="Times New Roman"/>
          <w:b/>
          <w:sz w:val="24"/>
          <w:szCs w:val="24"/>
          <w:lang w:val="ru-RU"/>
        </w:rPr>
        <w:t>Тема 6. Бюджет проекта</w:t>
      </w:r>
    </w:p>
    <w:p w:rsidR="00D54D9D" w:rsidRPr="00D54D9D" w:rsidRDefault="00D54D9D" w:rsidP="00D54D9D">
      <w:pPr>
        <w:spacing w:after="0" w:line="240" w:lineRule="auto"/>
        <w:ind w:firstLine="709"/>
        <w:contextualSpacing/>
        <w:jc w:val="both"/>
        <w:rPr>
          <w:rFonts w:ascii="Times New Roman" w:hAnsi="Times New Roman" w:cs="Times New Roman"/>
          <w:sz w:val="24"/>
          <w:szCs w:val="24"/>
          <w:lang w:eastAsia="ru-RU"/>
        </w:rPr>
      </w:pPr>
      <w:r w:rsidRPr="00D54D9D">
        <w:rPr>
          <w:rFonts w:ascii="Times New Roman" w:hAnsi="Times New Roman" w:cs="Times New Roman"/>
          <w:sz w:val="24"/>
          <w:szCs w:val="24"/>
          <w:lang w:eastAsia="ru-RU"/>
        </w:rPr>
        <w:t xml:space="preserve">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 </w:t>
      </w:r>
      <w:r w:rsidRPr="00D54D9D">
        <w:rPr>
          <w:rFonts w:ascii="Times New Roman" w:hAnsi="Times New Roman" w:cs="Times New Roman"/>
          <w:sz w:val="24"/>
          <w:szCs w:val="24"/>
        </w:rPr>
        <w:t>Подготовка к дискуссии методом активного диалога.</w:t>
      </w:r>
    </w:p>
    <w:p w:rsidR="00D54D9D" w:rsidRPr="00D54D9D" w:rsidRDefault="00D54D9D" w:rsidP="00D54D9D">
      <w:pPr>
        <w:pStyle w:val="af"/>
        <w:ind w:firstLine="709"/>
        <w:rPr>
          <w:rFonts w:ascii="Times New Roman" w:hAnsi="Times New Roman" w:cs="Times New Roman"/>
          <w:b/>
          <w:sz w:val="24"/>
          <w:szCs w:val="24"/>
          <w:lang w:val="ru-RU"/>
        </w:rPr>
      </w:pPr>
    </w:p>
    <w:p w:rsidR="00D54D9D" w:rsidRPr="00D54D9D" w:rsidRDefault="00D54D9D" w:rsidP="00D54D9D">
      <w:pPr>
        <w:pStyle w:val="af"/>
        <w:ind w:firstLine="709"/>
        <w:rPr>
          <w:rFonts w:ascii="Times New Roman" w:hAnsi="Times New Roman" w:cs="Times New Roman"/>
          <w:b/>
          <w:sz w:val="24"/>
          <w:szCs w:val="24"/>
          <w:lang w:val="ru-RU"/>
        </w:rPr>
      </w:pPr>
      <w:r w:rsidRPr="00D54D9D">
        <w:rPr>
          <w:rFonts w:ascii="Times New Roman" w:hAnsi="Times New Roman" w:cs="Times New Roman"/>
          <w:b/>
          <w:sz w:val="24"/>
          <w:szCs w:val="24"/>
          <w:lang w:val="ru-RU"/>
        </w:rPr>
        <w:t>Тема 7. Отчетность по проекту</w:t>
      </w:r>
    </w:p>
    <w:p w:rsidR="00D54D9D" w:rsidRPr="00D54D9D" w:rsidRDefault="00D54D9D" w:rsidP="00D54D9D">
      <w:pPr>
        <w:spacing w:after="0" w:line="240" w:lineRule="auto"/>
        <w:ind w:firstLine="709"/>
        <w:contextualSpacing/>
        <w:jc w:val="both"/>
        <w:rPr>
          <w:rFonts w:ascii="Times New Roman" w:hAnsi="Times New Roman" w:cs="Times New Roman"/>
          <w:sz w:val="24"/>
          <w:szCs w:val="24"/>
          <w:lang w:eastAsia="ru-RU"/>
        </w:rPr>
      </w:pPr>
      <w:r w:rsidRPr="00D54D9D">
        <w:rPr>
          <w:rFonts w:ascii="Times New Roman" w:hAnsi="Times New Roman" w:cs="Times New Roman"/>
          <w:sz w:val="24"/>
          <w:szCs w:val="24"/>
          <w:lang w:eastAsia="ru-RU"/>
        </w:rPr>
        <w:t xml:space="preserve">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 </w:t>
      </w:r>
      <w:r w:rsidRPr="00D54D9D">
        <w:rPr>
          <w:rFonts w:ascii="Times New Roman" w:hAnsi="Times New Roman" w:cs="Times New Roman"/>
          <w:sz w:val="24"/>
          <w:szCs w:val="24"/>
        </w:rPr>
        <w:t>Подготовка к дискуссии методом активного диалога.</w:t>
      </w:r>
    </w:p>
    <w:p w:rsidR="00D54D9D" w:rsidRPr="00D54D9D" w:rsidRDefault="00D54D9D" w:rsidP="00D54D9D">
      <w:pPr>
        <w:pStyle w:val="af"/>
        <w:ind w:firstLine="709"/>
        <w:rPr>
          <w:rFonts w:ascii="Times New Roman" w:hAnsi="Times New Roman" w:cs="Times New Roman"/>
          <w:b/>
          <w:sz w:val="24"/>
          <w:szCs w:val="24"/>
          <w:lang w:val="ru-RU"/>
        </w:rPr>
      </w:pPr>
    </w:p>
    <w:p w:rsidR="00D54D9D" w:rsidRPr="00D54D9D" w:rsidRDefault="00D54D9D" w:rsidP="00D54D9D">
      <w:pPr>
        <w:pStyle w:val="af"/>
        <w:ind w:firstLine="709"/>
        <w:rPr>
          <w:rFonts w:ascii="Times New Roman" w:hAnsi="Times New Roman" w:cs="Times New Roman"/>
          <w:b/>
          <w:sz w:val="24"/>
          <w:szCs w:val="24"/>
          <w:lang w:val="ru-RU"/>
        </w:rPr>
      </w:pPr>
      <w:r w:rsidRPr="00D54D9D">
        <w:rPr>
          <w:rFonts w:ascii="Times New Roman" w:hAnsi="Times New Roman" w:cs="Times New Roman"/>
          <w:b/>
          <w:sz w:val="24"/>
          <w:szCs w:val="24"/>
          <w:lang w:val="ru-RU"/>
        </w:rPr>
        <w:t>Тема 8. Правовые аспекты фандрайзинга</w:t>
      </w:r>
    </w:p>
    <w:p w:rsidR="00D54D9D" w:rsidRPr="00D54D9D" w:rsidRDefault="00D54D9D" w:rsidP="00D54D9D">
      <w:pPr>
        <w:spacing w:after="0" w:line="240" w:lineRule="auto"/>
        <w:ind w:firstLine="709"/>
        <w:contextualSpacing/>
        <w:jc w:val="both"/>
        <w:rPr>
          <w:rFonts w:ascii="Times New Roman" w:hAnsi="Times New Roman" w:cs="Times New Roman"/>
          <w:sz w:val="24"/>
          <w:szCs w:val="24"/>
          <w:lang w:eastAsia="ru-RU"/>
        </w:rPr>
      </w:pPr>
      <w:r w:rsidRPr="00D54D9D">
        <w:rPr>
          <w:rFonts w:ascii="Times New Roman" w:hAnsi="Times New Roman" w:cs="Times New Roman"/>
          <w:sz w:val="24"/>
          <w:szCs w:val="24"/>
          <w:lang w:eastAsia="ru-RU"/>
        </w:rPr>
        <w:t xml:space="preserve">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 </w:t>
      </w:r>
      <w:r w:rsidRPr="00D54D9D">
        <w:rPr>
          <w:rFonts w:ascii="Times New Roman" w:hAnsi="Times New Roman" w:cs="Times New Roman"/>
          <w:sz w:val="24"/>
          <w:szCs w:val="24"/>
        </w:rPr>
        <w:t>Подготовка к дискуссии методом активного диалога.</w:t>
      </w:r>
    </w:p>
    <w:p w:rsidR="00D54D9D" w:rsidRDefault="00D54D9D" w:rsidP="00D54D9D">
      <w:pPr>
        <w:pStyle w:val="af"/>
        <w:ind w:firstLine="709"/>
        <w:rPr>
          <w:rFonts w:ascii="Times New Roman" w:hAnsi="Times New Roman" w:cs="Times New Roman"/>
          <w:b/>
          <w:sz w:val="24"/>
          <w:szCs w:val="24"/>
        </w:rPr>
      </w:pPr>
    </w:p>
    <w:p w:rsidR="00D54D9D" w:rsidRDefault="00D54D9D" w:rsidP="00D54D9D">
      <w:pPr>
        <w:pStyle w:val="af"/>
        <w:ind w:firstLine="709"/>
        <w:rPr>
          <w:rFonts w:ascii="Times New Roman" w:hAnsi="Times New Roman" w:cs="Times New Roman"/>
          <w:b/>
          <w:sz w:val="24"/>
          <w:szCs w:val="24"/>
        </w:rPr>
      </w:pPr>
    </w:p>
    <w:p w:rsidR="00D54D9D" w:rsidRDefault="00D54D9D" w:rsidP="00D54D9D">
      <w:pPr>
        <w:pStyle w:val="af"/>
        <w:ind w:firstLine="709"/>
        <w:rPr>
          <w:rFonts w:ascii="Times New Roman" w:hAnsi="Times New Roman" w:cs="Times New Roman"/>
          <w:b/>
          <w:sz w:val="24"/>
          <w:szCs w:val="24"/>
        </w:rPr>
      </w:pPr>
      <w:r>
        <w:rPr>
          <w:rFonts w:ascii="Times New Roman" w:hAnsi="Times New Roman" w:cs="Times New Roman"/>
          <w:b/>
          <w:sz w:val="24"/>
          <w:szCs w:val="24"/>
        </w:rPr>
        <w:br w:type="page"/>
      </w:r>
    </w:p>
    <w:p w:rsidR="00D54D9D" w:rsidRPr="00D54D9D" w:rsidRDefault="00D54D9D" w:rsidP="00D54D9D">
      <w:pPr>
        <w:spacing w:after="0" w:line="240" w:lineRule="auto"/>
        <w:jc w:val="center"/>
        <w:rPr>
          <w:rFonts w:ascii="Times New Roman" w:hAnsi="Times New Roman" w:cs="Times New Roman"/>
          <w:b/>
          <w:sz w:val="24"/>
          <w:szCs w:val="24"/>
          <w:lang w:eastAsia="ru-RU"/>
        </w:rPr>
      </w:pPr>
      <w:r w:rsidRPr="00D54D9D">
        <w:rPr>
          <w:rFonts w:ascii="Times New Roman" w:hAnsi="Times New Roman" w:cs="Times New Roman"/>
          <w:b/>
          <w:sz w:val="24"/>
          <w:szCs w:val="24"/>
          <w:lang w:eastAsia="ru-RU"/>
        </w:rPr>
        <w:lastRenderedPageBreak/>
        <w:t>8. ОЦЕНОЧНЫЕ СРЕДСТВА ДЛЯ КОНТРОЛЯ УСПЕВАЕМОСТИ СТУДЕНТОВ</w:t>
      </w:r>
    </w:p>
    <w:p w:rsidR="00D54D9D" w:rsidRPr="00D54D9D" w:rsidRDefault="00D54D9D" w:rsidP="00D54D9D">
      <w:pPr>
        <w:spacing w:after="0" w:line="240" w:lineRule="auto"/>
        <w:rPr>
          <w:rFonts w:ascii="Times New Roman" w:hAnsi="Times New Roman" w:cs="Times New Roman"/>
          <w:b/>
          <w:sz w:val="24"/>
          <w:szCs w:val="24"/>
          <w:lang w:eastAsia="ru-RU"/>
        </w:rPr>
      </w:pPr>
    </w:p>
    <w:p w:rsidR="00D54D9D" w:rsidRDefault="00D54D9D" w:rsidP="00D54D9D">
      <w:pPr>
        <w:spacing w:after="0" w:line="240" w:lineRule="auto"/>
        <w:jc w:val="center"/>
        <w:rPr>
          <w:rFonts w:ascii="Times New Roman" w:hAnsi="Times New Roman" w:cs="Times New Roman"/>
          <w:b/>
          <w:sz w:val="24"/>
          <w:szCs w:val="24"/>
          <w:lang w:eastAsia="ru-RU"/>
        </w:rPr>
      </w:pPr>
      <w:r w:rsidRPr="00D54D9D">
        <w:rPr>
          <w:rFonts w:ascii="Times New Roman" w:hAnsi="Times New Roman" w:cs="Times New Roman"/>
          <w:b/>
          <w:sz w:val="24"/>
          <w:szCs w:val="24"/>
          <w:lang w:eastAsia="ru-RU"/>
        </w:rPr>
        <w:t>8.1 Тестовые задания</w:t>
      </w:r>
    </w:p>
    <w:p w:rsidR="00272091" w:rsidRPr="00196007" w:rsidRDefault="00272091" w:rsidP="00272091">
      <w:pPr>
        <w:spacing w:after="0" w:line="240" w:lineRule="auto"/>
        <w:jc w:val="both"/>
        <w:rPr>
          <w:rFonts w:ascii="Times New Roman" w:hAnsi="Times New Roman" w:cs="Times New Roman"/>
          <w:sz w:val="24"/>
          <w:szCs w:val="24"/>
          <w:lang w:eastAsia="ru-RU"/>
        </w:rPr>
      </w:pPr>
      <w:r w:rsidRPr="00196007">
        <w:rPr>
          <w:rFonts w:ascii="Times New Roman" w:hAnsi="Times New Roman" w:cs="Times New Roman"/>
          <w:sz w:val="24"/>
          <w:szCs w:val="24"/>
          <w:lang w:eastAsia="ru-RU"/>
        </w:rPr>
        <w:t>1. Фандрайзинг определяется как:</w:t>
      </w:r>
    </w:p>
    <w:p w:rsidR="00272091" w:rsidRPr="00196007" w:rsidRDefault="00272091" w:rsidP="00F62E1C">
      <w:pPr>
        <w:pStyle w:val="ac"/>
        <w:numPr>
          <w:ilvl w:val="0"/>
          <w:numId w:val="23"/>
        </w:numPr>
        <w:spacing w:after="0" w:line="240" w:lineRule="auto"/>
        <w:ind w:left="0" w:firstLine="0"/>
        <w:jc w:val="both"/>
        <w:rPr>
          <w:rFonts w:ascii="Times New Roman" w:hAnsi="Times New Roman" w:cs="Times New Roman"/>
          <w:sz w:val="24"/>
          <w:szCs w:val="24"/>
        </w:rPr>
      </w:pPr>
      <w:r w:rsidRPr="00196007">
        <w:rPr>
          <w:rFonts w:ascii="Times New Roman" w:hAnsi="Times New Roman" w:cs="Times New Roman"/>
          <w:sz w:val="24"/>
          <w:szCs w:val="24"/>
        </w:rPr>
        <w:t>одна из технологий сбора пожертвований— привлечение сторонних ресурсов для</w:t>
      </w:r>
    </w:p>
    <w:p w:rsidR="00272091" w:rsidRPr="00196007" w:rsidRDefault="00272091" w:rsidP="00F62E1C">
      <w:pPr>
        <w:pStyle w:val="ac"/>
        <w:numPr>
          <w:ilvl w:val="0"/>
          <w:numId w:val="23"/>
        </w:numPr>
        <w:spacing w:after="0" w:line="240" w:lineRule="auto"/>
        <w:ind w:left="0" w:firstLine="0"/>
        <w:jc w:val="both"/>
        <w:rPr>
          <w:rFonts w:ascii="Times New Roman" w:hAnsi="Times New Roman" w:cs="Times New Roman"/>
          <w:sz w:val="24"/>
          <w:szCs w:val="24"/>
        </w:rPr>
      </w:pPr>
      <w:r w:rsidRPr="00196007">
        <w:rPr>
          <w:rFonts w:ascii="Times New Roman" w:hAnsi="Times New Roman" w:cs="Times New Roman"/>
          <w:sz w:val="24"/>
          <w:szCs w:val="24"/>
        </w:rPr>
        <w:t>реализации социально значимых задач, культурных проектов или поддержания</w:t>
      </w:r>
      <w:r w:rsidR="00B44001" w:rsidRPr="00196007">
        <w:rPr>
          <w:rFonts w:ascii="Times New Roman" w:hAnsi="Times New Roman" w:cs="Times New Roman"/>
          <w:sz w:val="24"/>
          <w:szCs w:val="24"/>
          <w:lang w:val="ru-RU"/>
        </w:rPr>
        <w:t xml:space="preserve"> </w:t>
      </w:r>
      <w:r w:rsidRPr="00196007">
        <w:rPr>
          <w:rFonts w:ascii="Times New Roman" w:hAnsi="Times New Roman" w:cs="Times New Roman"/>
          <w:sz w:val="24"/>
          <w:szCs w:val="24"/>
        </w:rPr>
        <w:t>существования организации.</w:t>
      </w:r>
    </w:p>
    <w:p w:rsidR="00272091" w:rsidRPr="00196007" w:rsidRDefault="00272091" w:rsidP="00F62E1C">
      <w:pPr>
        <w:pStyle w:val="ac"/>
        <w:numPr>
          <w:ilvl w:val="0"/>
          <w:numId w:val="23"/>
        </w:numPr>
        <w:spacing w:after="0" w:line="240" w:lineRule="auto"/>
        <w:ind w:left="0" w:firstLine="0"/>
        <w:jc w:val="both"/>
        <w:rPr>
          <w:rFonts w:ascii="Times New Roman" w:hAnsi="Times New Roman" w:cs="Times New Roman"/>
          <w:sz w:val="24"/>
          <w:szCs w:val="24"/>
        </w:rPr>
      </w:pPr>
      <w:r w:rsidRPr="00196007">
        <w:rPr>
          <w:rFonts w:ascii="Times New Roman" w:hAnsi="Times New Roman" w:cs="Times New Roman"/>
          <w:sz w:val="24"/>
          <w:szCs w:val="24"/>
        </w:rPr>
        <w:t>одна из технологий маркетинговых исследований, которая задействует в качестве</w:t>
      </w:r>
      <w:r w:rsidR="00B44001" w:rsidRPr="00196007">
        <w:rPr>
          <w:rFonts w:ascii="Times New Roman" w:hAnsi="Times New Roman" w:cs="Times New Roman"/>
          <w:sz w:val="24"/>
          <w:szCs w:val="24"/>
          <w:lang w:val="ru-RU"/>
        </w:rPr>
        <w:t xml:space="preserve"> </w:t>
      </w:r>
      <w:r w:rsidRPr="00196007">
        <w:rPr>
          <w:rFonts w:ascii="Times New Roman" w:hAnsi="Times New Roman" w:cs="Times New Roman"/>
          <w:sz w:val="24"/>
          <w:szCs w:val="24"/>
        </w:rPr>
        <w:t>распространителей коммерческой информации об услуге или товаре представителей целевой</w:t>
      </w:r>
      <w:r w:rsidR="00B44001" w:rsidRPr="00196007">
        <w:rPr>
          <w:rFonts w:ascii="Times New Roman" w:hAnsi="Times New Roman" w:cs="Times New Roman"/>
          <w:sz w:val="24"/>
          <w:szCs w:val="24"/>
          <w:lang w:val="ru-RU"/>
        </w:rPr>
        <w:t xml:space="preserve"> </w:t>
      </w:r>
      <w:r w:rsidRPr="00196007">
        <w:rPr>
          <w:rFonts w:ascii="Times New Roman" w:hAnsi="Times New Roman" w:cs="Times New Roman"/>
          <w:sz w:val="24"/>
          <w:szCs w:val="24"/>
        </w:rPr>
        <w:t>аудитории</w:t>
      </w:r>
    </w:p>
    <w:p w:rsidR="00272091" w:rsidRPr="00196007" w:rsidRDefault="00272091" w:rsidP="00F62E1C">
      <w:pPr>
        <w:pStyle w:val="ac"/>
        <w:numPr>
          <w:ilvl w:val="0"/>
          <w:numId w:val="23"/>
        </w:numPr>
        <w:spacing w:after="0" w:line="240" w:lineRule="auto"/>
        <w:ind w:left="0" w:firstLine="0"/>
        <w:jc w:val="both"/>
        <w:rPr>
          <w:rFonts w:ascii="Times New Roman" w:hAnsi="Times New Roman" w:cs="Times New Roman"/>
          <w:sz w:val="24"/>
          <w:szCs w:val="24"/>
        </w:rPr>
      </w:pPr>
      <w:r w:rsidRPr="00196007">
        <w:rPr>
          <w:rFonts w:ascii="Times New Roman" w:hAnsi="Times New Roman" w:cs="Times New Roman"/>
          <w:sz w:val="24"/>
          <w:szCs w:val="24"/>
        </w:rPr>
        <w:t>одна из технологий социальной работы, которая задействует в качестве</w:t>
      </w:r>
      <w:r w:rsidR="00B44001" w:rsidRPr="00196007">
        <w:rPr>
          <w:rFonts w:ascii="Times New Roman" w:hAnsi="Times New Roman" w:cs="Times New Roman"/>
          <w:sz w:val="24"/>
          <w:szCs w:val="24"/>
          <w:lang w:val="ru-RU"/>
        </w:rPr>
        <w:t xml:space="preserve"> </w:t>
      </w:r>
      <w:r w:rsidRPr="00196007">
        <w:rPr>
          <w:rFonts w:ascii="Times New Roman" w:hAnsi="Times New Roman" w:cs="Times New Roman"/>
          <w:sz w:val="24"/>
          <w:szCs w:val="24"/>
        </w:rPr>
        <w:t>распространителей коммерческой информации об услуге или товаре представителей целевой</w:t>
      </w:r>
      <w:r w:rsidR="00B44001" w:rsidRPr="00196007">
        <w:rPr>
          <w:rFonts w:ascii="Times New Roman" w:hAnsi="Times New Roman" w:cs="Times New Roman"/>
          <w:sz w:val="24"/>
          <w:szCs w:val="24"/>
          <w:lang w:val="ru-RU"/>
        </w:rPr>
        <w:t xml:space="preserve"> </w:t>
      </w:r>
      <w:r w:rsidRPr="00196007">
        <w:rPr>
          <w:rFonts w:ascii="Times New Roman" w:hAnsi="Times New Roman" w:cs="Times New Roman"/>
          <w:sz w:val="24"/>
          <w:szCs w:val="24"/>
        </w:rPr>
        <w:t>аудитории</w:t>
      </w:r>
    </w:p>
    <w:p w:rsidR="00196007" w:rsidRDefault="00196007" w:rsidP="005525BD">
      <w:pPr>
        <w:shd w:val="clear" w:color="auto" w:fill="FFFFFF"/>
        <w:spacing w:after="0" w:line="240" w:lineRule="atLeast"/>
        <w:rPr>
          <w:rFonts w:ascii="Times New Roman" w:hAnsi="Times New Roman" w:cs="Times New Roman"/>
          <w:sz w:val="24"/>
          <w:szCs w:val="24"/>
          <w:lang w:val="ru-RU" w:eastAsia="ru-RU"/>
        </w:rPr>
      </w:pPr>
    </w:p>
    <w:p w:rsidR="005525BD" w:rsidRPr="00196007" w:rsidRDefault="005525BD" w:rsidP="005525BD">
      <w:pPr>
        <w:shd w:val="clear" w:color="auto" w:fill="FFFFFF"/>
        <w:spacing w:after="0" w:line="240" w:lineRule="atLeast"/>
        <w:rPr>
          <w:rFonts w:ascii="Times New Roman" w:eastAsia="Times New Roman" w:hAnsi="Times New Roman" w:cs="Times New Roman"/>
          <w:color w:val="000000"/>
          <w:sz w:val="24"/>
          <w:szCs w:val="24"/>
          <w:lang w:eastAsia="ru-RU"/>
        </w:rPr>
      </w:pPr>
      <w:r w:rsidRPr="00196007">
        <w:rPr>
          <w:rFonts w:ascii="Times New Roman" w:hAnsi="Times New Roman" w:cs="Times New Roman"/>
          <w:sz w:val="24"/>
          <w:szCs w:val="24"/>
          <w:lang w:val="ru-RU" w:eastAsia="ru-RU"/>
        </w:rPr>
        <w:t>2. </w:t>
      </w:r>
      <w:r w:rsidRPr="00196007">
        <w:rPr>
          <w:rFonts w:ascii="Times New Roman" w:eastAsia="Times New Roman" w:hAnsi="Times New Roman" w:cs="Times New Roman"/>
          <w:bCs/>
          <w:color w:val="000000"/>
          <w:sz w:val="24"/>
          <w:szCs w:val="24"/>
          <w:lang w:eastAsia="ru-RU"/>
        </w:rPr>
        <w:t>Краткое изложение проекта, содержащее ясную информацию о задачах, ожидаемых результатах, методах и стоимости выполнения проекта, а также описание заявителя, достижения и квалификацию организации – это…</w:t>
      </w:r>
    </w:p>
    <w:p w:rsidR="005525BD" w:rsidRPr="00196007" w:rsidRDefault="005525BD" w:rsidP="00F62E1C">
      <w:pPr>
        <w:pStyle w:val="ac"/>
        <w:numPr>
          <w:ilvl w:val="0"/>
          <w:numId w:val="27"/>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проект акции,</w:t>
      </w:r>
    </w:p>
    <w:p w:rsidR="005525BD" w:rsidRPr="00196007" w:rsidRDefault="005525BD" w:rsidP="00F62E1C">
      <w:pPr>
        <w:pStyle w:val="ac"/>
        <w:numPr>
          <w:ilvl w:val="0"/>
          <w:numId w:val="27"/>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техническое задание,</w:t>
      </w:r>
    </w:p>
    <w:p w:rsidR="005525BD" w:rsidRPr="00196007" w:rsidRDefault="005525BD" w:rsidP="00F62E1C">
      <w:pPr>
        <w:pStyle w:val="ac"/>
        <w:numPr>
          <w:ilvl w:val="0"/>
          <w:numId w:val="27"/>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спонсорский пакет,</w:t>
      </w:r>
    </w:p>
    <w:p w:rsidR="005525BD" w:rsidRPr="00196007" w:rsidRDefault="005525BD" w:rsidP="00F62E1C">
      <w:pPr>
        <w:pStyle w:val="ac"/>
        <w:numPr>
          <w:ilvl w:val="0"/>
          <w:numId w:val="27"/>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письмо-запрос.</w:t>
      </w:r>
    </w:p>
    <w:p w:rsidR="00196007" w:rsidRDefault="00196007" w:rsidP="00B44001">
      <w:pPr>
        <w:spacing w:after="0" w:line="240" w:lineRule="auto"/>
        <w:jc w:val="both"/>
        <w:rPr>
          <w:rFonts w:ascii="Times New Roman" w:hAnsi="Times New Roman" w:cs="Times New Roman"/>
          <w:sz w:val="24"/>
          <w:szCs w:val="24"/>
          <w:lang w:val="ru-RU" w:eastAsia="ru-RU"/>
        </w:rPr>
      </w:pP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Дополните утверждение одним из предложенных вариантов ответа:</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3. Полный набор юридических, программных, финансовых, творческих и нормативных документов, обеспечивающих необходимый эффект спонсируемой акции – это…</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а) проект акции,</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б) техническое задание,</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в) спонсорский пакет,</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г) письмо-запрос.</w:t>
      </w:r>
    </w:p>
    <w:p w:rsidR="00196007" w:rsidRDefault="00196007" w:rsidP="00B44001">
      <w:pPr>
        <w:spacing w:after="0" w:line="240" w:lineRule="auto"/>
        <w:jc w:val="both"/>
        <w:rPr>
          <w:rFonts w:ascii="Times New Roman" w:hAnsi="Times New Roman" w:cs="Times New Roman"/>
          <w:sz w:val="24"/>
          <w:szCs w:val="24"/>
          <w:lang w:val="ru-RU" w:eastAsia="ru-RU"/>
        </w:rPr>
      </w:pP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4. Что такое «прогноз спонсорского эффекта»?</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а) сценарий,</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б) расчет воздействия рекламы на целевую аудиторию,</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в) оценка стоимости проекта,</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г) важная часть спонсорского пакета.</w:t>
      </w:r>
    </w:p>
    <w:p w:rsidR="00196007" w:rsidRDefault="00196007" w:rsidP="00B44001">
      <w:pPr>
        <w:spacing w:after="0" w:line="240" w:lineRule="auto"/>
        <w:jc w:val="both"/>
        <w:rPr>
          <w:rFonts w:ascii="Times New Roman" w:hAnsi="Times New Roman" w:cs="Times New Roman"/>
          <w:sz w:val="24"/>
          <w:szCs w:val="24"/>
          <w:lang w:val="ru-RU" w:eastAsia="ru-RU"/>
        </w:rPr>
      </w:pP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5. Краткое изложение проекта, содержащее ясную информацию о задачах,</w:t>
      </w:r>
      <w:r w:rsidR="005525BD" w:rsidRPr="00196007">
        <w:rPr>
          <w:rFonts w:ascii="Times New Roman" w:hAnsi="Times New Roman" w:cs="Times New Roman"/>
          <w:sz w:val="24"/>
          <w:szCs w:val="24"/>
          <w:lang w:val="ru-RU" w:eastAsia="ru-RU"/>
        </w:rPr>
        <w:t xml:space="preserve"> </w:t>
      </w:r>
      <w:r w:rsidRPr="00196007">
        <w:rPr>
          <w:rFonts w:ascii="Times New Roman" w:hAnsi="Times New Roman" w:cs="Times New Roman"/>
          <w:sz w:val="24"/>
          <w:szCs w:val="24"/>
          <w:lang w:val="ru-RU" w:eastAsia="ru-RU"/>
        </w:rPr>
        <w:t>ожидаемых результатах, методах и стоимости выполнения проекта, а также</w:t>
      </w:r>
      <w:r w:rsidR="005525BD" w:rsidRPr="00196007">
        <w:rPr>
          <w:rFonts w:ascii="Times New Roman" w:hAnsi="Times New Roman" w:cs="Times New Roman"/>
          <w:sz w:val="24"/>
          <w:szCs w:val="24"/>
          <w:lang w:val="ru-RU" w:eastAsia="ru-RU"/>
        </w:rPr>
        <w:t xml:space="preserve"> </w:t>
      </w:r>
      <w:r w:rsidRPr="00196007">
        <w:rPr>
          <w:rFonts w:ascii="Times New Roman" w:hAnsi="Times New Roman" w:cs="Times New Roman"/>
          <w:sz w:val="24"/>
          <w:szCs w:val="24"/>
          <w:lang w:val="ru-RU" w:eastAsia="ru-RU"/>
        </w:rPr>
        <w:t>описание заявителя, достижения и квалификацию организации – это…</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а) проект акции,</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б) техническое задание,</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в) спонсорский пакет,</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г) письмо-запрос.</w:t>
      </w:r>
    </w:p>
    <w:p w:rsidR="00196007" w:rsidRDefault="00196007" w:rsidP="00B44001">
      <w:pPr>
        <w:spacing w:after="0" w:line="240" w:lineRule="auto"/>
        <w:jc w:val="both"/>
        <w:rPr>
          <w:rFonts w:ascii="Times New Roman" w:hAnsi="Times New Roman" w:cs="Times New Roman"/>
          <w:sz w:val="24"/>
          <w:szCs w:val="24"/>
          <w:lang w:val="ru-RU" w:eastAsia="ru-RU"/>
        </w:rPr>
      </w:pP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6. Процент капиталовложений от стоимости проекта, который берет на себя</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генеральный спонсор….</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а) до 10%,</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б) до 25%,</w:t>
      </w:r>
    </w:p>
    <w:p w:rsidR="0027209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в) 50%,</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г) 100%.</w:t>
      </w:r>
    </w:p>
    <w:p w:rsidR="00196007" w:rsidRDefault="00196007" w:rsidP="00B44001">
      <w:pPr>
        <w:spacing w:after="0" w:line="240" w:lineRule="auto"/>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br w:type="page"/>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lastRenderedPageBreak/>
        <w:t>7. Средства, безвозмездно передаваемые дарителем (фондом, корпорацией,</w:t>
      </w:r>
      <w:r w:rsidR="005525BD" w:rsidRPr="00196007">
        <w:rPr>
          <w:rFonts w:ascii="Times New Roman" w:hAnsi="Times New Roman" w:cs="Times New Roman"/>
          <w:sz w:val="24"/>
          <w:szCs w:val="24"/>
          <w:lang w:val="ru-RU" w:eastAsia="ru-RU"/>
        </w:rPr>
        <w:t xml:space="preserve"> </w:t>
      </w:r>
      <w:r w:rsidRPr="00196007">
        <w:rPr>
          <w:rFonts w:ascii="Times New Roman" w:hAnsi="Times New Roman" w:cs="Times New Roman"/>
          <w:sz w:val="24"/>
          <w:szCs w:val="24"/>
          <w:lang w:val="ru-RU" w:eastAsia="ru-RU"/>
        </w:rPr>
        <w:t>правительственным учреждением) некоммерческой организации или</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частному лицу для выполнения конкретной работы – это…</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а) гранты,</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б) пожертвования,</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в) благотворительные мероприятия по сбору средств,</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г) сбор членских взносов.</w:t>
      </w:r>
    </w:p>
    <w:p w:rsidR="00196007" w:rsidRDefault="00196007" w:rsidP="005525BD">
      <w:pPr>
        <w:pStyle w:val="ac"/>
        <w:shd w:val="clear" w:color="auto" w:fill="FFFFFF"/>
        <w:spacing w:after="0" w:line="240" w:lineRule="atLeast"/>
        <w:ind w:left="0"/>
        <w:rPr>
          <w:rFonts w:ascii="Times New Roman" w:hAnsi="Times New Roman" w:cs="Times New Roman"/>
          <w:sz w:val="24"/>
          <w:szCs w:val="24"/>
          <w:lang w:val="ru-RU"/>
        </w:rPr>
      </w:pPr>
    </w:p>
    <w:p w:rsidR="005525BD" w:rsidRPr="00196007" w:rsidRDefault="005525BD" w:rsidP="005525BD">
      <w:pPr>
        <w:pStyle w:val="ac"/>
        <w:shd w:val="clear" w:color="auto" w:fill="FFFFFF"/>
        <w:spacing w:after="0" w:line="240" w:lineRule="atLeast"/>
        <w:ind w:left="0"/>
        <w:rPr>
          <w:rFonts w:ascii="Times New Roman" w:eastAsia="Times New Roman" w:hAnsi="Times New Roman" w:cs="Times New Roman"/>
          <w:color w:val="000000"/>
          <w:sz w:val="24"/>
          <w:szCs w:val="24"/>
        </w:rPr>
      </w:pPr>
      <w:r w:rsidRPr="00196007">
        <w:rPr>
          <w:rFonts w:ascii="Times New Roman" w:hAnsi="Times New Roman" w:cs="Times New Roman"/>
          <w:sz w:val="24"/>
          <w:szCs w:val="24"/>
          <w:lang w:val="ru-RU"/>
        </w:rPr>
        <w:t>8. </w:t>
      </w:r>
      <w:r w:rsidRPr="00196007">
        <w:rPr>
          <w:rFonts w:ascii="Times New Roman" w:eastAsia="Times New Roman" w:hAnsi="Times New Roman" w:cs="Times New Roman"/>
          <w:bCs/>
          <w:color w:val="000000"/>
          <w:sz w:val="24"/>
          <w:szCs w:val="24"/>
        </w:rPr>
        <w:t xml:space="preserve"> Полный набор юридических, программных, финансовых, творческих и нормативных документов, обеспечивающих необходимый эффект спонсируемой акции – это…</w:t>
      </w:r>
    </w:p>
    <w:p w:rsidR="005525BD" w:rsidRPr="00196007" w:rsidRDefault="005525BD" w:rsidP="00F62E1C">
      <w:pPr>
        <w:pStyle w:val="ac"/>
        <w:numPr>
          <w:ilvl w:val="0"/>
          <w:numId w:val="40"/>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спонсорский пакет,</w:t>
      </w:r>
    </w:p>
    <w:p w:rsidR="005525BD" w:rsidRPr="00196007" w:rsidRDefault="005525BD" w:rsidP="00F62E1C">
      <w:pPr>
        <w:pStyle w:val="ac"/>
        <w:numPr>
          <w:ilvl w:val="0"/>
          <w:numId w:val="40"/>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проект акции,</w:t>
      </w:r>
    </w:p>
    <w:p w:rsidR="005525BD" w:rsidRPr="00196007" w:rsidRDefault="005525BD" w:rsidP="00F62E1C">
      <w:pPr>
        <w:pStyle w:val="ac"/>
        <w:numPr>
          <w:ilvl w:val="0"/>
          <w:numId w:val="40"/>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техническое задание,</w:t>
      </w:r>
    </w:p>
    <w:p w:rsidR="005525BD" w:rsidRPr="00196007" w:rsidRDefault="005525BD" w:rsidP="00F62E1C">
      <w:pPr>
        <w:pStyle w:val="ac"/>
        <w:numPr>
          <w:ilvl w:val="0"/>
          <w:numId w:val="40"/>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письмо-запрос.</w:t>
      </w:r>
    </w:p>
    <w:p w:rsidR="00196007" w:rsidRDefault="00196007" w:rsidP="005525BD">
      <w:pPr>
        <w:pStyle w:val="ac"/>
        <w:shd w:val="clear" w:color="auto" w:fill="FFFFFF"/>
        <w:spacing w:after="0" w:line="240" w:lineRule="atLeast"/>
        <w:ind w:left="0"/>
        <w:rPr>
          <w:rFonts w:ascii="Times New Roman" w:hAnsi="Times New Roman" w:cs="Times New Roman"/>
          <w:sz w:val="24"/>
          <w:szCs w:val="24"/>
          <w:lang w:val="ru-RU"/>
        </w:rPr>
      </w:pPr>
    </w:p>
    <w:p w:rsidR="005525BD" w:rsidRPr="00196007" w:rsidRDefault="005525BD" w:rsidP="005525BD">
      <w:pPr>
        <w:pStyle w:val="ac"/>
        <w:shd w:val="clear" w:color="auto" w:fill="FFFFFF"/>
        <w:spacing w:after="0" w:line="240" w:lineRule="atLeast"/>
        <w:ind w:left="0"/>
        <w:rPr>
          <w:rFonts w:ascii="Times New Roman" w:eastAsia="Times New Roman" w:hAnsi="Times New Roman" w:cs="Times New Roman"/>
          <w:color w:val="000000"/>
          <w:sz w:val="24"/>
          <w:szCs w:val="24"/>
        </w:rPr>
      </w:pPr>
      <w:r w:rsidRPr="00196007">
        <w:rPr>
          <w:rFonts w:ascii="Times New Roman" w:hAnsi="Times New Roman" w:cs="Times New Roman"/>
          <w:sz w:val="24"/>
          <w:szCs w:val="24"/>
          <w:lang w:val="ru-RU"/>
        </w:rPr>
        <w:t>9. </w:t>
      </w:r>
      <w:r w:rsidRPr="00196007">
        <w:rPr>
          <w:rFonts w:ascii="Times New Roman" w:eastAsia="Times New Roman" w:hAnsi="Times New Roman" w:cs="Times New Roman"/>
          <w:bCs/>
          <w:color w:val="000000"/>
          <w:sz w:val="24"/>
          <w:szCs w:val="24"/>
        </w:rPr>
        <w:t>Что из перечисл</w:t>
      </w:r>
      <w:r w:rsidR="00141C5F">
        <w:rPr>
          <w:rFonts w:ascii="Times New Roman" w:eastAsia="Times New Roman" w:hAnsi="Times New Roman" w:cs="Times New Roman"/>
          <w:bCs/>
          <w:color w:val="000000"/>
          <w:sz w:val="24"/>
          <w:szCs w:val="24"/>
        </w:rPr>
        <w:t>енного не является формой фандра</w:t>
      </w:r>
      <w:r w:rsidRPr="00196007">
        <w:rPr>
          <w:rFonts w:ascii="Times New Roman" w:eastAsia="Times New Roman" w:hAnsi="Times New Roman" w:cs="Times New Roman"/>
          <w:bCs/>
          <w:color w:val="000000"/>
          <w:sz w:val="24"/>
          <w:szCs w:val="24"/>
        </w:rPr>
        <w:t>йзинга?</w:t>
      </w:r>
    </w:p>
    <w:p w:rsidR="005525BD" w:rsidRPr="00196007" w:rsidRDefault="005525BD" w:rsidP="00F62E1C">
      <w:pPr>
        <w:pStyle w:val="ac"/>
        <w:numPr>
          <w:ilvl w:val="0"/>
          <w:numId w:val="39"/>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благотворительные мероприятия по сбору средств,</w:t>
      </w:r>
    </w:p>
    <w:p w:rsidR="005525BD" w:rsidRPr="00196007" w:rsidRDefault="005525BD" w:rsidP="00F62E1C">
      <w:pPr>
        <w:pStyle w:val="ac"/>
        <w:numPr>
          <w:ilvl w:val="0"/>
          <w:numId w:val="39"/>
        </w:numPr>
        <w:shd w:val="clear" w:color="auto" w:fill="FFFFFF"/>
        <w:spacing w:after="0" w:line="240" w:lineRule="atLeast"/>
        <w:ind w:left="0" w:firstLine="0"/>
        <w:rPr>
          <w:rFonts w:ascii="Times New Roman" w:eastAsia="Times New Roman" w:hAnsi="Times New Roman" w:cs="Times New Roman"/>
          <w:color w:val="000000"/>
          <w:sz w:val="24"/>
          <w:szCs w:val="24"/>
          <w:lang w:val="en-US"/>
        </w:rPr>
      </w:pPr>
      <w:r w:rsidRPr="00196007">
        <w:rPr>
          <w:rFonts w:ascii="Times New Roman" w:eastAsia="Times New Roman" w:hAnsi="Times New Roman" w:cs="Times New Roman"/>
          <w:color w:val="000000"/>
          <w:sz w:val="24"/>
          <w:szCs w:val="24"/>
          <w:lang w:val="en-US"/>
        </w:rPr>
        <w:t>public relations,</w:t>
      </w:r>
    </w:p>
    <w:p w:rsidR="005525BD" w:rsidRPr="00196007" w:rsidRDefault="005525BD" w:rsidP="00F62E1C">
      <w:pPr>
        <w:pStyle w:val="ac"/>
        <w:numPr>
          <w:ilvl w:val="0"/>
          <w:numId w:val="39"/>
        </w:numPr>
        <w:shd w:val="clear" w:color="auto" w:fill="FFFFFF"/>
        <w:spacing w:after="0" w:line="240" w:lineRule="atLeast"/>
        <w:ind w:left="0" w:firstLine="0"/>
        <w:rPr>
          <w:rFonts w:ascii="Times New Roman" w:eastAsia="Times New Roman" w:hAnsi="Times New Roman" w:cs="Times New Roman"/>
          <w:color w:val="000000"/>
          <w:sz w:val="24"/>
          <w:szCs w:val="24"/>
          <w:lang w:val="en-US"/>
        </w:rPr>
      </w:pPr>
      <w:r w:rsidRPr="00196007">
        <w:rPr>
          <w:rFonts w:ascii="Times New Roman" w:eastAsia="Times New Roman" w:hAnsi="Times New Roman" w:cs="Times New Roman"/>
          <w:color w:val="000000"/>
          <w:sz w:val="24"/>
          <w:szCs w:val="24"/>
        </w:rPr>
        <w:t>гранты</w:t>
      </w:r>
      <w:r w:rsidRPr="00196007">
        <w:rPr>
          <w:rFonts w:ascii="Times New Roman" w:eastAsia="Times New Roman" w:hAnsi="Times New Roman" w:cs="Times New Roman"/>
          <w:color w:val="000000"/>
          <w:sz w:val="24"/>
          <w:szCs w:val="24"/>
          <w:lang w:val="en-US"/>
        </w:rPr>
        <w:t>,</w:t>
      </w:r>
    </w:p>
    <w:p w:rsidR="005525BD" w:rsidRPr="00196007" w:rsidRDefault="005525BD" w:rsidP="00F62E1C">
      <w:pPr>
        <w:pStyle w:val="ac"/>
        <w:numPr>
          <w:ilvl w:val="0"/>
          <w:numId w:val="39"/>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пожертвования,</w:t>
      </w:r>
    </w:p>
    <w:p w:rsidR="005525BD" w:rsidRPr="00196007" w:rsidRDefault="005525BD" w:rsidP="00F62E1C">
      <w:pPr>
        <w:pStyle w:val="ac"/>
        <w:numPr>
          <w:ilvl w:val="0"/>
          <w:numId w:val="39"/>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сбор членских взносов.</w:t>
      </w:r>
    </w:p>
    <w:p w:rsidR="00196007" w:rsidRDefault="00196007" w:rsidP="005525BD">
      <w:pPr>
        <w:pStyle w:val="ac"/>
        <w:shd w:val="clear" w:color="auto" w:fill="FFFFFF"/>
        <w:spacing w:after="0" w:line="240" w:lineRule="atLeast"/>
        <w:ind w:left="0"/>
        <w:rPr>
          <w:rFonts w:ascii="Times New Roman" w:hAnsi="Times New Roman" w:cs="Times New Roman"/>
          <w:sz w:val="24"/>
          <w:szCs w:val="24"/>
          <w:lang w:val="ru-RU"/>
        </w:rPr>
      </w:pPr>
    </w:p>
    <w:p w:rsidR="005525BD" w:rsidRPr="00196007" w:rsidRDefault="005525BD" w:rsidP="005525BD">
      <w:pPr>
        <w:pStyle w:val="ac"/>
        <w:shd w:val="clear" w:color="auto" w:fill="FFFFFF"/>
        <w:spacing w:after="0" w:line="240" w:lineRule="atLeast"/>
        <w:ind w:left="0"/>
        <w:rPr>
          <w:rFonts w:ascii="Times New Roman" w:eastAsia="Times New Roman" w:hAnsi="Times New Roman" w:cs="Times New Roman"/>
          <w:color w:val="000000"/>
          <w:sz w:val="24"/>
          <w:szCs w:val="24"/>
        </w:rPr>
      </w:pPr>
      <w:r w:rsidRPr="00196007">
        <w:rPr>
          <w:rFonts w:ascii="Times New Roman" w:hAnsi="Times New Roman" w:cs="Times New Roman"/>
          <w:sz w:val="24"/>
          <w:szCs w:val="24"/>
          <w:lang w:val="ru-RU"/>
        </w:rPr>
        <w:t>10. </w:t>
      </w:r>
      <w:r w:rsidRPr="00196007">
        <w:rPr>
          <w:rFonts w:ascii="Times New Roman" w:eastAsia="Times New Roman" w:hAnsi="Times New Roman" w:cs="Times New Roman"/>
          <w:bCs/>
          <w:color w:val="000000"/>
          <w:sz w:val="24"/>
          <w:szCs w:val="24"/>
        </w:rPr>
        <w:t>Лучший показатель надежности, легальности, финансового благополучия, заботы о городе и его жителей…</w:t>
      </w:r>
    </w:p>
    <w:p w:rsidR="005525BD" w:rsidRPr="00196007" w:rsidRDefault="005525BD" w:rsidP="00F62E1C">
      <w:pPr>
        <w:pStyle w:val="ac"/>
        <w:numPr>
          <w:ilvl w:val="0"/>
          <w:numId w:val="38"/>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благотворительность,</w:t>
      </w:r>
    </w:p>
    <w:p w:rsidR="005525BD" w:rsidRPr="00196007" w:rsidRDefault="005525BD" w:rsidP="00F62E1C">
      <w:pPr>
        <w:pStyle w:val="ac"/>
        <w:numPr>
          <w:ilvl w:val="0"/>
          <w:numId w:val="38"/>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недвижимость в данном городе,</w:t>
      </w:r>
    </w:p>
    <w:p w:rsidR="005525BD" w:rsidRPr="00196007" w:rsidRDefault="005525BD" w:rsidP="00F62E1C">
      <w:pPr>
        <w:pStyle w:val="ac"/>
        <w:numPr>
          <w:ilvl w:val="0"/>
          <w:numId w:val="38"/>
        </w:numPr>
        <w:shd w:val="clear" w:color="auto" w:fill="FFFFFF"/>
        <w:spacing w:after="0" w:line="240" w:lineRule="atLeast"/>
        <w:ind w:left="0" w:firstLine="0"/>
        <w:rPr>
          <w:rFonts w:ascii="Times New Roman" w:eastAsia="Times New Roman" w:hAnsi="Times New Roman" w:cs="Times New Roman"/>
          <w:color w:val="000000"/>
          <w:sz w:val="24"/>
          <w:szCs w:val="24"/>
        </w:rPr>
      </w:pPr>
      <w:r w:rsidRPr="00196007">
        <w:rPr>
          <w:rFonts w:ascii="Times New Roman" w:eastAsia="Times New Roman" w:hAnsi="Times New Roman" w:cs="Times New Roman"/>
          <w:color w:val="000000"/>
          <w:sz w:val="24"/>
          <w:szCs w:val="24"/>
        </w:rPr>
        <w:t>широкая рекламная компания</w:t>
      </w:r>
    </w:p>
    <w:p w:rsidR="00196007" w:rsidRDefault="00196007" w:rsidP="00B44001">
      <w:pPr>
        <w:spacing w:after="0" w:line="240" w:lineRule="auto"/>
        <w:jc w:val="both"/>
        <w:rPr>
          <w:rFonts w:ascii="Times New Roman" w:hAnsi="Times New Roman" w:cs="Times New Roman"/>
          <w:sz w:val="24"/>
          <w:szCs w:val="24"/>
          <w:lang w:val="ru-RU" w:eastAsia="ru-RU"/>
        </w:rPr>
      </w:pP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11. Некоммерческая организация, которая распределяет частные средства в</w:t>
      </w:r>
      <w:r w:rsidR="005525BD" w:rsidRPr="00196007">
        <w:rPr>
          <w:rFonts w:ascii="Times New Roman" w:hAnsi="Times New Roman" w:cs="Times New Roman"/>
          <w:sz w:val="24"/>
          <w:szCs w:val="24"/>
          <w:lang w:val="ru-RU" w:eastAsia="ru-RU"/>
        </w:rPr>
        <w:t xml:space="preserve"> </w:t>
      </w:r>
      <w:r w:rsidRPr="00196007">
        <w:rPr>
          <w:rFonts w:ascii="Times New Roman" w:hAnsi="Times New Roman" w:cs="Times New Roman"/>
          <w:sz w:val="24"/>
          <w:szCs w:val="24"/>
          <w:lang w:val="ru-RU" w:eastAsia="ru-RU"/>
        </w:rPr>
        <w:t>общественных интересах. Это неправительственная организация,</w:t>
      </w:r>
      <w:r w:rsidR="005525BD" w:rsidRPr="00196007">
        <w:rPr>
          <w:rFonts w:ascii="Times New Roman" w:hAnsi="Times New Roman" w:cs="Times New Roman"/>
          <w:sz w:val="24"/>
          <w:szCs w:val="24"/>
          <w:lang w:val="ru-RU" w:eastAsia="ru-RU"/>
        </w:rPr>
        <w:t xml:space="preserve"> </w:t>
      </w:r>
      <w:r w:rsidRPr="00196007">
        <w:rPr>
          <w:rFonts w:ascii="Times New Roman" w:hAnsi="Times New Roman" w:cs="Times New Roman"/>
          <w:sz w:val="24"/>
          <w:szCs w:val="24"/>
          <w:lang w:val="ru-RU" w:eastAsia="ru-RU"/>
        </w:rPr>
        <w:t>финансируемая из частных источников.</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а) общественная организация,</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б) фирма,</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в) фонд,</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г) государственный орган.</w:t>
      </w:r>
    </w:p>
    <w:p w:rsidR="00196007" w:rsidRDefault="00196007" w:rsidP="00B44001">
      <w:pPr>
        <w:spacing w:after="0" w:line="240" w:lineRule="auto"/>
        <w:jc w:val="both"/>
        <w:rPr>
          <w:rFonts w:ascii="Times New Roman" w:hAnsi="Times New Roman" w:cs="Times New Roman"/>
          <w:sz w:val="24"/>
          <w:szCs w:val="24"/>
          <w:lang w:val="ru-RU" w:eastAsia="ru-RU"/>
        </w:rPr>
      </w:pP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12. Что такое «теплый список»?</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а) список организаций, которые ответили категорическим отказом,</w:t>
      </w:r>
      <w:r w:rsidR="005525BD" w:rsidRPr="00196007">
        <w:rPr>
          <w:rFonts w:ascii="Times New Roman" w:hAnsi="Times New Roman" w:cs="Times New Roman"/>
          <w:sz w:val="24"/>
          <w:szCs w:val="24"/>
          <w:lang w:val="ru-RU" w:eastAsia="ru-RU"/>
        </w:rPr>
        <w:t xml:space="preserve"> </w:t>
      </w:r>
      <w:r w:rsidRPr="00196007">
        <w:rPr>
          <w:rFonts w:ascii="Times New Roman" w:hAnsi="Times New Roman" w:cs="Times New Roman"/>
          <w:sz w:val="24"/>
          <w:szCs w:val="24"/>
          <w:lang w:val="ru-RU" w:eastAsia="ru-RU"/>
        </w:rPr>
        <w:t>б) список доноров, которые уже оказывали поддержку,</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 xml:space="preserve">в) список организаций, которые выразили заинтересованность, но по </w:t>
      </w:r>
      <w:proofErr w:type="gramStart"/>
      <w:r w:rsidRPr="00196007">
        <w:rPr>
          <w:rFonts w:ascii="Times New Roman" w:hAnsi="Times New Roman" w:cs="Times New Roman"/>
          <w:sz w:val="24"/>
          <w:szCs w:val="24"/>
          <w:lang w:val="ru-RU" w:eastAsia="ru-RU"/>
        </w:rPr>
        <w:t>каким-то</w:t>
      </w:r>
      <w:proofErr w:type="gramEnd"/>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причинам не оказал вам материальной поддержки.</w:t>
      </w:r>
    </w:p>
    <w:p w:rsidR="00196007" w:rsidRDefault="00196007" w:rsidP="00B44001">
      <w:pPr>
        <w:spacing w:after="0" w:line="240" w:lineRule="auto"/>
        <w:jc w:val="both"/>
        <w:rPr>
          <w:rFonts w:ascii="Times New Roman" w:hAnsi="Times New Roman" w:cs="Times New Roman"/>
          <w:sz w:val="24"/>
          <w:szCs w:val="24"/>
          <w:lang w:val="ru-RU" w:eastAsia="ru-RU"/>
        </w:rPr>
      </w:pP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13. Термин «благотворительность» появился в России:</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а) 17 в;</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б) 18 в;</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в) 16 в.</w:t>
      </w:r>
    </w:p>
    <w:p w:rsidR="00B44001" w:rsidRPr="00196007" w:rsidRDefault="00B44001" w:rsidP="00B44001">
      <w:pPr>
        <w:spacing w:after="0" w:line="240" w:lineRule="auto"/>
        <w:jc w:val="both"/>
        <w:rPr>
          <w:rFonts w:ascii="Times New Roman" w:hAnsi="Times New Roman" w:cs="Times New Roman"/>
          <w:sz w:val="24"/>
          <w:szCs w:val="24"/>
          <w:lang w:val="ru-RU" w:eastAsia="ru-RU"/>
        </w:rPr>
      </w:pPr>
      <w:proofErr w:type="gramStart"/>
      <w:r w:rsidRPr="00196007">
        <w:rPr>
          <w:rFonts w:ascii="Times New Roman" w:hAnsi="Times New Roman" w:cs="Times New Roman"/>
          <w:sz w:val="24"/>
          <w:szCs w:val="24"/>
          <w:lang w:val="ru-RU" w:eastAsia="ru-RU"/>
        </w:rPr>
        <w:t>Ответ: б</w:t>
      </w:r>
      <w:proofErr w:type="gramEnd"/>
    </w:p>
    <w:p w:rsidR="00196007" w:rsidRDefault="00196007" w:rsidP="00B44001">
      <w:pPr>
        <w:spacing w:after="0" w:line="240" w:lineRule="auto"/>
        <w:jc w:val="both"/>
        <w:rPr>
          <w:rFonts w:ascii="Times New Roman" w:hAnsi="Times New Roman" w:cs="Times New Roman"/>
          <w:sz w:val="24"/>
          <w:szCs w:val="24"/>
          <w:lang w:val="ru-RU" w:eastAsia="ru-RU"/>
        </w:rPr>
      </w:pP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14. Термин «благотворительность» введен в России историком:</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а) В. О. Ключевским</w:t>
      </w:r>
    </w:p>
    <w:p w:rsidR="00B44001" w:rsidRPr="00196007"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б) С. М. Соловьевым</w:t>
      </w:r>
    </w:p>
    <w:p w:rsidR="00B44001" w:rsidRPr="00B44001" w:rsidRDefault="00B44001" w:rsidP="00B44001">
      <w:pPr>
        <w:spacing w:after="0" w:line="240" w:lineRule="auto"/>
        <w:jc w:val="both"/>
        <w:rPr>
          <w:rFonts w:ascii="Times New Roman" w:hAnsi="Times New Roman" w:cs="Times New Roman"/>
          <w:sz w:val="24"/>
          <w:szCs w:val="24"/>
          <w:lang w:val="ru-RU" w:eastAsia="ru-RU"/>
        </w:rPr>
      </w:pPr>
      <w:r w:rsidRPr="00196007">
        <w:rPr>
          <w:rFonts w:ascii="Times New Roman" w:hAnsi="Times New Roman" w:cs="Times New Roman"/>
          <w:sz w:val="24"/>
          <w:szCs w:val="24"/>
          <w:lang w:val="ru-RU" w:eastAsia="ru-RU"/>
        </w:rPr>
        <w:t>в) Н. М. Карамзиным</w:t>
      </w:r>
    </w:p>
    <w:p w:rsidR="00196007" w:rsidRDefault="00196007" w:rsidP="00272091">
      <w:pPr>
        <w:spacing w:after="0" w:line="240" w:lineRule="auto"/>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br w:type="page"/>
      </w:r>
    </w:p>
    <w:p w:rsidR="00B44001" w:rsidRDefault="00B44001" w:rsidP="00272091">
      <w:pPr>
        <w:spacing w:after="0" w:line="240" w:lineRule="auto"/>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lastRenderedPageBreak/>
        <w:t>15.  </w:t>
      </w:r>
      <w:r w:rsidR="004D1E8C" w:rsidRPr="00775329">
        <w:rPr>
          <w:rFonts w:ascii="Times New Roman" w:eastAsia="Times New Roman" w:hAnsi="Times New Roman" w:cs="Times New Roman"/>
          <w:sz w:val="24"/>
          <w:szCs w:val="24"/>
        </w:rPr>
        <w:t>Установите соответствие между левым и правым столбцами</w:t>
      </w:r>
    </w:p>
    <w:tbl>
      <w:tblPr>
        <w:tblStyle w:val="a3"/>
        <w:tblW w:w="0" w:type="auto"/>
        <w:tblLook w:val="04A0" w:firstRow="1" w:lastRow="0" w:firstColumn="1" w:lastColumn="0" w:noHBand="0" w:noVBand="1"/>
      </w:tblPr>
      <w:tblGrid>
        <w:gridCol w:w="3256"/>
        <w:gridCol w:w="6232"/>
      </w:tblGrid>
      <w:tr w:rsidR="00272091" w:rsidTr="00B44001">
        <w:tc>
          <w:tcPr>
            <w:tcW w:w="3256" w:type="dxa"/>
          </w:tcPr>
          <w:p w:rsidR="00272091" w:rsidRPr="00B44001" w:rsidRDefault="00272091" w:rsidP="00F62E1C">
            <w:pPr>
              <w:pStyle w:val="ac"/>
              <w:numPr>
                <w:ilvl w:val="0"/>
                <w:numId w:val="24"/>
              </w:numPr>
              <w:ind w:left="0" w:firstLine="0"/>
              <w:jc w:val="both"/>
              <w:rPr>
                <w:sz w:val="24"/>
                <w:szCs w:val="24"/>
                <w:lang w:val="ru-RU"/>
              </w:rPr>
            </w:pPr>
            <w:r w:rsidRPr="00B44001">
              <w:t xml:space="preserve">Перспективные гранты - </w:t>
            </w:r>
          </w:p>
        </w:tc>
        <w:tc>
          <w:tcPr>
            <w:tcW w:w="6232" w:type="dxa"/>
          </w:tcPr>
          <w:p w:rsidR="00272091" w:rsidRPr="00B44001" w:rsidRDefault="000B356B" w:rsidP="00F62E1C">
            <w:pPr>
              <w:pStyle w:val="ac"/>
              <w:numPr>
                <w:ilvl w:val="0"/>
                <w:numId w:val="25"/>
              </w:numPr>
              <w:ind w:left="0" w:firstLine="0"/>
              <w:jc w:val="both"/>
              <w:rPr>
                <w:sz w:val="24"/>
                <w:szCs w:val="24"/>
                <w:lang w:val="ru-RU"/>
              </w:rPr>
            </w:pPr>
            <w:r w:rsidRPr="00B44001">
              <w:t>благотворительная помощь, которая предоставляется некоммерческим организациям на начальном этапе их развития с целью обеспечения их стабильности и развития; либо гранты на создание новых организаций (новых направлений в рамках действующей организации).</w:t>
            </w:r>
          </w:p>
        </w:tc>
      </w:tr>
      <w:tr w:rsidR="00272091" w:rsidTr="00B44001">
        <w:tc>
          <w:tcPr>
            <w:tcW w:w="3256" w:type="dxa"/>
          </w:tcPr>
          <w:p w:rsidR="00272091" w:rsidRPr="00B44001" w:rsidRDefault="00272091" w:rsidP="00F62E1C">
            <w:pPr>
              <w:pStyle w:val="ac"/>
              <w:numPr>
                <w:ilvl w:val="0"/>
                <w:numId w:val="24"/>
              </w:numPr>
              <w:ind w:left="0" w:firstLine="0"/>
              <w:jc w:val="both"/>
              <w:rPr>
                <w:sz w:val="24"/>
                <w:szCs w:val="24"/>
                <w:lang w:val="ru-RU"/>
              </w:rPr>
            </w:pPr>
            <w:r w:rsidRPr="00B44001">
              <w:t>Посреднические гранты.</w:t>
            </w:r>
          </w:p>
        </w:tc>
        <w:tc>
          <w:tcPr>
            <w:tcW w:w="6232" w:type="dxa"/>
          </w:tcPr>
          <w:p w:rsidR="000B356B" w:rsidRPr="000B356B" w:rsidRDefault="00B44001" w:rsidP="00F62E1C">
            <w:pPr>
              <w:pStyle w:val="ac"/>
              <w:numPr>
                <w:ilvl w:val="0"/>
                <w:numId w:val="25"/>
              </w:numPr>
              <w:ind w:left="0" w:firstLine="0"/>
              <w:jc w:val="both"/>
              <w:rPr>
                <w:sz w:val="24"/>
                <w:szCs w:val="24"/>
                <w:lang w:val="ru-RU"/>
              </w:rPr>
            </w:pPr>
            <w:r w:rsidRPr="00B44001">
              <w:t xml:space="preserve">- </w:t>
            </w:r>
            <w:r w:rsidR="000B356B" w:rsidRPr="00B44001">
              <w:t>благотворительная помощь, которая предоставляется неприбыльной организации в размере, равном уставному фонду организации, но выплачивается по частям (доля выплаты равен сумме доходов, которые получила бы организация за год, если бы уставный вклад был сделан однократно).</w:t>
            </w:r>
          </w:p>
          <w:p w:rsidR="00272091" w:rsidRPr="00B44001" w:rsidRDefault="00272091" w:rsidP="00196007">
            <w:pPr>
              <w:pStyle w:val="ac"/>
              <w:ind w:left="0"/>
              <w:jc w:val="both"/>
              <w:rPr>
                <w:sz w:val="24"/>
                <w:szCs w:val="24"/>
                <w:lang w:val="ru-RU"/>
              </w:rPr>
            </w:pPr>
          </w:p>
        </w:tc>
      </w:tr>
      <w:tr w:rsidR="00272091" w:rsidTr="00B44001">
        <w:tc>
          <w:tcPr>
            <w:tcW w:w="3256" w:type="dxa"/>
          </w:tcPr>
          <w:p w:rsidR="00272091" w:rsidRPr="00B44001" w:rsidRDefault="00272091" w:rsidP="00F62E1C">
            <w:pPr>
              <w:pStyle w:val="ac"/>
              <w:numPr>
                <w:ilvl w:val="0"/>
                <w:numId w:val="24"/>
              </w:numPr>
              <w:ind w:left="0" w:firstLine="0"/>
              <w:jc w:val="both"/>
              <w:rPr>
                <w:sz w:val="24"/>
                <w:szCs w:val="24"/>
                <w:lang w:val="ru-RU"/>
              </w:rPr>
            </w:pPr>
            <w:r w:rsidRPr="00B44001">
              <w:t xml:space="preserve">Начальные гранты - </w:t>
            </w:r>
          </w:p>
        </w:tc>
        <w:tc>
          <w:tcPr>
            <w:tcW w:w="6232" w:type="dxa"/>
          </w:tcPr>
          <w:p w:rsidR="00272091" w:rsidRPr="00B44001" w:rsidRDefault="000B356B" w:rsidP="00F62E1C">
            <w:pPr>
              <w:pStyle w:val="ac"/>
              <w:numPr>
                <w:ilvl w:val="0"/>
                <w:numId w:val="25"/>
              </w:numPr>
              <w:ind w:left="0" w:firstLine="0"/>
              <w:jc w:val="both"/>
              <w:rPr>
                <w:sz w:val="24"/>
                <w:szCs w:val="24"/>
                <w:lang w:val="ru-RU"/>
              </w:rPr>
            </w:pPr>
            <w:r w:rsidRPr="00B44001">
              <w:t xml:space="preserve">благотворительная помощь, которая предоставляется спонсором для проведения социально-ориентированной политики от его имени </w:t>
            </w:r>
          </w:p>
        </w:tc>
      </w:tr>
      <w:tr w:rsidR="00B44001" w:rsidTr="00B44001">
        <w:tc>
          <w:tcPr>
            <w:tcW w:w="3256" w:type="dxa"/>
          </w:tcPr>
          <w:p w:rsidR="00B44001" w:rsidRPr="00B44001" w:rsidRDefault="00B44001" w:rsidP="00F62E1C">
            <w:pPr>
              <w:pStyle w:val="ac"/>
              <w:numPr>
                <w:ilvl w:val="0"/>
                <w:numId w:val="24"/>
              </w:numPr>
              <w:ind w:left="0" w:firstLine="0"/>
              <w:jc w:val="both"/>
              <w:rPr>
                <w:lang w:val="ru-RU"/>
              </w:rPr>
            </w:pPr>
            <w:r w:rsidRPr="00B44001">
              <w:t xml:space="preserve">Стимулирующие гранты - </w:t>
            </w:r>
          </w:p>
        </w:tc>
        <w:tc>
          <w:tcPr>
            <w:tcW w:w="6232" w:type="dxa"/>
          </w:tcPr>
          <w:p w:rsidR="00B44001" w:rsidRPr="00B44001" w:rsidRDefault="00B44001" w:rsidP="00F62E1C">
            <w:pPr>
              <w:pStyle w:val="ac"/>
              <w:numPr>
                <w:ilvl w:val="0"/>
                <w:numId w:val="25"/>
              </w:numPr>
              <w:ind w:left="0" w:firstLine="0"/>
              <w:jc w:val="both"/>
              <w:rPr>
                <w:sz w:val="24"/>
                <w:szCs w:val="24"/>
                <w:lang w:val="ru-RU"/>
              </w:rPr>
            </w:pPr>
            <w:r w:rsidRPr="00B44001">
              <w:t>благотворительная помощь, которая составляет определенный процент от необходимой неприбыльной организации суммы с целью ее 26 стимулирования к дальнейшему обращение к донорам; или средства, предоставляемые для проведения кампаний по сбору средств для неприбыльной организации</w:t>
            </w:r>
            <w:r w:rsidRPr="00B44001">
              <w:rPr>
                <w:lang w:val="ru-RU"/>
              </w:rPr>
              <w:t>.</w:t>
            </w:r>
          </w:p>
        </w:tc>
      </w:tr>
    </w:tbl>
    <w:p w:rsidR="00272091" w:rsidRDefault="00272091" w:rsidP="00272091">
      <w:pPr>
        <w:spacing w:after="0" w:line="240" w:lineRule="auto"/>
        <w:jc w:val="both"/>
        <w:rPr>
          <w:rFonts w:ascii="Times New Roman" w:hAnsi="Times New Roman" w:cs="Times New Roman"/>
          <w:sz w:val="24"/>
          <w:szCs w:val="24"/>
          <w:lang w:val="ru-RU" w:eastAsia="ru-RU"/>
        </w:rPr>
      </w:pPr>
    </w:p>
    <w:p w:rsidR="00272091" w:rsidRDefault="004D1E8C" w:rsidP="00272091">
      <w:pPr>
        <w:spacing w:after="0" w:line="240" w:lineRule="auto"/>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16. </w:t>
      </w:r>
      <w:r w:rsidRPr="00775329">
        <w:rPr>
          <w:rFonts w:ascii="Times New Roman" w:eastAsia="Times New Roman" w:hAnsi="Times New Roman" w:cs="Times New Roman"/>
          <w:sz w:val="24"/>
          <w:szCs w:val="24"/>
        </w:rPr>
        <w:t>Установите соответствие между левым и правым столбцами</w:t>
      </w:r>
    </w:p>
    <w:tbl>
      <w:tblPr>
        <w:tblStyle w:val="a3"/>
        <w:tblW w:w="0" w:type="auto"/>
        <w:tblLook w:val="04A0" w:firstRow="1" w:lastRow="0" w:firstColumn="1" w:lastColumn="0" w:noHBand="0" w:noVBand="1"/>
      </w:tblPr>
      <w:tblGrid>
        <w:gridCol w:w="3256"/>
        <w:gridCol w:w="6232"/>
      </w:tblGrid>
      <w:tr w:rsidR="00272091" w:rsidTr="00196007">
        <w:tc>
          <w:tcPr>
            <w:tcW w:w="3256" w:type="dxa"/>
          </w:tcPr>
          <w:p w:rsidR="00272091" w:rsidRPr="000B356B" w:rsidRDefault="00272091" w:rsidP="00F62E1C">
            <w:pPr>
              <w:pStyle w:val="ac"/>
              <w:numPr>
                <w:ilvl w:val="0"/>
                <w:numId w:val="28"/>
              </w:numPr>
              <w:ind w:left="0" w:firstLine="0"/>
              <w:jc w:val="both"/>
              <w:rPr>
                <w:sz w:val="24"/>
                <w:szCs w:val="24"/>
                <w:lang w:val="ru-RU"/>
              </w:rPr>
            </w:pPr>
            <w:r w:rsidRPr="000B356B">
              <w:t>Краудсорсинг.</w:t>
            </w:r>
            <w:r w:rsidR="00B44001" w:rsidRPr="000B356B">
              <w:rPr>
                <w:lang w:val="ru-RU"/>
              </w:rPr>
              <w:t xml:space="preserve"> </w:t>
            </w:r>
            <w:r w:rsidRPr="000B356B">
              <w:t xml:space="preserve"> </w:t>
            </w:r>
          </w:p>
        </w:tc>
        <w:tc>
          <w:tcPr>
            <w:tcW w:w="6232" w:type="dxa"/>
          </w:tcPr>
          <w:p w:rsidR="00272091" w:rsidRPr="000B356B" w:rsidRDefault="000B356B" w:rsidP="00F62E1C">
            <w:pPr>
              <w:pStyle w:val="ac"/>
              <w:numPr>
                <w:ilvl w:val="0"/>
                <w:numId w:val="29"/>
              </w:numPr>
              <w:ind w:left="0" w:firstLine="0"/>
              <w:jc w:val="both"/>
              <w:rPr>
                <w:sz w:val="24"/>
                <w:szCs w:val="24"/>
                <w:lang w:val="ru-RU"/>
              </w:rPr>
            </w:pPr>
            <w:r w:rsidRPr="000B356B">
              <w:t>коллективное сотрудничество людей, которые добровольно объединяют свои деньги или другие ресурсы вместе, как правило через Интернет, чтобы поддержать усилия других людей или организаций.</w:t>
            </w:r>
          </w:p>
        </w:tc>
      </w:tr>
      <w:tr w:rsidR="00272091" w:rsidTr="00196007">
        <w:tc>
          <w:tcPr>
            <w:tcW w:w="3256" w:type="dxa"/>
          </w:tcPr>
          <w:p w:rsidR="00272091" w:rsidRPr="000B356B" w:rsidRDefault="00272091" w:rsidP="00F62E1C">
            <w:pPr>
              <w:pStyle w:val="ac"/>
              <w:numPr>
                <w:ilvl w:val="0"/>
                <w:numId w:val="28"/>
              </w:numPr>
              <w:ind w:left="0" w:firstLine="0"/>
              <w:jc w:val="both"/>
              <w:rPr>
                <w:sz w:val="24"/>
                <w:szCs w:val="24"/>
                <w:lang w:val="ru-RU"/>
              </w:rPr>
            </w:pPr>
            <w:r w:rsidRPr="000B356B">
              <w:t xml:space="preserve">Краудфандинг - это </w:t>
            </w:r>
          </w:p>
        </w:tc>
        <w:tc>
          <w:tcPr>
            <w:tcW w:w="6232" w:type="dxa"/>
          </w:tcPr>
          <w:p w:rsidR="00272091" w:rsidRPr="000B356B" w:rsidRDefault="000B356B" w:rsidP="00F62E1C">
            <w:pPr>
              <w:pStyle w:val="ac"/>
              <w:numPr>
                <w:ilvl w:val="0"/>
                <w:numId w:val="29"/>
              </w:numPr>
              <w:ind w:left="0" w:firstLine="0"/>
              <w:jc w:val="both"/>
              <w:rPr>
                <w:sz w:val="24"/>
                <w:szCs w:val="24"/>
                <w:lang w:val="ru-RU"/>
              </w:rPr>
            </w:pPr>
            <w:r w:rsidRPr="000B356B">
              <w:t>делегирование конкретных функций неопределенному кругу лиц. Решение общественно значимых проблем осуществляется посредством участия большого количества добровольцев, которые чаще координируют свои действия средствами информационных технологий</w:t>
            </w:r>
          </w:p>
        </w:tc>
      </w:tr>
      <w:tr w:rsidR="00272091" w:rsidTr="00196007">
        <w:tc>
          <w:tcPr>
            <w:tcW w:w="3256" w:type="dxa"/>
          </w:tcPr>
          <w:p w:rsidR="00272091" w:rsidRPr="000B356B" w:rsidRDefault="00272091" w:rsidP="00F62E1C">
            <w:pPr>
              <w:pStyle w:val="ac"/>
              <w:numPr>
                <w:ilvl w:val="0"/>
                <w:numId w:val="28"/>
              </w:numPr>
              <w:ind w:left="0" w:firstLine="0"/>
              <w:jc w:val="both"/>
              <w:rPr>
                <w:sz w:val="24"/>
                <w:szCs w:val="24"/>
                <w:lang w:val="ru-RU"/>
              </w:rPr>
            </w:pPr>
            <w:r w:rsidRPr="000B356B">
              <w:t xml:space="preserve">Фандрайзинг - это </w:t>
            </w:r>
          </w:p>
        </w:tc>
        <w:tc>
          <w:tcPr>
            <w:tcW w:w="6232" w:type="dxa"/>
          </w:tcPr>
          <w:p w:rsidR="00272091" w:rsidRPr="000B356B" w:rsidRDefault="000B356B" w:rsidP="00F62E1C">
            <w:pPr>
              <w:pStyle w:val="ac"/>
              <w:numPr>
                <w:ilvl w:val="0"/>
                <w:numId w:val="29"/>
              </w:numPr>
              <w:ind w:left="0" w:firstLine="0"/>
              <w:jc w:val="both"/>
              <w:rPr>
                <w:sz w:val="24"/>
                <w:szCs w:val="24"/>
                <w:lang w:val="ru-RU"/>
              </w:rPr>
            </w:pPr>
            <w:r w:rsidRPr="000B356B">
              <w:rPr>
                <w:lang w:val="ru-RU"/>
              </w:rPr>
              <w:t>деятельность по инвестированию сре</w:t>
            </w:r>
            <w:proofErr w:type="gramStart"/>
            <w:r w:rsidRPr="000B356B">
              <w:rPr>
                <w:lang w:val="ru-RU"/>
              </w:rPr>
              <w:t>дств в сп</w:t>
            </w:r>
            <w:proofErr w:type="gramEnd"/>
            <w:r w:rsidRPr="000B356B">
              <w:rPr>
                <w:lang w:val="ru-RU"/>
              </w:rPr>
              <w:t>ециально подобранные либо организованные мероприятия с целью собственной рекламы и PR.</w:t>
            </w:r>
          </w:p>
        </w:tc>
      </w:tr>
      <w:tr w:rsidR="00272091" w:rsidTr="00196007">
        <w:tc>
          <w:tcPr>
            <w:tcW w:w="3256" w:type="dxa"/>
          </w:tcPr>
          <w:p w:rsidR="00272091" w:rsidRPr="000B356B" w:rsidRDefault="00272091" w:rsidP="00F62E1C">
            <w:pPr>
              <w:pStyle w:val="ac"/>
              <w:numPr>
                <w:ilvl w:val="0"/>
                <w:numId w:val="28"/>
              </w:numPr>
              <w:ind w:left="0" w:firstLine="0"/>
              <w:jc w:val="both"/>
              <w:rPr>
                <w:lang w:val="ru-RU"/>
              </w:rPr>
            </w:pPr>
            <w:r w:rsidRPr="000B356B">
              <w:rPr>
                <w:bCs/>
                <w:lang w:val="ru-RU"/>
              </w:rPr>
              <w:t>Спонсоринг</w:t>
            </w:r>
            <w:r w:rsidRPr="000B356B">
              <w:rPr>
                <w:lang w:val="ru-RU"/>
              </w:rPr>
              <w:t xml:space="preserve"> – это </w:t>
            </w:r>
          </w:p>
        </w:tc>
        <w:tc>
          <w:tcPr>
            <w:tcW w:w="6232" w:type="dxa"/>
          </w:tcPr>
          <w:p w:rsidR="00272091" w:rsidRPr="000B356B" w:rsidRDefault="000B356B" w:rsidP="00F62E1C">
            <w:pPr>
              <w:pStyle w:val="ac"/>
              <w:numPr>
                <w:ilvl w:val="0"/>
                <w:numId w:val="29"/>
              </w:numPr>
              <w:ind w:left="0" w:firstLine="0"/>
              <w:jc w:val="both"/>
              <w:rPr>
                <w:sz w:val="24"/>
                <w:szCs w:val="24"/>
                <w:lang w:val="ru-RU"/>
              </w:rPr>
            </w:pPr>
            <w:r w:rsidRPr="000B356B">
              <w:t>профессиональная деятельность по мобилизации финансовых и иных ресурсов из различных источников для реализации социально значимых и научноисследовательских неприбыльных проектов, которая требует специальных знаний и навыков фандрайзероа, что могут повлиять на принятие положительного решения донора.</w:t>
            </w:r>
          </w:p>
        </w:tc>
      </w:tr>
    </w:tbl>
    <w:p w:rsidR="000B356B" w:rsidRDefault="000B356B" w:rsidP="00272091">
      <w:pPr>
        <w:spacing w:after="0" w:line="240" w:lineRule="auto"/>
        <w:jc w:val="both"/>
        <w:rPr>
          <w:rFonts w:ascii="Times New Roman" w:hAnsi="Times New Roman" w:cs="Times New Roman"/>
          <w:sz w:val="24"/>
          <w:szCs w:val="24"/>
          <w:lang w:val="ru-RU" w:eastAsia="ru-RU"/>
        </w:rPr>
      </w:pPr>
    </w:p>
    <w:p w:rsidR="004D1E8C" w:rsidRPr="00272091" w:rsidRDefault="004D1E8C" w:rsidP="00272091">
      <w:pPr>
        <w:spacing w:after="0" w:line="240" w:lineRule="auto"/>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17. </w:t>
      </w:r>
      <w:r w:rsidRPr="00775329">
        <w:rPr>
          <w:rFonts w:ascii="Times New Roman" w:eastAsia="Times New Roman" w:hAnsi="Times New Roman" w:cs="Times New Roman"/>
          <w:sz w:val="24"/>
          <w:szCs w:val="24"/>
        </w:rPr>
        <w:t>Установите соответствие между левым и правым столбцами</w:t>
      </w:r>
    </w:p>
    <w:tbl>
      <w:tblPr>
        <w:tblStyle w:val="a3"/>
        <w:tblW w:w="0" w:type="auto"/>
        <w:tblLook w:val="04A0" w:firstRow="1" w:lastRow="0" w:firstColumn="1" w:lastColumn="0" w:noHBand="0" w:noVBand="1"/>
      </w:tblPr>
      <w:tblGrid>
        <w:gridCol w:w="3256"/>
        <w:gridCol w:w="6232"/>
      </w:tblGrid>
      <w:tr w:rsidR="00272091" w:rsidRPr="000B356B" w:rsidTr="00196007">
        <w:tc>
          <w:tcPr>
            <w:tcW w:w="3256" w:type="dxa"/>
          </w:tcPr>
          <w:p w:rsidR="00272091" w:rsidRPr="000B356B" w:rsidRDefault="00272091" w:rsidP="00F62E1C">
            <w:pPr>
              <w:pStyle w:val="ac"/>
              <w:numPr>
                <w:ilvl w:val="0"/>
                <w:numId w:val="30"/>
              </w:numPr>
              <w:ind w:left="0" w:firstLine="0"/>
              <w:jc w:val="both"/>
            </w:pPr>
            <w:r w:rsidRPr="000B356B">
              <w:t xml:space="preserve">Программа - </w:t>
            </w:r>
          </w:p>
        </w:tc>
        <w:tc>
          <w:tcPr>
            <w:tcW w:w="6232" w:type="dxa"/>
          </w:tcPr>
          <w:p w:rsidR="00272091" w:rsidRPr="000B356B" w:rsidRDefault="000B356B" w:rsidP="00F62E1C">
            <w:pPr>
              <w:pStyle w:val="af"/>
              <w:numPr>
                <w:ilvl w:val="0"/>
                <w:numId w:val="31"/>
              </w:numPr>
              <w:ind w:left="0" w:firstLine="0"/>
              <w:jc w:val="both"/>
              <w:rPr>
                <w:rFonts w:ascii="Times New Roman" w:hAnsi="Times New Roman" w:cs="Times New Roman"/>
                <w:sz w:val="22"/>
                <w:szCs w:val="22"/>
              </w:rPr>
            </w:pPr>
            <w:r w:rsidRPr="000B356B">
              <w:rPr>
                <w:rFonts w:ascii="Times New Roman" w:hAnsi="Times New Roman" w:cs="Times New Roman"/>
                <w:sz w:val="22"/>
                <w:szCs w:val="22"/>
              </w:rPr>
              <w:t>подробное письменное обращение к донору, которое содержит полную информацию об идее проекта с просьбой о ресурсную поддержку (финансовую, техническую, материальную и т.п.).</w:t>
            </w:r>
          </w:p>
        </w:tc>
      </w:tr>
      <w:tr w:rsidR="00272091" w:rsidRPr="000B356B" w:rsidTr="00196007">
        <w:tc>
          <w:tcPr>
            <w:tcW w:w="3256" w:type="dxa"/>
          </w:tcPr>
          <w:p w:rsidR="00272091" w:rsidRPr="000B356B" w:rsidRDefault="00272091" w:rsidP="00F62E1C">
            <w:pPr>
              <w:pStyle w:val="ac"/>
              <w:numPr>
                <w:ilvl w:val="0"/>
                <w:numId w:val="30"/>
              </w:numPr>
              <w:ind w:left="0" w:firstLine="0"/>
              <w:jc w:val="both"/>
            </w:pPr>
            <w:r w:rsidRPr="000B356B">
              <w:t xml:space="preserve">Проект - </w:t>
            </w:r>
          </w:p>
        </w:tc>
        <w:tc>
          <w:tcPr>
            <w:tcW w:w="6232" w:type="dxa"/>
          </w:tcPr>
          <w:p w:rsidR="00272091" w:rsidRPr="000B356B" w:rsidRDefault="00B44001" w:rsidP="00F62E1C">
            <w:pPr>
              <w:pStyle w:val="af"/>
              <w:numPr>
                <w:ilvl w:val="0"/>
                <w:numId w:val="31"/>
              </w:numPr>
              <w:ind w:left="0" w:firstLine="0"/>
              <w:jc w:val="both"/>
              <w:rPr>
                <w:rFonts w:ascii="Times New Roman" w:hAnsi="Times New Roman" w:cs="Times New Roman"/>
                <w:sz w:val="22"/>
                <w:szCs w:val="22"/>
              </w:rPr>
            </w:pPr>
            <w:r w:rsidRPr="000B356B">
              <w:rPr>
                <w:rFonts w:ascii="Times New Roman" w:hAnsi="Times New Roman" w:cs="Times New Roman"/>
                <w:sz w:val="22"/>
                <w:szCs w:val="22"/>
              </w:rPr>
              <w:t>относительно независимая, четко определенная часть общей программы, которая включает совокупность процессов, выполнение которых способствует решению задач по достижению цели проекта при приобщенной ограниченном количестве ресурсов.</w:t>
            </w:r>
          </w:p>
        </w:tc>
      </w:tr>
      <w:tr w:rsidR="00272091" w:rsidRPr="000B356B" w:rsidTr="00196007">
        <w:tc>
          <w:tcPr>
            <w:tcW w:w="3256" w:type="dxa"/>
          </w:tcPr>
          <w:p w:rsidR="00272091" w:rsidRPr="000B356B" w:rsidRDefault="00272091" w:rsidP="00F62E1C">
            <w:pPr>
              <w:pStyle w:val="ac"/>
              <w:numPr>
                <w:ilvl w:val="0"/>
                <w:numId w:val="30"/>
              </w:numPr>
              <w:ind w:left="0" w:firstLine="0"/>
              <w:jc w:val="both"/>
            </w:pPr>
            <w:r w:rsidRPr="000B356B">
              <w:t xml:space="preserve">Предложение - </w:t>
            </w:r>
          </w:p>
        </w:tc>
        <w:tc>
          <w:tcPr>
            <w:tcW w:w="6232" w:type="dxa"/>
          </w:tcPr>
          <w:p w:rsidR="00272091" w:rsidRPr="000B356B" w:rsidRDefault="000B356B" w:rsidP="00F62E1C">
            <w:pPr>
              <w:pStyle w:val="af"/>
              <w:numPr>
                <w:ilvl w:val="0"/>
                <w:numId w:val="31"/>
              </w:numPr>
              <w:ind w:left="0" w:firstLine="0"/>
              <w:jc w:val="both"/>
              <w:rPr>
                <w:rFonts w:ascii="Times New Roman" w:hAnsi="Times New Roman" w:cs="Times New Roman"/>
                <w:sz w:val="22"/>
                <w:szCs w:val="22"/>
              </w:rPr>
            </w:pPr>
            <w:r w:rsidRPr="000B356B">
              <w:rPr>
                <w:rFonts w:ascii="Times New Roman" w:hAnsi="Times New Roman" w:cs="Times New Roman"/>
                <w:sz w:val="22"/>
                <w:szCs w:val="22"/>
              </w:rPr>
              <w:t>объявления фондами (донорами) конкурса по финансовой поддержке социально значимых или общественных проектов на основании заявки.</w:t>
            </w:r>
          </w:p>
        </w:tc>
      </w:tr>
    </w:tbl>
    <w:p w:rsidR="00196007" w:rsidRDefault="00196007" w:rsidP="00D54D9D">
      <w:pPr>
        <w:pStyle w:val="af"/>
        <w:ind w:firstLine="709"/>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196007" w:rsidRDefault="00196007" w:rsidP="00D54D9D">
      <w:pPr>
        <w:pStyle w:val="af"/>
        <w:ind w:firstLine="709"/>
        <w:rPr>
          <w:rFonts w:ascii="Times New Roman" w:hAnsi="Times New Roman" w:cs="Times New Roman"/>
          <w:sz w:val="24"/>
          <w:szCs w:val="24"/>
          <w:lang w:val="ru-RU"/>
        </w:rPr>
      </w:pPr>
    </w:p>
    <w:p w:rsidR="00272091" w:rsidRPr="000B356B" w:rsidRDefault="000B356B" w:rsidP="00196007">
      <w:pPr>
        <w:pStyle w:val="af"/>
        <w:rPr>
          <w:rFonts w:ascii="Times New Roman" w:hAnsi="Times New Roman" w:cs="Times New Roman"/>
          <w:sz w:val="24"/>
          <w:szCs w:val="24"/>
          <w:lang w:val="ru-RU"/>
        </w:rPr>
      </w:pPr>
      <w:r>
        <w:rPr>
          <w:rFonts w:ascii="Times New Roman" w:hAnsi="Times New Roman" w:cs="Times New Roman"/>
          <w:sz w:val="24"/>
          <w:szCs w:val="24"/>
          <w:lang w:val="ru-RU"/>
        </w:rPr>
        <w:t xml:space="preserve">18.  </w:t>
      </w:r>
      <w:r w:rsidR="00196007" w:rsidRPr="00775329">
        <w:rPr>
          <w:rFonts w:ascii="Times New Roman" w:hAnsi="Times New Roman" w:cs="Times New Roman"/>
          <w:sz w:val="24"/>
          <w:szCs w:val="24"/>
        </w:rPr>
        <w:t>Установите соответствие между левым и правым столбцами</w:t>
      </w:r>
    </w:p>
    <w:tbl>
      <w:tblPr>
        <w:tblStyle w:val="a3"/>
        <w:tblW w:w="0" w:type="auto"/>
        <w:tblLook w:val="04A0" w:firstRow="1" w:lastRow="0" w:firstColumn="1" w:lastColumn="0" w:noHBand="0" w:noVBand="1"/>
      </w:tblPr>
      <w:tblGrid>
        <w:gridCol w:w="3256"/>
        <w:gridCol w:w="6232"/>
      </w:tblGrid>
      <w:tr w:rsidR="00272091" w:rsidRPr="00B44001" w:rsidTr="00196007">
        <w:tc>
          <w:tcPr>
            <w:tcW w:w="3256" w:type="dxa"/>
          </w:tcPr>
          <w:p w:rsidR="00272091" w:rsidRPr="00B44001" w:rsidRDefault="00272091" w:rsidP="00F62E1C">
            <w:pPr>
              <w:pStyle w:val="af"/>
              <w:numPr>
                <w:ilvl w:val="0"/>
                <w:numId w:val="32"/>
              </w:numPr>
              <w:ind w:left="0" w:firstLine="0"/>
              <w:jc w:val="both"/>
              <w:rPr>
                <w:rFonts w:ascii="Times New Roman" w:hAnsi="Times New Roman" w:cs="Times New Roman"/>
                <w:sz w:val="22"/>
                <w:szCs w:val="22"/>
              </w:rPr>
            </w:pPr>
            <w:r w:rsidRPr="00B44001">
              <w:rPr>
                <w:rFonts w:ascii="Times New Roman" w:hAnsi="Times New Roman" w:cs="Times New Roman"/>
                <w:sz w:val="22"/>
                <w:szCs w:val="22"/>
              </w:rPr>
              <w:t>Бенефициар (приобретатель благотворительной помощи) -.</w:t>
            </w:r>
          </w:p>
        </w:tc>
        <w:tc>
          <w:tcPr>
            <w:tcW w:w="6232" w:type="dxa"/>
          </w:tcPr>
          <w:p w:rsidR="00272091" w:rsidRPr="00B44001" w:rsidRDefault="009A27EC" w:rsidP="00F62E1C">
            <w:pPr>
              <w:pStyle w:val="af"/>
              <w:numPr>
                <w:ilvl w:val="0"/>
                <w:numId w:val="33"/>
              </w:numPr>
              <w:ind w:left="0" w:firstLine="0"/>
              <w:jc w:val="both"/>
              <w:rPr>
                <w:rFonts w:ascii="Times New Roman" w:hAnsi="Times New Roman" w:cs="Times New Roman"/>
                <w:sz w:val="22"/>
                <w:szCs w:val="22"/>
              </w:rPr>
            </w:pPr>
            <w:r w:rsidRPr="00B44001">
              <w:rPr>
                <w:rFonts w:ascii="Times New Roman" w:hAnsi="Times New Roman" w:cs="Times New Roman"/>
                <w:sz w:val="22"/>
                <w:szCs w:val="22"/>
              </w:rPr>
              <w:t>лицо, которое по собственному желанию, вполне безвозмездно добровольно участвует в благотворительной деятельности</w:t>
            </w:r>
          </w:p>
        </w:tc>
      </w:tr>
      <w:tr w:rsidR="00272091" w:rsidRPr="00B44001" w:rsidTr="00196007">
        <w:tc>
          <w:tcPr>
            <w:tcW w:w="3256" w:type="dxa"/>
          </w:tcPr>
          <w:p w:rsidR="00272091" w:rsidRPr="00B44001" w:rsidRDefault="00272091" w:rsidP="00F62E1C">
            <w:pPr>
              <w:pStyle w:val="af"/>
              <w:numPr>
                <w:ilvl w:val="0"/>
                <w:numId w:val="32"/>
              </w:numPr>
              <w:ind w:left="0" w:firstLine="0"/>
              <w:jc w:val="both"/>
              <w:rPr>
                <w:rFonts w:ascii="Times New Roman" w:hAnsi="Times New Roman" w:cs="Times New Roman"/>
                <w:sz w:val="22"/>
                <w:szCs w:val="22"/>
              </w:rPr>
            </w:pPr>
            <w:r w:rsidRPr="00B44001">
              <w:rPr>
                <w:rFonts w:ascii="Times New Roman" w:hAnsi="Times New Roman" w:cs="Times New Roman"/>
                <w:sz w:val="22"/>
                <w:szCs w:val="22"/>
              </w:rPr>
              <w:t>Благодетель -</w:t>
            </w:r>
          </w:p>
        </w:tc>
        <w:tc>
          <w:tcPr>
            <w:tcW w:w="6232" w:type="dxa"/>
          </w:tcPr>
          <w:p w:rsidR="00272091" w:rsidRPr="00B44001" w:rsidRDefault="009A27EC" w:rsidP="00F62E1C">
            <w:pPr>
              <w:pStyle w:val="af"/>
              <w:numPr>
                <w:ilvl w:val="0"/>
                <w:numId w:val="33"/>
              </w:numPr>
              <w:ind w:left="0" w:firstLine="0"/>
              <w:jc w:val="both"/>
              <w:rPr>
                <w:rFonts w:ascii="Times New Roman" w:hAnsi="Times New Roman" w:cs="Times New Roman"/>
                <w:sz w:val="22"/>
                <w:szCs w:val="22"/>
              </w:rPr>
            </w:pPr>
            <w:r w:rsidRPr="00B44001">
              <w:rPr>
                <w:rFonts w:ascii="Times New Roman" w:hAnsi="Times New Roman" w:cs="Times New Roman"/>
                <w:sz w:val="22"/>
                <w:szCs w:val="22"/>
              </w:rPr>
              <w:t>физическое лицо, неприбыльная организация или территориальная община, которая получает помощь от благотворительных организаций и других благотворителей для удовлетворения целей, на достижение которых направлен проект</w:t>
            </w:r>
            <w:r>
              <w:rPr>
                <w:rFonts w:ascii="Times New Roman" w:hAnsi="Times New Roman" w:cs="Times New Roman"/>
                <w:sz w:val="22"/>
                <w:szCs w:val="22"/>
                <w:lang w:val="ru-RU"/>
              </w:rPr>
              <w:t xml:space="preserve"> </w:t>
            </w:r>
          </w:p>
        </w:tc>
      </w:tr>
      <w:tr w:rsidR="00272091" w:rsidRPr="00B44001" w:rsidTr="00196007">
        <w:tc>
          <w:tcPr>
            <w:tcW w:w="3256" w:type="dxa"/>
          </w:tcPr>
          <w:p w:rsidR="00272091" w:rsidRPr="00B44001" w:rsidRDefault="00272091" w:rsidP="00F62E1C">
            <w:pPr>
              <w:pStyle w:val="af"/>
              <w:numPr>
                <w:ilvl w:val="0"/>
                <w:numId w:val="32"/>
              </w:numPr>
              <w:ind w:left="0" w:firstLine="0"/>
              <w:jc w:val="both"/>
              <w:rPr>
                <w:rFonts w:ascii="Times New Roman" w:hAnsi="Times New Roman" w:cs="Times New Roman"/>
                <w:sz w:val="22"/>
                <w:szCs w:val="22"/>
              </w:rPr>
            </w:pPr>
            <w:r w:rsidRPr="00B44001">
              <w:rPr>
                <w:rFonts w:ascii="Times New Roman" w:hAnsi="Times New Roman" w:cs="Times New Roman"/>
                <w:sz w:val="22"/>
                <w:szCs w:val="22"/>
              </w:rPr>
              <w:t xml:space="preserve">Волонтер - </w:t>
            </w:r>
          </w:p>
        </w:tc>
        <w:tc>
          <w:tcPr>
            <w:tcW w:w="6232" w:type="dxa"/>
          </w:tcPr>
          <w:p w:rsidR="00272091" w:rsidRPr="00B44001" w:rsidRDefault="009A27EC" w:rsidP="00F62E1C">
            <w:pPr>
              <w:pStyle w:val="af"/>
              <w:numPr>
                <w:ilvl w:val="0"/>
                <w:numId w:val="33"/>
              </w:numPr>
              <w:ind w:left="0" w:firstLine="0"/>
              <w:jc w:val="both"/>
              <w:rPr>
                <w:rFonts w:ascii="Times New Roman" w:hAnsi="Times New Roman" w:cs="Times New Roman"/>
                <w:sz w:val="22"/>
                <w:szCs w:val="22"/>
              </w:rPr>
            </w:pPr>
            <w:r w:rsidRPr="00B44001">
              <w:rPr>
                <w:rFonts w:ascii="Times New Roman" w:hAnsi="Times New Roman" w:cs="Times New Roman"/>
                <w:sz w:val="22"/>
                <w:szCs w:val="22"/>
              </w:rPr>
              <w:t xml:space="preserve">дееспособное физическое лицо или юридическое лицо частного права, которое добровольно осуществляет один или несколько видов благотворительной деятельности </w:t>
            </w:r>
          </w:p>
        </w:tc>
      </w:tr>
    </w:tbl>
    <w:p w:rsidR="00272091" w:rsidRPr="009A27EC" w:rsidRDefault="00272091" w:rsidP="00D54D9D">
      <w:pPr>
        <w:pStyle w:val="af"/>
        <w:ind w:firstLine="709"/>
        <w:rPr>
          <w:rFonts w:ascii="Times New Roman" w:hAnsi="Times New Roman" w:cs="Times New Roman"/>
          <w:sz w:val="24"/>
          <w:szCs w:val="24"/>
          <w:lang w:val="ru-RU"/>
        </w:rPr>
      </w:pPr>
    </w:p>
    <w:p w:rsidR="009A27EC" w:rsidRDefault="009A27EC" w:rsidP="00D54D9D">
      <w:pPr>
        <w:pStyle w:val="af"/>
        <w:ind w:firstLine="709"/>
        <w:rPr>
          <w:rFonts w:ascii="Times New Roman" w:hAnsi="Times New Roman" w:cs="Times New Roman"/>
          <w:sz w:val="24"/>
          <w:szCs w:val="24"/>
        </w:rPr>
      </w:pPr>
    </w:p>
    <w:p w:rsidR="00272091" w:rsidRPr="004D1E8C" w:rsidRDefault="004D1E8C" w:rsidP="00196007">
      <w:pPr>
        <w:pStyle w:val="af"/>
        <w:rPr>
          <w:rFonts w:ascii="Times New Roman" w:hAnsi="Times New Roman" w:cs="Times New Roman"/>
          <w:sz w:val="24"/>
          <w:szCs w:val="24"/>
          <w:lang w:val="ru-RU"/>
        </w:rPr>
      </w:pPr>
      <w:r>
        <w:rPr>
          <w:rFonts w:ascii="Times New Roman" w:hAnsi="Times New Roman" w:cs="Times New Roman"/>
          <w:sz w:val="24"/>
          <w:szCs w:val="24"/>
          <w:lang w:val="ru-RU"/>
        </w:rPr>
        <w:t>1</w:t>
      </w:r>
      <w:r w:rsidR="000B356B">
        <w:rPr>
          <w:rFonts w:ascii="Times New Roman" w:hAnsi="Times New Roman" w:cs="Times New Roman"/>
          <w:sz w:val="24"/>
          <w:szCs w:val="24"/>
          <w:lang w:val="ru-RU"/>
        </w:rPr>
        <w:t>9</w:t>
      </w:r>
      <w:r>
        <w:rPr>
          <w:rFonts w:ascii="Times New Roman" w:hAnsi="Times New Roman" w:cs="Times New Roman"/>
          <w:sz w:val="24"/>
          <w:szCs w:val="24"/>
          <w:lang w:val="ru-RU"/>
        </w:rPr>
        <w:t>. </w:t>
      </w:r>
      <w:r w:rsidRPr="00775329">
        <w:rPr>
          <w:rFonts w:ascii="Times New Roman" w:hAnsi="Times New Roman" w:cs="Times New Roman"/>
          <w:sz w:val="24"/>
          <w:szCs w:val="24"/>
        </w:rPr>
        <w:t>Установите соответствие между левым и правым столбцами</w:t>
      </w:r>
    </w:p>
    <w:tbl>
      <w:tblPr>
        <w:tblStyle w:val="a3"/>
        <w:tblW w:w="0" w:type="auto"/>
        <w:tblLook w:val="04A0" w:firstRow="1" w:lastRow="0" w:firstColumn="1" w:lastColumn="0" w:noHBand="0" w:noVBand="1"/>
      </w:tblPr>
      <w:tblGrid>
        <w:gridCol w:w="3256"/>
        <w:gridCol w:w="6232"/>
      </w:tblGrid>
      <w:tr w:rsidR="00272091" w:rsidRPr="004D1E8C" w:rsidTr="00196007">
        <w:tc>
          <w:tcPr>
            <w:tcW w:w="3256" w:type="dxa"/>
          </w:tcPr>
          <w:p w:rsidR="00272091" w:rsidRPr="009A27EC" w:rsidRDefault="00272091" w:rsidP="00F62E1C">
            <w:pPr>
              <w:pStyle w:val="ac"/>
              <w:numPr>
                <w:ilvl w:val="0"/>
                <w:numId w:val="34"/>
              </w:numPr>
              <w:ind w:left="0" w:firstLine="0"/>
              <w:jc w:val="both"/>
            </w:pPr>
            <w:r w:rsidRPr="009A27EC">
              <w:t xml:space="preserve">Гранты в натуральной форме - </w:t>
            </w:r>
          </w:p>
        </w:tc>
        <w:tc>
          <w:tcPr>
            <w:tcW w:w="6232" w:type="dxa"/>
          </w:tcPr>
          <w:p w:rsidR="00272091" w:rsidRPr="004D1E8C" w:rsidRDefault="009A27EC" w:rsidP="00F62E1C">
            <w:pPr>
              <w:pStyle w:val="af"/>
              <w:numPr>
                <w:ilvl w:val="0"/>
                <w:numId w:val="35"/>
              </w:numPr>
              <w:ind w:left="0" w:firstLine="0"/>
              <w:jc w:val="both"/>
              <w:rPr>
                <w:rFonts w:ascii="Times New Roman" w:hAnsi="Times New Roman" w:cs="Times New Roman"/>
                <w:sz w:val="22"/>
                <w:szCs w:val="22"/>
              </w:rPr>
            </w:pPr>
            <w:r w:rsidRPr="004D1E8C">
              <w:rPr>
                <w:rFonts w:ascii="Times New Roman" w:hAnsi="Times New Roman" w:cs="Times New Roman"/>
                <w:sz w:val="22"/>
                <w:szCs w:val="22"/>
              </w:rPr>
              <w:t>благотворительная помощь, которая предусматривает обязательное привлечение дополнительных источников финансирования (другие донорские организации или собственные средства неприбыльной организации).</w:t>
            </w:r>
          </w:p>
        </w:tc>
      </w:tr>
      <w:tr w:rsidR="00272091" w:rsidRPr="004D1E8C" w:rsidTr="00196007">
        <w:tc>
          <w:tcPr>
            <w:tcW w:w="3256" w:type="dxa"/>
          </w:tcPr>
          <w:p w:rsidR="00272091" w:rsidRPr="009A27EC" w:rsidRDefault="00272091" w:rsidP="00F62E1C">
            <w:pPr>
              <w:pStyle w:val="ac"/>
              <w:numPr>
                <w:ilvl w:val="0"/>
                <w:numId w:val="34"/>
              </w:numPr>
              <w:ind w:left="0" w:firstLine="0"/>
              <w:jc w:val="both"/>
            </w:pPr>
            <w:r w:rsidRPr="009A27EC">
              <w:t xml:space="preserve">Гранты с частичным финансированием - </w:t>
            </w:r>
          </w:p>
        </w:tc>
        <w:tc>
          <w:tcPr>
            <w:tcW w:w="6232" w:type="dxa"/>
          </w:tcPr>
          <w:p w:rsidR="00272091" w:rsidRPr="004D1E8C" w:rsidRDefault="009A27EC" w:rsidP="00F62E1C">
            <w:pPr>
              <w:pStyle w:val="af"/>
              <w:numPr>
                <w:ilvl w:val="0"/>
                <w:numId w:val="35"/>
              </w:numPr>
              <w:ind w:left="0" w:firstLine="0"/>
              <w:jc w:val="both"/>
              <w:rPr>
                <w:rFonts w:ascii="Times New Roman" w:hAnsi="Times New Roman" w:cs="Times New Roman"/>
                <w:sz w:val="22"/>
                <w:szCs w:val="22"/>
              </w:rPr>
            </w:pPr>
            <w:r w:rsidRPr="004D1E8C">
              <w:rPr>
                <w:rFonts w:ascii="Times New Roman" w:hAnsi="Times New Roman" w:cs="Times New Roman"/>
                <w:sz w:val="22"/>
                <w:szCs w:val="22"/>
              </w:rPr>
              <w:t>благотворительная помощь, которая предоставляется неприбыльным организациям в виде материальных ценностей, а не денежных средств.</w:t>
            </w:r>
          </w:p>
        </w:tc>
      </w:tr>
      <w:tr w:rsidR="00272091" w:rsidRPr="004D1E8C" w:rsidTr="00196007">
        <w:tc>
          <w:tcPr>
            <w:tcW w:w="3256" w:type="dxa"/>
          </w:tcPr>
          <w:p w:rsidR="00272091" w:rsidRPr="009A27EC" w:rsidRDefault="00272091" w:rsidP="00F62E1C">
            <w:pPr>
              <w:pStyle w:val="ac"/>
              <w:numPr>
                <w:ilvl w:val="0"/>
                <w:numId w:val="34"/>
              </w:numPr>
              <w:ind w:left="0" w:firstLine="0"/>
              <w:jc w:val="both"/>
            </w:pPr>
            <w:r w:rsidRPr="009A27EC">
              <w:t xml:space="preserve">Гранты общей поддержки - </w:t>
            </w:r>
          </w:p>
        </w:tc>
        <w:tc>
          <w:tcPr>
            <w:tcW w:w="6232" w:type="dxa"/>
          </w:tcPr>
          <w:p w:rsidR="00272091" w:rsidRPr="004D1E8C" w:rsidRDefault="009A27EC" w:rsidP="00F62E1C">
            <w:pPr>
              <w:pStyle w:val="af"/>
              <w:numPr>
                <w:ilvl w:val="0"/>
                <w:numId w:val="35"/>
              </w:numPr>
              <w:ind w:left="0" w:firstLine="0"/>
              <w:jc w:val="both"/>
              <w:rPr>
                <w:rFonts w:ascii="Times New Roman" w:hAnsi="Times New Roman" w:cs="Times New Roman"/>
                <w:sz w:val="22"/>
                <w:szCs w:val="22"/>
              </w:rPr>
            </w:pPr>
            <w:r w:rsidRPr="004D1E8C">
              <w:rPr>
                <w:rFonts w:ascii="Times New Roman" w:hAnsi="Times New Roman" w:cs="Times New Roman"/>
                <w:sz w:val="22"/>
                <w:szCs w:val="22"/>
              </w:rPr>
              <w:t xml:space="preserve">благотворительная помощь, которая предоставляется для реализации конкретного проекта или программы </w:t>
            </w:r>
          </w:p>
        </w:tc>
      </w:tr>
      <w:tr w:rsidR="00272091" w:rsidRPr="004D1E8C" w:rsidTr="00196007">
        <w:tc>
          <w:tcPr>
            <w:tcW w:w="3256" w:type="dxa"/>
          </w:tcPr>
          <w:p w:rsidR="00272091" w:rsidRPr="009A27EC" w:rsidRDefault="00272091" w:rsidP="00F62E1C">
            <w:pPr>
              <w:pStyle w:val="ac"/>
              <w:numPr>
                <w:ilvl w:val="0"/>
                <w:numId w:val="34"/>
              </w:numPr>
              <w:ind w:left="0" w:firstLine="0"/>
              <w:jc w:val="both"/>
            </w:pPr>
            <w:r w:rsidRPr="009A27EC">
              <w:t>Гранты на программы или проекты -.</w:t>
            </w:r>
          </w:p>
        </w:tc>
        <w:tc>
          <w:tcPr>
            <w:tcW w:w="6232" w:type="dxa"/>
          </w:tcPr>
          <w:p w:rsidR="00272091" w:rsidRPr="004D1E8C" w:rsidRDefault="009A27EC" w:rsidP="00F62E1C">
            <w:pPr>
              <w:pStyle w:val="af"/>
              <w:numPr>
                <w:ilvl w:val="0"/>
                <w:numId w:val="35"/>
              </w:numPr>
              <w:ind w:left="0" w:firstLine="0"/>
              <w:jc w:val="both"/>
              <w:rPr>
                <w:rFonts w:ascii="Times New Roman" w:hAnsi="Times New Roman" w:cs="Times New Roman"/>
                <w:sz w:val="22"/>
                <w:szCs w:val="22"/>
              </w:rPr>
            </w:pPr>
            <w:r w:rsidRPr="004D1E8C">
              <w:rPr>
                <w:rFonts w:ascii="Times New Roman" w:hAnsi="Times New Roman" w:cs="Times New Roman"/>
                <w:sz w:val="22"/>
                <w:szCs w:val="22"/>
              </w:rPr>
              <w:t>благотворительная помощь, которая предоставляется некоммерческим организациям на поддержку их основной деятельности, обеспечение стабильности и развития</w:t>
            </w:r>
          </w:p>
        </w:tc>
      </w:tr>
    </w:tbl>
    <w:p w:rsidR="009A27EC" w:rsidRDefault="009A27EC" w:rsidP="004D1E8C">
      <w:pPr>
        <w:pStyle w:val="af"/>
        <w:ind w:firstLine="709"/>
        <w:rPr>
          <w:rFonts w:ascii="Times New Roman" w:hAnsi="Times New Roman" w:cs="Times New Roman"/>
          <w:sz w:val="24"/>
          <w:szCs w:val="24"/>
          <w:lang w:val="ru-RU"/>
        </w:rPr>
      </w:pPr>
    </w:p>
    <w:p w:rsidR="004D1E8C" w:rsidRPr="004D1E8C" w:rsidRDefault="000B356B" w:rsidP="00196007">
      <w:pPr>
        <w:pStyle w:val="af"/>
        <w:rPr>
          <w:rFonts w:ascii="Times New Roman" w:hAnsi="Times New Roman" w:cs="Times New Roman"/>
          <w:sz w:val="24"/>
          <w:szCs w:val="24"/>
          <w:lang w:val="ru-RU"/>
        </w:rPr>
      </w:pPr>
      <w:r>
        <w:rPr>
          <w:rFonts w:ascii="Times New Roman" w:hAnsi="Times New Roman" w:cs="Times New Roman"/>
          <w:sz w:val="24"/>
          <w:szCs w:val="24"/>
          <w:lang w:val="ru-RU"/>
        </w:rPr>
        <w:t>20</w:t>
      </w:r>
      <w:r w:rsidR="004D1E8C">
        <w:rPr>
          <w:rFonts w:ascii="Times New Roman" w:hAnsi="Times New Roman" w:cs="Times New Roman"/>
          <w:sz w:val="24"/>
          <w:szCs w:val="24"/>
          <w:lang w:val="ru-RU"/>
        </w:rPr>
        <w:t>. </w:t>
      </w:r>
      <w:r w:rsidR="004D1E8C" w:rsidRPr="00775329">
        <w:rPr>
          <w:rFonts w:ascii="Times New Roman" w:hAnsi="Times New Roman" w:cs="Times New Roman"/>
          <w:sz w:val="24"/>
          <w:szCs w:val="24"/>
        </w:rPr>
        <w:t>Установите соответствие между левым и правым столбцами</w:t>
      </w:r>
      <w:r w:rsidR="004D1E8C">
        <w:rPr>
          <w:rFonts w:ascii="Times New Roman" w:hAnsi="Times New Roman" w:cs="Times New Roman"/>
          <w:sz w:val="24"/>
          <w:szCs w:val="24"/>
          <w:lang w:val="ru-RU"/>
        </w:rPr>
        <w:t xml:space="preserve"> </w:t>
      </w:r>
    </w:p>
    <w:p w:rsidR="004D1E8C" w:rsidRDefault="004D1E8C" w:rsidP="004D1E8C">
      <w:pPr>
        <w:pStyle w:val="af"/>
        <w:ind w:firstLine="709"/>
        <w:rPr>
          <w:rFonts w:ascii="Times New Roman" w:hAnsi="Times New Roman" w:cs="Times New Roman"/>
          <w:sz w:val="24"/>
          <w:szCs w:val="24"/>
          <w:lang w:val="ru-RU"/>
        </w:rPr>
      </w:pPr>
      <w:r>
        <w:rPr>
          <w:rFonts w:ascii="Times New Roman" w:hAnsi="Times New Roman" w:cs="Times New Roman"/>
          <w:sz w:val="24"/>
          <w:szCs w:val="24"/>
          <w:lang w:val="ru-RU"/>
        </w:rPr>
        <w:t>Некоммерческие организации подразделяются:</w:t>
      </w:r>
    </w:p>
    <w:tbl>
      <w:tblPr>
        <w:tblStyle w:val="a3"/>
        <w:tblW w:w="0" w:type="auto"/>
        <w:tblLook w:val="04A0" w:firstRow="1" w:lastRow="0" w:firstColumn="1" w:lastColumn="0" w:noHBand="0" w:noVBand="1"/>
      </w:tblPr>
      <w:tblGrid>
        <w:gridCol w:w="3256"/>
        <w:gridCol w:w="6232"/>
      </w:tblGrid>
      <w:tr w:rsidR="004D1E8C" w:rsidRPr="004D1E8C" w:rsidTr="00196007">
        <w:tc>
          <w:tcPr>
            <w:tcW w:w="3256" w:type="dxa"/>
          </w:tcPr>
          <w:p w:rsidR="004D1E8C" w:rsidRPr="004D1E8C" w:rsidRDefault="004D1E8C" w:rsidP="00F62E1C">
            <w:pPr>
              <w:pStyle w:val="af"/>
              <w:numPr>
                <w:ilvl w:val="0"/>
                <w:numId w:val="36"/>
              </w:numPr>
              <w:ind w:left="0" w:firstLine="0"/>
              <w:jc w:val="both"/>
              <w:rPr>
                <w:rFonts w:ascii="Times New Roman" w:hAnsi="Times New Roman" w:cs="Times New Roman"/>
                <w:sz w:val="22"/>
                <w:szCs w:val="22"/>
                <w:lang w:val="ru-RU"/>
              </w:rPr>
            </w:pPr>
            <w:r w:rsidRPr="004D1E8C">
              <w:rPr>
                <w:rFonts w:ascii="Times New Roman" w:hAnsi="Times New Roman" w:cs="Times New Roman"/>
                <w:bCs/>
                <w:sz w:val="22"/>
                <w:szCs w:val="22"/>
                <w:lang w:val="ru-RU"/>
              </w:rPr>
              <w:t>По формам собственности</w:t>
            </w:r>
          </w:p>
        </w:tc>
        <w:tc>
          <w:tcPr>
            <w:tcW w:w="6232" w:type="dxa"/>
          </w:tcPr>
          <w:p w:rsidR="004D1E8C" w:rsidRPr="004D1E8C" w:rsidRDefault="009A27EC" w:rsidP="00F62E1C">
            <w:pPr>
              <w:pStyle w:val="af"/>
              <w:numPr>
                <w:ilvl w:val="0"/>
                <w:numId w:val="37"/>
              </w:numPr>
              <w:ind w:left="0" w:firstLine="0"/>
              <w:jc w:val="both"/>
              <w:rPr>
                <w:rFonts w:ascii="Times New Roman" w:hAnsi="Times New Roman" w:cs="Times New Roman"/>
                <w:sz w:val="22"/>
                <w:szCs w:val="22"/>
                <w:lang w:val="ru-RU"/>
              </w:rPr>
            </w:pPr>
            <w:r w:rsidRPr="004D1E8C">
              <w:rPr>
                <w:rFonts w:ascii="Times New Roman" w:hAnsi="Times New Roman" w:cs="Times New Roman"/>
                <w:sz w:val="22"/>
                <w:szCs w:val="22"/>
                <w:lang w:val="ru-RU"/>
              </w:rPr>
              <w:t>местные, региональные, общенациональные и муниципальные</w:t>
            </w:r>
          </w:p>
        </w:tc>
      </w:tr>
      <w:tr w:rsidR="004D1E8C" w:rsidRPr="004D1E8C" w:rsidTr="00196007">
        <w:tc>
          <w:tcPr>
            <w:tcW w:w="3256" w:type="dxa"/>
          </w:tcPr>
          <w:p w:rsidR="004D1E8C" w:rsidRPr="004D1E8C" w:rsidRDefault="004D1E8C" w:rsidP="00F62E1C">
            <w:pPr>
              <w:pStyle w:val="af"/>
              <w:numPr>
                <w:ilvl w:val="0"/>
                <w:numId w:val="36"/>
              </w:numPr>
              <w:ind w:left="0" w:firstLine="0"/>
              <w:jc w:val="both"/>
              <w:rPr>
                <w:rFonts w:ascii="Times New Roman" w:hAnsi="Times New Roman" w:cs="Times New Roman"/>
                <w:sz w:val="22"/>
                <w:szCs w:val="22"/>
                <w:lang w:val="ru-RU"/>
              </w:rPr>
            </w:pPr>
            <w:r w:rsidRPr="004D1E8C">
              <w:rPr>
                <w:rFonts w:ascii="Times New Roman" w:hAnsi="Times New Roman" w:cs="Times New Roman"/>
                <w:bCs/>
                <w:sz w:val="22"/>
                <w:szCs w:val="22"/>
                <w:lang w:val="ru-RU"/>
              </w:rPr>
              <w:t>По характеру финансирования</w:t>
            </w:r>
          </w:p>
        </w:tc>
        <w:tc>
          <w:tcPr>
            <w:tcW w:w="6232" w:type="dxa"/>
          </w:tcPr>
          <w:p w:rsidR="004D1E8C" w:rsidRPr="004D1E8C" w:rsidRDefault="004D1E8C" w:rsidP="00F62E1C">
            <w:pPr>
              <w:pStyle w:val="af"/>
              <w:numPr>
                <w:ilvl w:val="0"/>
                <w:numId w:val="37"/>
              </w:numPr>
              <w:ind w:left="0" w:firstLine="0"/>
              <w:jc w:val="both"/>
              <w:rPr>
                <w:rFonts w:ascii="Times New Roman" w:hAnsi="Times New Roman" w:cs="Times New Roman"/>
                <w:sz w:val="22"/>
                <w:szCs w:val="22"/>
                <w:lang w:val="ru-RU"/>
              </w:rPr>
            </w:pPr>
            <w:r w:rsidRPr="004D1E8C">
              <w:rPr>
                <w:rFonts w:ascii="Times New Roman" w:hAnsi="Times New Roman" w:cs="Times New Roman"/>
                <w:sz w:val="22"/>
                <w:szCs w:val="22"/>
                <w:lang w:val="ru-RU"/>
              </w:rPr>
              <w:t>дотируемые из госбюджета различного уровня; существующие на учредительские взносы, спонсорские и донорские средства, членские взносы; получающие доходы от собственной коммерческой деятельности</w:t>
            </w:r>
          </w:p>
        </w:tc>
      </w:tr>
      <w:tr w:rsidR="004D1E8C" w:rsidRPr="004D1E8C" w:rsidTr="00196007">
        <w:tc>
          <w:tcPr>
            <w:tcW w:w="3256" w:type="dxa"/>
          </w:tcPr>
          <w:p w:rsidR="004D1E8C" w:rsidRPr="004D1E8C" w:rsidRDefault="004D1E8C" w:rsidP="00F62E1C">
            <w:pPr>
              <w:pStyle w:val="af"/>
              <w:numPr>
                <w:ilvl w:val="0"/>
                <w:numId w:val="36"/>
              </w:numPr>
              <w:ind w:left="0" w:firstLine="0"/>
              <w:jc w:val="both"/>
              <w:rPr>
                <w:rFonts w:ascii="Times New Roman" w:hAnsi="Times New Roman" w:cs="Times New Roman"/>
                <w:sz w:val="22"/>
                <w:szCs w:val="22"/>
                <w:lang w:val="ru-RU"/>
              </w:rPr>
            </w:pPr>
            <w:r w:rsidRPr="004D1E8C">
              <w:rPr>
                <w:rFonts w:ascii="Times New Roman" w:hAnsi="Times New Roman" w:cs="Times New Roman"/>
                <w:bCs/>
                <w:sz w:val="22"/>
                <w:szCs w:val="22"/>
                <w:lang w:val="ru-RU"/>
              </w:rPr>
              <w:t>По масштабам своей деятельности</w:t>
            </w:r>
          </w:p>
        </w:tc>
        <w:tc>
          <w:tcPr>
            <w:tcW w:w="6232" w:type="dxa"/>
          </w:tcPr>
          <w:p w:rsidR="004D1E8C" w:rsidRPr="004D1E8C" w:rsidRDefault="009A27EC" w:rsidP="00F62E1C">
            <w:pPr>
              <w:pStyle w:val="af"/>
              <w:numPr>
                <w:ilvl w:val="0"/>
                <w:numId w:val="37"/>
              </w:numPr>
              <w:ind w:left="0" w:firstLine="0"/>
              <w:jc w:val="both"/>
              <w:rPr>
                <w:rFonts w:ascii="Times New Roman" w:hAnsi="Times New Roman" w:cs="Times New Roman"/>
                <w:sz w:val="22"/>
                <w:szCs w:val="22"/>
                <w:lang w:val="ru-RU"/>
              </w:rPr>
            </w:pPr>
            <w:r w:rsidRPr="004D1E8C">
              <w:rPr>
                <w:rFonts w:ascii="Times New Roman" w:hAnsi="Times New Roman" w:cs="Times New Roman"/>
                <w:sz w:val="22"/>
                <w:szCs w:val="22"/>
                <w:lang w:val="ru-RU"/>
              </w:rPr>
              <w:t>государственные (федеральные, республиканские, муниципальные), общественные, частные и коллективные.</w:t>
            </w:r>
            <w:r>
              <w:rPr>
                <w:rFonts w:ascii="Times New Roman" w:hAnsi="Times New Roman" w:cs="Times New Roman"/>
                <w:sz w:val="22"/>
                <w:szCs w:val="22"/>
                <w:lang w:val="ru-RU"/>
              </w:rPr>
              <w:t xml:space="preserve"> </w:t>
            </w:r>
          </w:p>
        </w:tc>
      </w:tr>
    </w:tbl>
    <w:p w:rsidR="00D54D9D" w:rsidRPr="00272091" w:rsidRDefault="00D54D9D" w:rsidP="00D54D9D">
      <w:pPr>
        <w:pStyle w:val="af"/>
        <w:ind w:firstLine="709"/>
        <w:rPr>
          <w:rFonts w:ascii="Times New Roman" w:hAnsi="Times New Roman" w:cs="Times New Roman"/>
          <w:sz w:val="24"/>
          <w:szCs w:val="24"/>
        </w:rPr>
      </w:pPr>
      <w:r w:rsidRPr="00272091">
        <w:rPr>
          <w:rFonts w:ascii="Times New Roman" w:hAnsi="Times New Roman" w:cs="Times New Roman"/>
          <w:sz w:val="24"/>
          <w:szCs w:val="24"/>
        </w:rPr>
        <w:br w:type="page"/>
      </w:r>
    </w:p>
    <w:p w:rsidR="00D54D9D" w:rsidRDefault="00D54D9D" w:rsidP="00D54D9D">
      <w:pPr>
        <w:pStyle w:val="af"/>
        <w:ind w:firstLine="709"/>
        <w:rPr>
          <w:rFonts w:ascii="Times New Roman" w:hAnsi="Times New Roman" w:cs="Times New Roman"/>
          <w:b/>
          <w:sz w:val="24"/>
          <w:szCs w:val="24"/>
        </w:rPr>
      </w:pPr>
    </w:p>
    <w:p w:rsidR="00D54D9D" w:rsidRPr="00C56EEB" w:rsidRDefault="00D54D9D" w:rsidP="00F62E1C">
      <w:pPr>
        <w:pStyle w:val="af"/>
        <w:numPr>
          <w:ilvl w:val="1"/>
          <w:numId w:val="22"/>
        </w:numPr>
        <w:jc w:val="center"/>
        <w:rPr>
          <w:rFonts w:ascii="Times New Roman" w:hAnsi="Times New Roman" w:cs="Times New Roman"/>
          <w:b/>
          <w:sz w:val="24"/>
          <w:szCs w:val="24"/>
        </w:rPr>
      </w:pPr>
      <w:r w:rsidRPr="00C56EEB">
        <w:rPr>
          <w:rFonts w:ascii="Times New Roman" w:hAnsi="Times New Roman" w:cs="Times New Roman"/>
          <w:b/>
          <w:sz w:val="24"/>
          <w:szCs w:val="24"/>
        </w:rPr>
        <w:t xml:space="preserve">Вопросы к </w:t>
      </w:r>
      <w:r>
        <w:rPr>
          <w:rFonts w:ascii="Times New Roman" w:hAnsi="Times New Roman" w:cs="Times New Roman"/>
          <w:b/>
          <w:sz w:val="24"/>
          <w:szCs w:val="24"/>
          <w:lang w:val="ru-RU"/>
        </w:rPr>
        <w:t>экзамену</w:t>
      </w:r>
    </w:p>
    <w:p w:rsidR="009C067E" w:rsidRPr="00C56EEB" w:rsidRDefault="009C067E" w:rsidP="00D54D9D">
      <w:pPr>
        <w:pStyle w:val="af"/>
        <w:ind w:left="938"/>
        <w:rPr>
          <w:rFonts w:ascii="Times New Roman" w:hAnsi="Times New Roman" w:cs="Times New Roman"/>
          <w:b/>
          <w:sz w:val="24"/>
          <w:szCs w:val="24"/>
        </w:rPr>
      </w:pP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 xml:space="preserve">1. Что такое </w:t>
      </w:r>
      <w:r w:rsidR="00D54D9D">
        <w:rPr>
          <w:rFonts w:ascii="Times New Roman" w:eastAsiaTheme="minorHAnsi" w:hAnsi="Times New Roman" w:cs="Times New Roman"/>
          <w:sz w:val="24"/>
          <w:szCs w:val="24"/>
          <w:lang w:eastAsia="en-US"/>
        </w:rPr>
        <w:t>фандрай</w:t>
      </w:r>
      <w:r w:rsidRPr="000425A8">
        <w:rPr>
          <w:rFonts w:ascii="Times New Roman" w:eastAsiaTheme="minorHAnsi" w:hAnsi="Times New Roman" w:cs="Times New Roman"/>
          <w:sz w:val="24"/>
          <w:szCs w:val="24"/>
          <w:lang w:eastAsia="en-US"/>
        </w:rPr>
        <w:t xml:space="preserve">зинг? Основные понятия </w:t>
      </w:r>
      <w:r w:rsidR="00D54D9D">
        <w:rPr>
          <w:rFonts w:ascii="Times New Roman" w:eastAsiaTheme="minorHAnsi" w:hAnsi="Times New Roman" w:cs="Times New Roman"/>
          <w:sz w:val="24"/>
          <w:szCs w:val="24"/>
          <w:lang w:eastAsia="en-US"/>
        </w:rPr>
        <w:t>фандрай</w:t>
      </w:r>
      <w:r w:rsidRPr="000425A8">
        <w:rPr>
          <w:rFonts w:ascii="Times New Roman" w:eastAsiaTheme="minorHAnsi" w:hAnsi="Times New Roman" w:cs="Times New Roman"/>
          <w:sz w:val="24"/>
          <w:szCs w:val="24"/>
          <w:lang w:eastAsia="en-US"/>
        </w:rPr>
        <w:t>зинга.</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2. Источники финансирования НКО.</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 xml:space="preserve">3. Основная задача НКО в сфере </w:t>
      </w:r>
      <w:r w:rsidR="00D54D9D">
        <w:rPr>
          <w:rFonts w:ascii="Times New Roman" w:eastAsiaTheme="minorHAnsi" w:hAnsi="Times New Roman" w:cs="Times New Roman"/>
          <w:sz w:val="24"/>
          <w:szCs w:val="24"/>
          <w:lang w:eastAsia="en-US"/>
        </w:rPr>
        <w:t>фандрай</w:t>
      </w:r>
      <w:r w:rsidRPr="000425A8">
        <w:rPr>
          <w:rFonts w:ascii="Times New Roman" w:eastAsiaTheme="minorHAnsi" w:hAnsi="Times New Roman" w:cs="Times New Roman"/>
          <w:sz w:val="24"/>
          <w:szCs w:val="24"/>
          <w:lang w:eastAsia="en-US"/>
        </w:rPr>
        <w:t xml:space="preserve">зинга и пути проведения </w:t>
      </w:r>
      <w:r w:rsidR="00D54D9D">
        <w:rPr>
          <w:rFonts w:ascii="Times New Roman" w:eastAsiaTheme="minorHAnsi" w:hAnsi="Times New Roman" w:cs="Times New Roman"/>
          <w:sz w:val="24"/>
          <w:szCs w:val="24"/>
          <w:lang w:eastAsia="en-US"/>
        </w:rPr>
        <w:t>фандрай</w:t>
      </w:r>
      <w:r w:rsidRPr="000425A8">
        <w:rPr>
          <w:rFonts w:ascii="Times New Roman" w:eastAsiaTheme="minorHAnsi" w:hAnsi="Times New Roman" w:cs="Times New Roman"/>
          <w:sz w:val="24"/>
          <w:szCs w:val="24"/>
          <w:lang w:eastAsia="en-US"/>
        </w:rPr>
        <w:t>зинга.</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 xml:space="preserve">4. Интернет-ресурсы в обеспечении </w:t>
      </w:r>
      <w:r w:rsidR="00D54D9D">
        <w:rPr>
          <w:rFonts w:ascii="Times New Roman" w:eastAsiaTheme="minorHAnsi" w:hAnsi="Times New Roman" w:cs="Times New Roman"/>
          <w:sz w:val="24"/>
          <w:szCs w:val="24"/>
          <w:lang w:eastAsia="en-US"/>
        </w:rPr>
        <w:t>фандрай</w:t>
      </w:r>
      <w:r w:rsidRPr="000425A8">
        <w:rPr>
          <w:rFonts w:ascii="Times New Roman" w:eastAsiaTheme="minorHAnsi" w:hAnsi="Times New Roman" w:cs="Times New Roman"/>
          <w:sz w:val="24"/>
          <w:szCs w:val="24"/>
          <w:lang w:eastAsia="en-US"/>
        </w:rPr>
        <w:t>зинговой деятельности</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5. Грант: определение, типология и разновидности.</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6. Виды финансовой поддержки в зарубежной практике.</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7. Фонд. Благотворительная организация. Основные направления деятельности фондов.</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8. Виды фондов, грантов и программ.</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9. Письмо-запрос и его структура.</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10.Общая характеристика отечественных фонды и благотворительных организаций.</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11.Общая характеристика зарубежные фонды и благотворительных организаций.</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12.Проект и проектная деятельность. Структура проекта и характеристика основных компонентов проекта.</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13.Заявка на грант (аппликации): типы и виды.</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14.Структура заявки и особенности разработки основных компонентов заявки.</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15.Схема планирования проекта и составления заявки.</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16.Задачи и методы внутреннего мониторинга при составлении заявки.</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17.Сопроводительные документы: типы, виды, особенности составления.</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18.Особенности налогового законодательства в сфере грантовой поддержке НКО.</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19.Бюджет проекта: его структура, основные разделы, статьи расходов.</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20.Проведение экспертизы: основные этапы, принципы, приоритеты.</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21.Отчетность по проекту: аналитический и финансовый отчет, приложения.</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r w:rsidRPr="000425A8">
        <w:rPr>
          <w:rFonts w:ascii="Times New Roman" w:eastAsiaTheme="minorHAnsi" w:hAnsi="Times New Roman" w:cs="Times New Roman"/>
          <w:sz w:val="24"/>
          <w:szCs w:val="24"/>
          <w:lang w:eastAsia="en-US"/>
        </w:rPr>
        <w:t>22.Правовое регулирования споров между благотворительной организацией и гражданами и юридическими лицами.</w:t>
      </w:r>
    </w:p>
    <w:p w:rsidR="000425A8" w:rsidRPr="000425A8" w:rsidRDefault="000425A8" w:rsidP="000425A8">
      <w:pPr>
        <w:spacing w:after="0" w:line="240" w:lineRule="auto"/>
        <w:ind w:firstLine="709"/>
        <w:jc w:val="both"/>
        <w:rPr>
          <w:rFonts w:ascii="Times New Roman" w:eastAsiaTheme="minorHAnsi" w:hAnsi="Times New Roman" w:cs="Times New Roman"/>
          <w:sz w:val="24"/>
          <w:szCs w:val="24"/>
          <w:lang w:eastAsia="en-US"/>
        </w:rPr>
      </w:pPr>
    </w:p>
    <w:p w:rsidR="00C56EEB" w:rsidRPr="00C56EEB" w:rsidRDefault="00C56EEB" w:rsidP="00C56EEB">
      <w:pPr>
        <w:spacing w:after="0" w:line="240" w:lineRule="auto"/>
        <w:ind w:firstLine="720"/>
        <w:jc w:val="both"/>
        <w:rPr>
          <w:rFonts w:ascii="Times New Roman" w:hAnsi="Times New Roman" w:cs="Times New Roman"/>
          <w:sz w:val="24"/>
          <w:szCs w:val="24"/>
        </w:rPr>
      </w:pPr>
    </w:p>
    <w:p w:rsidR="0093470C" w:rsidRDefault="0093470C" w:rsidP="009C067E">
      <w:pPr>
        <w:spacing w:after="0" w:line="240" w:lineRule="auto"/>
        <w:jc w:val="both"/>
        <w:rPr>
          <w:rFonts w:ascii="Times New Roman" w:hAnsi="Times New Roman" w:cs="Times New Roman"/>
          <w:sz w:val="24"/>
        </w:rPr>
      </w:pPr>
      <w:r>
        <w:rPr>
          <w:rFonts w:ascii="Times New Roman" w:hAnsi="Times New Roman" w:cs="Times New Roman"/>
          <w:sz w:val="24"/>
        </w:rPr>
        <w:br w:type="page"/>
      </w:r>
    </w:p>
    <w:p w:rsidR="0066317B" w:rsidRDefault="0066317B" w:rsidP="009C067E">
      <w:pPr>
        <w:spacing w:after="0" w:line="240" w:lineRule="auto"/>
        <w:jc w:val="both"/>
        <w:rPr>
          <w:rFonts w:ascii="Times New Roman" w:hAnsi="Times New Roman" w:cs="Times New Roman"/>
          <w:sz w:val="24"/>
        </w:rPr>
      </w:pPr>
    </w:p>
    <w:p w:rsidR="0066317B" w:rsidRPr="00D05A29" w:rsidRDefault="0066317B" w:rsidP="0066317B">
      <w:pPr>
        <w:ind w:firstLine="709"/>
        <w:jc w:val="center"/>
        <w:rPr>
          <w:rFonts w:ascii="Times New Roman" w:hAnsi="Times New Roman" w:cs="Times New Roman"/>
          <w:b/>
          <w:sz w:val="24"/>
          <w:szCs w:val="24"/>
        </w:rPr>
      </w:pPr>
      <w:r w:rsidRPr="00D05A29">
        <w:rPr>
          <w:rFonts w:ascii="Times New Roman" w:hAnsi="Times New Roman" w:cs="Times New Roman"/>
          <w:b/>
          <w:sz w:val="24"/>
          <w:szCs w:val="24"/>
        </w:rPr>
        <w:t>8. МЕТОДЫ ОБУЧЕНИЯ</w:t>
      </w:r>
    </w:p>
    <w:p w:rsidR="002D3D0F" w:rsidRDefault="002D3D0F" w:rsidP="00D05A29">
      <w:pPr>
        <w:spacing w:after="0" w:line="240" w:lineRule="auto"/>
        <w:ind w:firstLine="709"/>
        <w:jc w:val="both"/>
        <w:rPr>
          <w:rFonts w:ascii="Times New Roman" w:hAnsi="Times New Roman" w:cs="Times New Roman"/>
          <w:sz w:val="24"/>
          <w:szCs w:val="24"/>
        </w:rPr>
      </w:pPr>
    </w:p>
    <w:p w:rsidR="002D3D0F" w:rsidRDefault="009671B2" w:rsidP="002D3D0F">
      <w:pPr>
        <w:autoSpaceDE w:val="0"/>
        <w:autoSpaceDN w:val="0"/>
        <w:adjustRightInd w:val="0"/>
        <w:spacing w:after="0" w:line="240" w:lineRule="auto"/>
        <w:ind w:firstLine="709"/>
        <w:jc w:val="both"/>
        <w:rPr>
          <w:rFonts w:ascii="Times New Roman" w:hAnsi="Times New Roman" w:cs="Times New Roman"/>
          <w:sz w:val="24"/>
          <w:szCs w:val="24"/>
        </w:rPr>
      </w:pPr>
      <w:r w:rsidRPr="00D05A29">
        <w:rPr>
          <w:rFonts w:ascii="Times New Roman" w:hAnsi="Times New Roman" w:cs="Times New Roman"/>
          <w:sz w:val="24"/>
          <w:szCs w:val="24"/>
        </w:rPr>
        <w:t>При изучении дисциплины «</w:t>
      </w:r>
      <w:r w:rsidR="000425A8" w:rsidRPr="000C3FBE">
        <w:rPr>
          <w:rFonts w:ascii="Times New Roman" w:eastAsia="Times New Roman" w:hAnsi="Times New Roman" w:cs="Times New Roman"/>
          <w:sz w:val="24"/>
          <w:szCs w:val="24"/>
          <w:lang w:val="ru-RU" w:eastAsia="ar-SA"/>
        </w:rPr>
        <w:t xml:space="preserve">Фандрайзинг в социально-культурной </w:t>
      </w:r>
      <w:r w:rsidR="005E3807">
        <w:rPr>
          <w:rFonts w:ascii="Times New Roman" w:eastAsia="Times New Roman" w:hAnsi="Times New Roman" w:cs="Times New Roman"/>
          <w:sz w:val="24"/>
          <w:szCs w:val="24"/>
          <w:lang w:val="ru-RU" w:eastAsia="ar-SA"/>
        </w:rPr>
        <w:t>сфере</w:t>
      </w:r>
      <w:r w:rsidRPr="00D05A29">
        <w:rPr>
          <w:rFonts w:ascii="Times New Roman" w:hAnsi="Times New Roman" w:cs="Times New Roman"/>
          <w:sz w:val="24"/>
          <w:szCs w:val="24"/>
        </w:rPr>
        <w:t xml:space="preserve">» применяются различные интерактивные и компьютерные методы обучения. Интерактивные технологии обучения включают лекции (научные, социальные, интегративные и др.) и </w:t>
      </w:r>
      <w:r w:rsidR="00D05A29" w:rsidRPr="00D05A29">
        <w:rPr>
          <w:rFonts w:ascii="Times New Roman" w:hAnsi="Times New Roman" w:cs="Times New Roman"/>
          <w:sz w:val="24"/>
          <w:szCs w:val="24"/>
        </w:rPr>
        <w:t>практические занятия</w:t>
      </w:r>
      <w:r w:rsidRPr="00D05A29">
        <w:rPr>
          <w:rFonts w:ascii="Times New Roman" w:hAnsi="Times New Roman" w:cs="Times New Roman"/>
          <w:sz w:val="24"/>
          <w:szCs w:val="24"/>
        </w:rPr>
        <w:t xml:space="preserve"> (диспуты, учебные дискуссии, технологии проектного обучения и др.). Компьютерные технологии обучения предполагают сбор, переработку, хранение и передачу информации от преподавателя к студенту и наоборот. Использование интерактивных методов обучения является одним из самых эффективных, результативных методов оптимального усвоения нового и закрепления пройденного материала. Интерактивные методы можно рассматривать как наиболее современную форму активных методов обучения. Суть активных методов обучения, направленных на формирование умений и навыков, состоит в том, чтобы обеспечить выполнение студентами тех задач, в процессе решения которых они самостоятельно овладевают умениями и навыками</w:t>
      </w:r>
      <w:r w:rsidR="00D05A29" w:rsidRPr="00D05A29">
        <w:rPr>
          <w:rFonts w:ascii="Times New Roman" w:hAnsi="Times New Roman" w:cs="Times New Roman"/>
          <w:sz w:val="24"/>
          <w:szCs w:val="24"/>
        </w:rPr>
        <w:t>, развивая творческие и коммуникативные способности личности, формируя личностный подход к возникающей проблеме.</w:t>
      </w:r>
    </w:p>
    <w:p w:rsidR="002D3D0F" w:rsidRPr="001C27F3" w:rsidRDefault="002D3D0F" w:rsidP="002D3D0F">
      <w:pPr>
        <w:autoSpaceDE w:val="0"/>
        <w:autoSpaceDN w:val="0"/>
        <w:adjustRightInd w:val="0"/>
        <w:spacing w:after="0" w:line="240" w:lineRule="auto"/>
        <w:ind w:firstLine="709"/>
        <w:jc w:val="both"/>
        <w:rPr>
          <w:rFonts w:ascii="Times New Roman" w:eastAsia="F1" w:hAnsi="Times New Roman" w:cs="Times New Roman"/>
          <w:sz w:val="24"/>
          <w:szCs w:val="24"/>
        </w:rPr>
      </w:pPr>
      <w:r w:rsidRPr="001C27F3">
        <w:rPr>
          <w:rFonts w:ascii="Times New Roman" w:eastAsia="F1" w:hAnsi="Times New Roman" w:cs="Times New Roman"/>
          <w:sz w:val="24"/>
          <w:szCs w:val="24"/>
        </w:rPr>
        <w:t xml:space="preserve">В процессе обучения используются следующие </w:t>
      </w:r>
      <w:r>
        <w:rPr>
          <w:rFonts w:ascii="Times New Roman" w:eastAsia="F1" w:hAnsi="Times New Roman" w:cs="Times New Roman"/>
          <w:sz w:val="24"/>
          <w:szCs w:val="24"/>
        </w:rPr>
        <w:t>активные методы</w:t>
      </w:r>
      <w:r w:rsidRPr="001C27F3">
        <w:rPr>
          <w:rFonts w:ascii="Times New Roman" w:eastAsia="F1" w:hAnsi="Times New Roman" w:cs="Times New Roman"/>
          <w:sz w:val="24"/>
          <w:szCs w:val="24"/>
        </w:rPr>
        <w:t>:</w:t>
      </w:r>
    </w:p>
    <w:p w:rsidR="002D3D0F" w:rsidRPr="002D3D0F" w:rsidRDefault="002D3D0F" w:rsidP="00F62E1C">
      <w:pPr>
        <w:pStyle w:val="ac"/>
        <w:numPr>
          <w:ilvl w:val="0"/>
          <w:numId w:val="2"/>
        </w:numPr>
        <w:autoSpaceDE w:val="0"/>
        <w:autoSpaceDN w:val="0"/>
        <w:adjustRightInd w:val="0"/>
        <w:spacing w:after="0" w:line="240" w:lineRule="auto"/>
        <w:ind w:left="0" w:firstLine="709"/>
        <w:jc w:val="both"/>
        <w:rPr>
          <w:rFonts w:ascii="Times New Roman" w:eastAsia="F1" w:hAnsi="Times New Roman" w:cs="Times New Roman"/>
          <w:sz w:val="24"/>
          <w:szCs w:val="24"/>
        </w:rPr>
      </w:pPr>
      <w:r w:rsidRPr="002D3D0F">
        <w:rPr>
          <w:rFonts w:ascii="Times New Roman" w:eastAsia="F1" w:hAnsi="Times New Roman" w:cs="Times New Roman"/>
          <w:sz w:val="24"/>
          <w:szCs w:val="24"/>
        </w:rPr>
        <w:t>работа в малых группах (обсуждение практических ситуаций);</w:t>
      </w:r>
    </w:p>
    <w:p w:rsidR="002D3D0F" w:rsidRPr="002D3D0F" w:rsidRDefault="002D3D0F" w:rsidP="00F62E1C">
      <w:pPr>
        <w:pStyle w:val="ac"/>
        <w:numPr>
          <w:ilvl w:val="0"/>
          <w:numId w:val="2"/>
        </w:numPr>
        <w:autoSpaceDE w:val="0"/>
        <w:autoSpaceDN w:val="0"/>
        <w:adjustRightInd w:val="0"/>
        <w:spacing w:after="0" w:line="240" w:lineRule="auto"/>
        <w:ind w:left="0" w:firstLine="709"/>
        <w:jc w:val="both"/>
        <w:rPr>
          <w:rFonts w:ascii="Times New Roman" w:eastAsia="F1" w:hAnsi="Times New Roman" w:cs="Times New Roman"/>
          <w:sz w:val="24"/>
          <w:szCs w:val="24"/>
        </w:rPr>
      </w:pPr>
      <w:r w:rsidRPr="002D3D0F">
        <w:rPr>
          <w:rFonts w:ascii="Times New Roman" w:eastAsia="F1" w:hAnsi="Times New Roman" w:cs="Times New Roman"/>
          <w:sz w:val="24"/>
          <w:szCs w:val="24"/>
        </w:rPr>
        <w:t>использование принципа диалогового общения (метод дебатов);</w:t>
      </w:r>
    </w:p>
    <w:p w:rsidR="002D3D0F" w:rsidRPr="002D3D0F" w:rsidRDefault="002D3D0F" w:rsidP="00F62E1C">
      <w:pPr>
        <w:pStyle w:val="ac"/>
        <w:numPr>
          <w:ilvl w:val="0"/>
          <w:numId w:val="2"/>
        </w:numPr>
        <w:autoSpaceDE w:val="0"/>
        <w:autoSpaceDN w:val="0"/>
        <w:adjustRightInd w:val="0"/>
        <w:spacing w:after="0" w:line="240" w:lineRule="auto"/>
        <w:ind w:left="0" w:firstLine="709"/>
        <w:jc w:val="both"/>
        <w:rPr>
          <w:rFonts w:ascii="Times New Roman" w:eastAsia="F1" w:hAnsi="Times New Roman" w:cs="Times New Roman"/>
          <w:sz w:val="24"/>
          <w:szCs w:val="24"/>
        </w:rPr>
      </w:pPr>
      <w:r w:rsidRPr="002D3D0F">
        <w:rPr>
          <w:rFonts w:ascii="Times New Roman" w:eastAsia="F1" w:hAnsi="Times New Roman" w:cs="Times New Roman"/>
          <w:sz w:val="24"/>
          <w:szCs w:val="24"/>
        </w:rPr>
        <w:t>метод проектов (обсуждение существующих теоретических и практических проблем освоения дисциплины, разбор реальных практических проектов и оценка их эффективности).</w:t>
      </w:r>
    </w:p>
    <w:p w:rsidR="00D05A29" w:rsidRPr="00D05A29" w:rsidRDefault="00D05A29" w:rsidP="00D05A29">
      <w:pPr>
        <w:spacing w:after="0" w:line="240" w:lineRule="auto"/>
        <w:ind w:firstLine="709"/>
        <w:jc w:val="both"/>
        <w:rPr>
          <w:rFonts w:ascii="Times New Roman" w:hAnsi="Times New Roman" w:cs="Times New Roman"/>
          <w:sz w:val="24"/>
          <w:szCs w:val="24"/>
        </w:rPr>
      </w:pPr>
      <w:r w:rsidRPr="00D05A29">
        <w:rPr>
          <w:rFonts w:ascii="Times New Roman" w:hAnsi="Times New Roman" w:cs="Times New Roman"/>
          <w:sz w:val="24"/>
          <w:szCs w:val="24"/>
        </w:rPr>
        <w:t>В ходе проведения лекции студенты конспектируют материал, излагаемый преподавателем, записывая подробно базовые определения и понятия.</w:t>
      </w:r>
    </w:p>
    <w:p w:rsidR="00D05A29" w:rsidRPr="00D05A29" w:rsidRDefault="00D05A29" w:rsidP="00D05A29">
      <w:pPr>
        <w:spacing w:after="0" w:line="240" w:lineRule="auto"/>
        <w:ind w:firstLine="709"/>
        <w:jc w:val="both"/>
        <w:rPr>
          <w:rStyle w:val="FontStyle72"/>
          <w:sz w:val="24"/>
          <w:szCs w:val="24"/>
        </w:rPr>
      </w:pPr>
      <w:r w:rsidRPr="00D05A29">
        <w:rPr>
          <w:rFonts w:ascii="Times New Roman" w:hAnsi="Times New Roman" w:cs="Times New Roman"/>
          <w:sz w:val="24"/>
          <w:szCs w:val="24"/>
        </w:rPr>
        <w:t xml:space="preserve">Практические занятия проводятся с помощью обучающих тренингов, решения кейсов, применения тестовых технологий, решение творчески прикладных ситуаций, проведения современных мультимедийных презентаций. </w:t>
      </w:r>
    </w:p>
    <w:p w:rsidR="0066317B" w:rsidRDefault="0066317B" w:rsidP="009C067E">
      <w:pPr>
        <w:spacing w:after="0" w:line="240" w:lineRule="auto"/>
        <w:jc w:val="both"/>
        <w:rPr>
          <w:rFonts w:ascii="Times New Roman" w:hAnsi="Times New Roman" w:cs="Times New Roman"/>
          <w:sz w:val="24"/>
        </w:rPr>
      </w:pPr>
    </w:p>
    <w:p w:rsidR="007F1789" w:rsidRDefault="007F1789" w:rsidP="009C067E">
      <w:pPr>
        <w:spacing w:after="0" w:line="240" w:lineRule="auto"/>
        <w:jc w:val="both"/>
        <w:rPr>
          <w:rFonts w:ascii="Times New Roman" w:hAnsi="Times New Roman" w:cs="Times New Roman"/>
          <w:sz w:val="24"/>
        </w:rPr>
      </w:pPr>
      <w:r>
        <w:rPr>
          <w:rFonts w:ascii="Times New Roman" w:hAnsi="Times New Roman" w:cs="Times New Roman"/>
          <w:sz w:val="24"/>
        </w:rPr>
        <w:br w:type="page"/>
      </w:r>
    </w:p>
    <w:p w:rsidR="00D05A29" w:rsidRPr="00D05A29" w:rsidRDefault="00D05A29" w:rsidP="00D05A29">
      <w:pPr>
        <w:ind w:left="360" w:right="282"/>
        <w:jc w:val="center"/>
        <w:rPr>
          <w:rFonts w:ascii="Times New Roman" w:hAnsi="Times New Roman" w:cs="Times New Roman"/>
          <w:b/>
          <w:caps/>
          <w:sz w:val="24"/>
          <w:szCs w:val="24"/>
        </w:rPr>
      </w:pPr>
      <w:r w:rsidRPr="00D05A29">
        <w:rPr>
          <w:rFonts w:ascii="Times New Roman" w:hAnsi="Times New Roman" w:cs="Times New Roman"/>
          <w:b/>
          <w:caps/>
          <w:sz w:val="24"/>
          <w:szCs w:val="24"/>
        </w:rPr>
        <w:lastRenderedPageBreak/>
        <w:t xml:space="preserve">9. Критерии оценивания знаний студентов </w:t>
      </w:r>
    </w:p>
    <w:p w:rsidR="00D05A29" w:rsidRDefault="00D05A29" w:rsidP="009C067E">
      <w:pPr>
        <w:spacing w:after="0" w:line="240" w:lineRule="auto"/>
        <w:jc w:val="both"/>
        <w:rPr>
          <w:rFonts w:ascii="Times New Roman" w:hAnsi="Times New Roman" w:cs="Times New Roman"/>
          <w:sz w:val="24"/>
          <w:szCs w:val="24"/>
        </w:rPr>
      </w:pPr>
    </w:p>
    <w:tbl>
      <w:tblPr>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0"/>
        <w:gridCol w:w="1249"/>
        <w:gridCol w:w="7114"/>
      </w:tblGrid>
      <w:tr w:rsidR="00DE5B8E" w:rsidRPr="009B0A9B" w:rsidTr="0029182C">
        <w:trPr>
          <w:trHeight w:hRule="exact" w:val="581"/>
          <w:jc w:val="center"/>
        </w:trPr>
        <w:tc>
          <w:tcPr>
            <w:tcW w:w="1130" w:type="dxa"/>
            <w:shd w:val="clear" w:color="auto" w:fill="FFFFFF"/>
          </w:tcPr>
          <w:p w:rsidR="00DE5B8E" w:rsidRPr="009B0A9B" w:rsidRDefault="00DE5B8E" w:rsidP="0029182C">
            <w:pPr>
              <w:pStyle w:val="31"/>
              <w:shd w:val="clear" w:color="auto" w:fill="auto"/>
              <w:spacing w:after="0" w:line="278" w:lineRule="exact"/>
              <w:ind w:firstLine="0"/>
              <w:jc w:val="both"/>
              <w:rPr>
                <w:sz w:val="20"/>
                <w:szCs w:val="20"/>
              </w:rPr>
            </w:pPr>
            <w:r w:rsidRPr="009B0A9B">
              <w:rPr>
                <w:rStyle w:val="11pt1"/>
                <w:sz w:val="20"/>
                <w:szCs w:val="20"/>
              </w:rPr>
              <w:t>Шкала оценивания (интервал баллов)</w:t>
            </w:r>
            <w:r w:rsidRPr="009B0A9B">
              <w:rPr>
                <w:rStyle w:val="11pt1"/>
                <w:sz w:val="20"/>
                <w:szCs w:val="20"/>
                <w:vertAlign w:val="superscript"/>
              </w:rPr>
              <w:t>2</w:t>
            </w:r>
          </w:p>
        </w:tc>
        <w:tc>
          <w:tcPr>
            <w:tcW w:w="8363" w:type="dxa"/>
            <w:gridSpan w:val="2"/>
            <w:shd w:val="clear" w:color="auto" w:fill="FFFFFF"/>
          </w:tcPr>
          <w:p w:rsidR="00DE5B8E" w:rsidRPr="009B0A9B" w:rsidRDefault="00DE5B8E" w:rsidP="0029182C">
            <w:pPr>
              <w:pStyle w:val="31"/>
              <w:shd w:val="clear" w:color="auto" w:fill="auto"/>
              <w:spacing w:after="0" w:line="220" w:lineRule="exact"/>
              <w:ind w:firstLine="0"/>
              <w:rPr>
                <w:sz w:val="20"/>
                <w:szCs w:val="20"/>
              </w:rPr>
            </w:pPr>
            <w:r w:rsidRPr="009B0A9B">
              <w:rPr>
                <w:rStyle w:val="11pt1"/>
                <w:sz w:val="20"/>
                <w:szCs w:val="20"/>
              </w:rPr>
              <w:t>Критерий оценивания</w:t>
            </w:r>
          </w:p>
        </w:tc>
      </w:tr>
      <w:tr w:rsidR="00DE5B8E" w:rsidRPr="009B0A9B" w:rsidTr="0029182C">
        <w:trPr>
          <w:trHeight w:hRule="exact" w:val="285"/>
          <w:jc w:val="center"/>
        </w:trPr>
        <w:tc>
          <w:tcPr>
            <w:tcW w:w="9493" w:type="dxa"/>
            <w:gridSpan w:val="3"/>
            <w:shd w:val="clear" w:color="auto" w:fill="FFFFFF"/>
          </w:tcPr>
          <w:p w:rsidR="00DE5B8E" w:rsidRPr="009B0A9B" w:rsidRDefault="00DE5B8E" w:rsidP="0029182C">
            <w:pPr>
              <w:pStyle w:val="31"/>
              <w:shd w:val="clear" w:color="auto" w:fill="auto"/>
              <w:spacing w:after="0" w:line="274" w:lineRule="exact"/>
              <w:ind w:left="119" w:firstLine="0"/>
              <w:rPr>
                <w:sz w:val="20"/>
                <w:szCs w:val="20"/>
              </w:rPr>
            </w:pPr>
            <w:r w:rsidRPr="009B0A9B">
              <w:rPr>
                <w:rStyle w:val="11pt1"/>
                <w:sz w:val="20"/>
                <w:szCs w:val="20"/>
              </w:rPr>
              <w:t>Теоретические вопросы для устного/письменного опроса (ОФО)</w:t>
            </w:r>
          </w:p>
          <w:p w:rsidR="00DE5B8E" w:rsidRPr="009B0A9B" w:rsidRDefault="00DE5B8E" w:rsidP="0029182C">
            <w:pPr>
              <w:pStyle w:val="31"/>
              <w:shd w:val="clear" w:color="auto" w:fill="auto"/>
              <w:spacing w:after="0" w:line="274" w:lineRule="exact"/>
              <w:ind w:left="120" w:firstLine="0"/>
              <w:rPr>
                <w:rStyle w:val="11pt1"/>
                <w:sz w:val="20"/>
                <w:szCs w:val="20"/>
              </w:rPr>
            </w:pPr>
          </w:p>
        </w:tc>
      </w:tr>
      <w:tr w:rsidR="00DE5B8E" w:rsidRPr="009B0A9B" w:rsidTr="0029182C">
        <w:trPr>
          <w:trHeight w:hRule="exact" w:val="1161"/>
          <w:jc w:val="center"/>
        </w:trPr>
        <w:tc>
          <w:tcPr>
            <w:tcW w:w="1130" w:type="dxa"/>
            <w:shd w:val="clear" w:color="auto" w:fill="FFFFFF"/>
          </w:tcPr>
          <w:p w:rsidR="00DE5B8E" w:rsidRPr="00034983" w:rsidRDefault="00DE5B8E" w:rsidP="0029182C">
            <w:pPr>
              <w:jc w:val="center"/>
              <w:rPr>
                <w:rFonts w:ascii="Times New Roman" w:hAnsi="Times New Roman" w:cs="Times New Roman"/>
                <w:spacing w:val="-4"/>
                <w:sz w:val="20"/>
                <w:szCs w:val="20"/>
              </w:rPr>
            </w:pPr>
            <w:r w:rsidRPr="00034983">
              <w:rPr>
                <w:rFonts w:ascii="Times New Roman" w:hAnsi="Times New Roman" w:cs="Times New Roman"/>
                <w:spacing w:val="-4"/>
                <w:sz w:val="20"/>
                <w:szCs w:val="20"/>
              </w:rPr>
              <w:t>отлично (5)</w:t>
            </w:r>
          </w:p>
        </w:tc>
        <w:tc>
          <w:tcPr>
            <w:tcW w:w="8363" w:type="dxa"/>
            <w:gridSpan w:val="2"/>
            <w:shd w:val="clear" w:color="auto" w:fill="FFFFFF"/>
          </w:tcPr>
          <w:p w:rsidR="00DE5B8E" w:rsidRPr="00034983" w:rsidRDefault="00DE5B8E" w:rsidP="0029182C">
            <w:pPr>
              <w:jc w:val="both"/>
              <w:rPr>
                <w:rFonts w:ascii="Times New Roman" w:hAnsi="Times New Roman" w:cs="Times New Roman"/>
                <w:spacing w:val="-4"/>
                <w:sz w:val="20"/>
                <w:szCs w:val="20"/>
              </w:rPr>
            </w:pPr>
            <w:r>
              <w:rPr>
                <w:rFonts w:ascii="Times New Roman" w:hAnsi="Times New Roman" w:cs="Times New Roman"/>
                <w:sz w:val="20"/>
                <w:szCs w:val="20"/>
              </w:rPr>
              <w:t>Магистрант</w:t>
            </w:r>
            <w:r w:rsidRPr="00034983">
              <w:rPr>
                <w:rFonts w:ascii="Times New Roman" w:hAnsi="Times New Roman" w:cs="Times New Roman"/>
                <w:sz w:val="20"/>
                <w:szCs w:val="20"/>
              </w:rPr>
              <w:t xml:space="preserve"> глубоко и в полном объеме владеет программным материалом. Грамотно, исчерпывающе и логично его излагает в устной или письменной форме. При этом знает рекомендованную литературу, проявляет творческий подход в ответах на вопросы и правильно обосновывает принятые решения, хорошо владеет умениями и навыками при выполнении практических задач</w:t>
            </w:r>
          </w:p>
        </w:tc>
      </w:tr>
      <w:tr w:rsidR="00DE5B8E" w:rsidRPr="009B0A9B" w:rsidTr="0029182C">
        <w:trPr>
          <w:trHeight w:hRule="exact" w:val="992"/>
          <w:jc w:val="center"/>
        </w:trPr>
        <w:tc>
          <w:tcPr>
            <w:tcW w:w="1130" w:type="dxa"/>
            <w:shd w:val="clear" w:color="auto" w:fill="FFFFFF"/>
          </w:tcPr>
          <w:p w:rsidR="00DE5B8E" w:rsidRPr="00034983" w:rsidRDefault="00DE5B8E" w:rsidP="0029182C">
            <w:pPr>
              <w:jc w:val="center"/>
              <w:rPr>
                <w:rFonts w:ascii="Times New Roman" w:hAnsi="Times New Roman" w:cs="Times New Roman"/>
                <w:spacing w:val="-4"/>
                <w:sz w:val="20"/>
                <w:szCs w:val="20"/>
              </w:rPr>
            </w:pPr>
            <w:r w:rsidRPr="00034983">
              <w:rPr>
                <w:rFonts w:ascii="Times New Roman" w:hAnsi="Times New Roman" w:cs="Times New Roman"/>
                <w:spacing w:val="-4"/>
                <w:sz w:val="20"/>
                <w:szCs w:val="20"/>
              </w:rPr>
              <w:t>хорошо (4)</w:t>
            </w:r>
          </w:p>
        </w:tc>
        <w:tc>
          <w:tcPr>
            <w:tcW w:w="8363" w:type="dxa"/>
            <w:gridSpan w:val="2"/>
            <w:shd w:val="clear" w:color="auto" w:fill="FFFFFF"/>
          </w:tcPr>
          <w:p w:rsidR="00DE5B8E" w:rsidRPr="0092184D" w:rsidRDefault="00DE5B8E" w:rsidP="0029182C">
            <w:pPr>
              <w:pStyle w:val="Default"/>
              <w:suppressAutoHyphens/>
              <w:jc w:val="both"/>
              <w:rPr>
                <w:spacing w:val="-4"/>
                <w:sz w:val="20"/>
                <w:szCs w:val="20"/>
                <w:lang w:val="ru-RU"/>
              </w:rPr>
            </w:pPr>
            <w:r>
              <w:rPr>
                <w:sz w:val="20"/>
                <w:szCs w:val="20"/>
              </w:rPr>
              <w:t>Магистрант</w:t>
            </w:r>
            <w:r w:rsidRPr="00034983">
              <w:rPr>
                <w:sz w:val="20"/>
                <w:szCs w:val="20"/>
              </w:rPr>
              <w:t xml:space="preserve"> </w:t>
            </w:r>
            <w:r w:rsidRPr="0092184D">
              <w:rPr>
                <w:sz w:val="20"/>
                <w:szCs w:val="20"/>
                <w:lang w:val="ru-RU"/>
              </w:rPr>
              <w:t xml:space="preserve">знает программный материал, грамотно и по сути излагает его в устной или письменной форме, допуская незначительные неточности в утверждениях, трактовках, определениях и категориях или незначительное количество ошибок. При этом владеет необходимыми умениями и навыками при выполнении практических задач. </w:t>
            </w:r>
          </w:p>
        </w:tc>
      </w:tr>
      <w:tr w:rsidR="00DE5B8E" w:rsidRPr="009B0A9B" w:rsidTr="0029182C">
        <w:trPr>
          <w:trHeight w:hRule="exact" w:val="992"/>
          <w:jc w:val="center"/>
        </w:trPr>
        <w:tc>
          <w:tcPr>
            <w:tcW w:w="1130" w:type="dxa"/>
            <w:shd w:val="clear" w:color="auto" w:fill="FFFFFF"/>
          </w:tcPr>
          <w:p w:rsidR="00DE5B8E" w:rsidRPr="00034983" w:rsidRDefault="00DE5B8E" w:rsidP="0029182C">
            <w:pPr>
              <w:jc w:val="center"/>
              <w:rPr>
                <w:rFonts w:ascii="Times New Roman" w:hAnsi="Times New Roman" w:cs="Times New Roman"/>
                <w:spacing w:val="-4"/>
                <w:sz w:val="20"/>
                <w:szCs w:val="20"/>
              </w:rPr>
            </w:pPr>
            <w:r w:rsidRPr="00034983">
              <w:rPr>
                <w:rFonts w:ascii="Times New Roman" w:hAnsi="Times New Roman" w:cs="Times New Roman"/>
                <w:spacing w:val="-4"/>
                <w:sz w:val="20"/>
                <w:szCs w:val="20"/>
              </w:rPr>
              <w:t>удовлетворительно (3)</w:t>
            </w:r>
          </w:p>
        </w:tc>
        <w:tc>
          <w:tcPr>
            <w:tcW w:w="8363" w:type="dxa"/>
            <w:gridSpan w:val="2"/>
            <w:shd w:val="clear" w:color="auto" w:fill="FFFFFF"/>
          </w:tcPr>
          <w:p w:rsidR="00DE5B8E" w:rsidRPr="0092184D" w:rsidRDefault="00DE5B8E" w:rsidP="0029182C">
            <w:pPr>
              <w:pStyle w:val="Default"/>
              <w:jc w:val="both"/>
              <w:rPr>
                <w:spacing w:val="-4"/>
                <w:sz w:val="20"/>
                <w:szCs w:val="20"/>
                <w:lang w:val="ru-RU"/>
              </w:rPr>
            </w:pPr>
            <w:r>
              <w:rPr>
                <w:sz w:val="20"/>
                <w:szCs w:val="20"/>
              </w:rPr>
              <w:t>Магистрант</w:t>
            </w:r>
            <w:r w:rsidRPr="00034983">
              <w:rPr>
                <w:sz w:val="20"/>
                <w:szCs w:val="20"/>
              </w:rPr>
              <w:t xml:space="preserve"> </w:t>
            </w:r>
            <w:r w:rsidRPr="0092184D">
              <w:rPr>
                <w:sz w:val="20"/>
                <w:szCs w:val="20"/>
                <w:lang w:val="ru-RU"/>
              </w:rPr>
              <w:t>знает только основной программный материал, допускает неточности, недостаточно четкие формулировки, непоследовательность в ответах, излагаемых в устной или письменной форме. При этом недостаточно владеет умениями и навыками при выполнении практических задач. Допускает до 30% ошибок в излагаемых ответах</w:t>
            </w:r>
            <w:r w:rsidRPr="0092184D">
              <w:rPr>
                <w:color w:val="auto"/>
                <w:spacing w:val="-4"/>
                <w:sz w:val="20"/>
                <w:szCs w:val="20"/>
                <w:lang w:val="ru-RU"/>
              </w:rPr>
              <w:t>.</w:t>
            </w:r>
          </w:p>
        </w:tc>
      </w:tr>
      <w:tr w:rsidR="00DE5B8E" w:rsidRPr="009B0A9B" w:rsidTr="00DE5B8E">
        <w:trPr>
          <w:trHeight w:hRule="exact" w:val="944"/>
          <w:jc w:val="center"/>
        </w:trPr>
        <w:tc>
          <w:tcPr>
            <w:tcW w:w="1130" w:type="dxa"/>
            <w:shd w:val="clear" w:color="auto" w:fill="FFFFFF"/>
          </w:tcPr>
          <w:p w:rsidR="00DE5B8E" w:rsidRPr="00034983" w:rsidRDefault="00DE5B8E" w:rsidP="0029182C">
            <w:pPr>
              <w:jc w:val="center"/>
              <w:rPr>
                <w:rFonts w:ascii="Times New Roman" w:hAnsi="Times New Roman" w:cs="Times New Roman"/>
                <w:spacing w:val="-4"/>
                <w:sz w:val="20"/>
                <w:szCs w:val="20"/>
              </w:rPr>
            </w:pPr>
            <w:r w:rsidRPr="00034983">
              <w:rPr>
                <w:rFonts w:ascii="Times New Roman" w:hAnsi="Times New Roman" w:cs="Times New Roman"/>
                <w:spacing w:val="-4"/>
                <w:sz w:val="20"/>
                <w:szCs w:val="20"/>
              </w:rPr>
              <w:t>неудовлетворительно (2)</w:t>
            </w:r>
          </w:p>
        </w:tc>
        <w:tc>
          <w:tcPr>
            <w:tcW w:w="8363" w:type="dxa"/>
            <w:gridSpan w:val="2"/>
            <w:shd w:val="clear" w:color="auto" w:fill="FFFFFF"/>
          </w:tcPr>
          <w:p w:rsidR="00DE5B8E" w:rsidRPr="0092184D" w:rsidRDefault="00DE5B8E" w:rsidP="0029182C">
            <w:pPr>
              <w:pStyle w:val="Default"/>
              <w:suppressAutoHyphens/>
              <w:jc w:val="both"/>
              <w:rPr>
                <w:spacing w:val="-4"/>
                <w:sz w:val="20"/>
                <w:szCs w:val="20"/>
                <w:lang w:val="ru-RU"/>
              </w:rPr>
            </w:pPr>
            <w:r>
              <w:rPr>
                <w:sz w:val="20"/>
                <w:szCs w:val="20"/>
              </w:rPr>
              <w:t>Магистрант</w:t>
            </w:r>
            <w:r w:rsidRPr="00034983">
              <w:rPr>
                <w:sz w:val="20"/>
                <w:szCs w:val="20"/>
              </w:rPr>
              <w:t xml:space="preserve"> </w:t>
            </w:r>
            <w:r w:rsidRPr="0092184D">
              <w:rPr>
                <w:sz w:val="20"/>
                <w:szCs w:val="20"/>
                <w:lang w:val="ru-RU"/>
              </w:rPr>
              <w:t xml:space="preserve">не знает значительной части программного материала. При этом допускает принципиальные ошибки в доказательствах, в трактовке понятий и категорий, проявляет низкую культуру знаний, не владеет основными умениями и навыками при выполнении практических задач. Студент отказывается от ответов на дополнительные вопросы. </w:t>
            </w:r>
          </w:p>
        </w:tc>
      </w:tr>
      <w:tr w:rsidR="00DE5B8E" w:rsidRPr="009B0A9B" w:rsidTr="0029182C">
        <w:trPr>
          <w:trHeight w:hRule="exact" w:val="412"/>
          <w:jc w:val="center"/>
        </w:trPr>
        <w:tc>
          <w:tcPr>
            <w:tcW w:w="9493" w:type="dxa"/>
            <w:gridSpan w:val="3"/>
            <w:shd w:val="clear" w:color="auto" w:fill="FFFFFF"/>
          </w:tcPr>
          <w:p w:rsidR="00DE5B8E" w:rsidRPr="0089029E" w:rsidRDefault="00DE5B8E" w:rsidP="0029182C">
            <w:pPr>
              <w:pStyle w:val="31"/>
              <w:shd w:val="clear" w:color="auto" w:fill="auto"/>
              <w:spacing w:after="0" w:line="274" w:lineRule="exact"/>
              <w:ind w:left="120" w:firstLine="0"/>
              <w:rPr>
                <w:rStyle w:val="11pt1"/>
                <w:sz w:val="20"/>
                <w:szCs w:val="20"/>
              </w:rPr>
            </w:pPr>
            <w:r w:rsidRPr="0089029E">
              <w:rPr>
                <w:rStyle w:val="11pt"/>
                <w:rFonts w:eastAsia="Courier New"/>
                <w:sz w:val="20"/>
                <w:szCs w:val="20"/>
              </w:rPr>
              <w:t>Вопросы к экзамену</w:t>
            </w:r>
          </w:p>
        </w:tc>
      </w:tr>
      <w:tr w:rsidR="00DE5B8E" w:rsidRPr="009B0A9B" w:rsidTr="0029182C">
        <w:trPr>
          <w:trHeight w:hRule="exact" w:val="995"/>
          <w:jc w:val="center"/>
        </w:trPr>
        <w:tc>
          <w:tcPr>
            <w:tcW w:w="1130" w:type="dxa"/>
            <w:shd w:val="clear" w:color="auto" w:fill="FFFFFF"/>
          </w:tcPr>
          <w:p w:rsidR="00DE5B8E" w:rsidRPr="0089029E" w:rsidRDefault="00DE5B8E" w:rsidP="0029182C">
            <w:pPr>
              <w:rPr>
                <w:rFonts w:ascii="Times New Roman" w:hAnsi="Times New Roman" w:cs="Times New Roman"/>
                <w:sz w:val="20"/>
                <w:szCs w:val="20"/>
              </w:rPr>
            </w:pPr>
            <w:r w:rsidRPr="0089029E">
              <w:rPr>
                <w:rFonts w:ascii="Times New Roman" w:hAnsi="Times New Roman" w:cs="Times New Roman"/>
                <w:sz w:val="20"/>
                <w:szCs w:val="20"/>
              </w:rPr>
              <w:t>отлично (5)</w:t>
            </w:r>
          </w:p>
        </w:tc>
        <w:tc>
          <w:tcPr>
            <w:tcW w:w="8363" w:type="dxa"/>
            <w:gridSpan w:val="2"/>
            <w:shd w:val="clear" w:color="auto" w:fill="FFFFFF"/>
          </w:tcPr>
          <w:p w:rsidR="00DE5B8E" w:rsidRPr="0089029E" w:rsidRDefault="00DE5B8E" w:rsidP="00315650">
            <w:pPr>
              <w:spacing w:line="240" w:lineRule="auto"/>
              <w:rPr>
                <w:rFonts w:ascii="Times New Roman" w:hAnsi="Times New Roman" w:cs="Times New Roman"/>
                <w:sz w:val="20"/>
                <w:szCs w:val="20"/>
              </w:rPr>
            </w:pPr>
            <w:r w:rsidRPr="0089029E">
              <w:rPr>
                <w:rFonts w:ascii="Times New Roman" w:hAnsi="Times New Roman" w:cs="Times New Roman"/>
                <w:sz w:val="20"/>
                <w:szCs w:val="20"/>
              </w:rPr>
              <w:t>Магистрант глубоко и в полном объеме владеет программным материалом. Грамотно, исчерпывающе и логично его излагает в устной или письменной форме. При этом знает рекомендованную литературу, проявляет творческий подход в ответах на вопросы и правильно обосновывает принятые решения, хорошо владеет умениями и навыками при выполнении практических задач</w:t>
            </w:r>
          </w:p>
        </w:tc>
      </w:tr>
      <w:tr w:rsidR="00DE5B8E" w:rsidRPr="009B0A9B" w:rsidTr="0029182C">
        <w:trPr>
          <w:trHeight w:hRule="exact" w:val="995"/>
          <w:jc w:val="center"/>
        </w:trPr>
        <w:tc>
          <w:tcPr>
            <w:tcW w:w="1130" w:type="dxa"/>
            <w:shd w:val="clear" w:color="auto" w:fill="FFFFFF"/>
          </w:tcPr>
          <w:p w:rsidR="00DE5B8E" w:rsidRPr="0089029E" w:rsidRDefault="00DE5B8E" w:rsidP="0029182C">
            <w:pPr>
              <w:rPr>
                <w:rFonts w:ascii="Times New Roman" w:hAnsi="Times New Roman" w:cs="Times New Roman"/>
                <w:sz w:val="20"/>
                <w:szCs w:val="20"/>
              </w:rPr>
            </w:pPr>
            <w:r w:rsidRPr="0089029E">
              <w:rPr>
                <w:rFonts w:ascii="Times New Roman" w:hAnsi="Times New Roman" w:cs="Times New Roman"/>
                <w:sz w:val="20"/>
                <w:szCs w:val="20"/>
              </w:rPr>
              <w:t>хорошо (4)</w:t>
            </w:r>
          </w:p>
        </w:tc>
        <w:tc>
          <w:tcPr>
            <w:tcW w:w="8363" w:type="dxa"/>
            <w:gridSpan w:val="2"/>
            <w:shd w:val="clear" w:color="auto" w:fill="FFFFFF"/>
          </w:tcPr>
          <w:p w:rsidR="00DE5B8E" w:rsidRPr="0089029E" w:rsidRDefault="00DE5B8E" w:rsidP="00315650">
            <w:pPr>
              <w:spacing w:line="240" w:lineRule="auto"/>
              <w:rPr>
                <w:rFonts w:ascii="Times New Roman" w:hAnsi="Times New Roman" w:cs="Times New Roman"/>
                <w:sz w:val="20"/>
                <w:szCs w:val="20"/>
              </w:rPr>
            </w:pPr>
            <w:r w:rsidRPr="0089029E">
              <w:rPr>
                <w:rFonts w:ascii="Times New Roman" w:hAnsi="Times New Roman" w:cs="Times New Roman"/>
                <w:sz w:val="20"/>
                <w:szCs w:val="20"/>
              </w:rPr>
              <w:t xml:space="preserve">Магистрант знает программный материал, грамотно и по сути излагает его в устной или письменной форме, допуская незначительные неточности в утверждениях, трактовках, определениях и категориях или незначительное количество ошибок. При этом владеет необходимыми умениями и навыками при выполнении практических задач. </w:t>
            </w:r>
          </w:p>
        </w:tc>
      </w:tr>
      <w:tr w:rsidR="00DE5B8E" w:rsidRPr="009B0A9B" w:rsidTr="0029182C">
        <w:trPr>
          <w:trHeight w:hRule="exact" w:val="994"/>
          <w:jc w:val="center"/>
        </w:trPr>
        <w:tc>
          <w:tcPr>
            <w:tcW w:w="1130" w:type="dxa"/>
            <w:shd w:val="clear" w:color="auto" w:fill="FFFFFF"/>
          </w:tcPr>
          <w:p w:rsidR="00DE5B8E" w:rsidRPr="0089029E" w:rsidRDefault="00DE5B8E" w:rsidP="0029182C">
            <w:pPr>
              <w:rPr>
                <w:rFonts w:ascii="Times New Roman" w:hAnsi="Times New Roman" w:cs="Times New Roman"/>
                <w:sz w:val="20"/>
                <w:szCs w:val="20"/>
              </w:rPr>
            </w:pPr>
            <w:r w:rsidRPr="0089029E">
              <w:rPr>
                <w:rFonts w:ascii="Times New Roman" w:hAnsi="Times New Roman" w:cs="Times New Roman"/>
                <w:sz w:val="20"/>
                <w:szCs w:val="20"/>
              </w:rPr>
              <w:t>удовлетворительно (3)</w:t>
            </w:r>
          </w:p>
        </w:tc>
        <w:tc>
          <w:tcPr>
            <w:tcW w:w="8363" w:type="dxa"/>
            <w:gridSpan w:val="2"/>
            <w:shd w:val="clear" w:color="auto" w:fill="FFFFFF"/>
          </w:tcPr>
          <w:p w:rsidR="00DE5B8E" w:rsidRPr="0089029E" w:rsidRDefault="00DE5B8E" w:rsidP="00315650">
            <w:pPr>
              <w:spacing w:line="240" w:lineRule="auto"/>
              <w:rPr>
                <w:rFonts w:ascii="Times New Roman" w:hAnsi="Times New Roman" w:cs="Times New Roman"/>
                <w:sz w:val="20"/>
                <w:szCs w:val="20"/>
              </w:rPr>
            </w:pPr>
            <w:r w:rsidRPr="0089029E">
              <w:rPr>
                <w:rFonts w:ascii="Times New Roman" w:hAnsi="Times New Roman" w:cs="Times New Roman"/>
                <w:sz w:val="20"/>
                <w:szCs w:val="20"/>
              </w:rPr>
              <w:t>Магистрант знает только основной программный материал, допускает неточности, недостаточно четкие формулировки, непоследовательность в ответах, излагаемых в устной или письменной форме. При этом недостаточно владеет умениями и навыками при выполнении практических задач. Допускает до 30% ошибок в излагаемых ответах.</w:t>
            </w:r>
          </w:p>
        </w:tc>
      </w:tr>
      <w:tr w:rsidR="00DE5B8E" w:rsidRPr="009B0A9B" w:rsidTr="0029182C">
        <w:trPr>
          <w:trHeight w:hRule="exact" w:val="994"/>
          <w:jc w:val="center"/>
        </w:trPr>
        <w:tc>
          <w:tcPr>
            <w:tcW w:w="1130" w:type="dxa"/>
            <w:shd w:val="clear" w:color="auto" w:fill="FFFFFF"/>
          </w:tcPr>
          <w:p w:rsidR="00DE5B8E" w:rsidRPr="0089029E" w:rsidRDefault="00DE5B8E" w:rsidP="0029182C">
            <w:pPr>
              <w:rPr>
                <w:rFonts w:ascii="Times New Roman" w:hAnsi="Times New Roman" w:cs="Times New Roman"/>
                <w:sz w:val="20"/>
                <w:szCs w:val="20"/>
              </w:rPr>
            </w:pPr>
            <w:r w:rsidRPr="0089029E">
              <w:rPr>
                <w:rFonts w:ascii="Times New Roman" w:hAnsi="Times New Roman" w:cs="Times New Roman"/>
                <w:sz w:val="20"/>
                <w:szCs w:val="20"/>
              </w:rPr>
              <w:t>неудовлетворительно (2)</w:t>
            </w:r>
          </w:p>
        </w:tc>
        <w:tc>
          <w:tcPr>
            <w:tcW w:w="8363" w:type="dxa"/>
            <w:gridSpan w:val="2"/>
            <w:shd w:val="clear" w:color="auto" w:fill="FFFFFF"/>
          </w:tcPr>
          <w:p w:rsidR="00DE5B8E" w:rsidRPr="0089029E" w:rsidRDefault="00DE5B8E" w:rsidP="00315650">
            <w:pPr>
              <w:spacing w:line="240" w:lineRule="auto"/>
              <w:rPr>
                <w:rFonts w:ascii="Times New Roman" w:hAnsi="Times New Roman" w:cs="Times New Roman"/>
                <w:sz w:val="20"/>
                <w:szCs w:val="20"/>
              </w:rPr>
            </w:pPr>
            <w:r w:rsidRPr="0089029E">
              <w:rPr>
                <w:rFonts w:ascii="Times New Roman" w:hAnsi="Times New Roman" w:cs="Times New Roman"/>
                <w:sz w:val="20"/>
                <w:szCs w:val="20"/>
              </w:rPr>
              <w:t xml:space="preserve">Магистрант не знает значительной части программного материала. При этом допускает принципиальные ошибки в доказательствах, в трактовке понятий и категорий, проявляет низкую культуру знаний, не владеет основными умениями и навыками при выполнении практических задач. Магистрант отказывается от ответов на дополнительные вопросы. </w:t>
            </w:r>
          </w:p>
        </w:tc>
      </w:tr>
      <w:tr w:rsidR="00DE5B8E" w:rsidRPr="003C0BEA" w:rsidTr="0029182C">
        <w:tblPrEx>
          <w:jc w:val="left"/>
          <w:tblCellMar>
            <w:left w:w="108" w:type="dxa"/>
            <w:right w:w="108" w:type="dxa"/>
          </w:tblCellMar>
          <w:tblLook w:val="04A0" w:firstRow="1" w:lastRow="0" w:firstColumn="1" w:lastColumn="0" w:noHBand="0" w:noVBand="1"/>
        </w:tblPrEx>
        <w:tc>
          <w:tcPr>
            <w:tcW w:w="9493" w:type="dxa"/>
            <w:gridSpan w:val="3"/>
            <w:tcBorders>
              <w:top w:val="single" w:sz="4" w:space="0" w:color="auto"/>
              <w:left w:val="single" w:sz="4" w:space="0" w:color="auto"/>
              <w:bottom w:val="single" w:sz="4" w:space="0" w:color="auto"/>
              <w:right w:val="single" w:sz="4" w:space="0" w:color="auto"/>
            </w:tcBorders>
          </w:tcPr>
          <w:p w:rsidR="00DE5B8E" w:rsidRPr="008A7980" w:rsidRDefault="00DE5B8E" w:rsidP="00DE5B8E">
            <w:pPr>
              <w:spacing w:after="0" w:line="240" w:lineRule="auto"/>
              <w:jc w:val="center"/>
              <w:rPr>
                <w:rFonts w:ascii="Times New Roman" w:hAnsi="Times New Roman" w:cs="Times New Roman"/>
                <w:b/>
              </w:rPr>
            </w:pPr>
            <w:r w:rsidRPr="008A7980">
              <w:rPr>
                <w:rFonts w:ascii="Times New Roman" w:hAnsi="Times New Roman" w:cs="Times New Roman"/>
                <w:b/>
              </w:rPr>
              <w:t>Тестовое задание</w:t>
            </w:r>
          </w:p>
        </w:tc>
      </w:tr>
      <w:tr w:rsidR="00DE5B8E" w:rsidRPr="003C0BEA" w:rsidTr="0029182C">
        <w:tblPrEx>
          <w:jc w:val="left"/>
          <w:tblCellMar>
            <w:left w:w="108" w:type="dxa"/>
            <w:right w:w="108" w:type="dxa"/>
          </w:tblCellMar>
          <w:tblLook w:val="04A0" w:firstRow="1" w:lastRow="0" w:firstColumn="1" w:lastColumn="0" w:noHBand="0" w:noVBand="1"/>
        </w:tblPrEx>
        <w:tc>
          <w:tcPr>
            <w:tcW w:w="2379" w:type="dxa"/>
            <w:gridSpan w:val="2"/>
            <w:tcBorders>
              <w:top w:val="single" w:sz="4" w:space="0" w:color="auto"/>
              <w:left w:val="single" w:sz="4" w:space="0" w:color="auto"/>
              <w:bottom w:val="single" w:sz="4" w:space="0" w:color="auto"/>
              <w:right w:val="single" w:sz="4" w:space="0" w:color="auto"/>
            </w:tcBorders>
          </w:tcPr>
          <w:p w:rsidR="00DE5B8E" w:rsidRPr="008A7980" w:rsidRDefault="00DE5B8E" w:rsidP="00DE5B8E">
            <w:pPr>
              <w:spacing w:after="0" w:line="240" w:lineRule="auto"/>
              <w:jc w:val="both"/>
              <w:rPr>
                <w:rFonts w:ascii="Times New Roman" w:hAnsi="Times New Roman" w:cs="Times New Roman"/>
              </w:rPr>
            </w:pPr>
            <w:r w:rsidRPr="008A7980">
              <w:rPr>
                <w:rFonts w:ascii="Times New Roman" w:hAnsi="Times New Roman" w:cs="Times New Roman"/>
              </w:rPr>
              <w:t>отлично (5)</w:t>
            </w:r>
          </w:p>
        </w:tc>
        <w:tc>
          <w:tcPr>
            <w:tcW w:w="7114" w:type="dxa"/>
            <w:tcBorders>
              <w:top w:val="single" w:sz="4" w:space="0" w:color="auto"/>
              <w:left w:val="single" w:sz="4" w:space="0" w:color="auto"/>
              <w:bottom w:val="single" w:sz="4" w:space="0" w:color="auto"/>
              <w:right w:val="single" w:sz="4" w:space="0" w:color="auto"/>
            </w:tcBorders>
          </w:tcPr>
          <w:p w:rsidR="00DE5B8E" w:rsidRPr="008A7980" w:rsidRDefault="00DE5B8E" w:rsidP="00DE5B8E">
            <w:pPr>
              <w:spacing w:after="0" w:line="240" w:lineRule="auto"/>
              <w:jc w:val="both"/>
              <w:rPr>
                <w:rFonts w:ascii="Times New Roman" w:hAnsi="Times New Roman" w:cs="Times New Roman"/>
              </w:rPr>
            </w:pPr>
            <w:r w:rsidRPr="0089029E">
              <w:rPr>
                <w:rFonts w:ascii="Times New Roman" w:hAnsi="Times New Roman" w:cs="Times New Roman"/>
                <w:sz w:val="20"/>
                <w:szCs w:val="20"/>
              </w:rPr>
              <w:t xml:space="preserve">Магистрант </w:t>
            </w:r>
            <w:r w:rsidRPr="008A7980">
              <w:rPr>
                <w:rFonts w:ascii="Times New Roman" w:hAnsi="Times New Roman" w:cs="Times New Roman"/>
              </w:rPr>
              <w:t>ответил на 85-100% вопросов.</w:t>
            </w:r>
          </w:p>
        </w:tc>
      </w:tr>
      <w:tr w:rsidR="00DE5B8E" w:rsidRPr="003C0BEA" w:rsidTr="0029182C">
        <w:tblPrEx>
          <w:jc w:val="left"/>
          <w:tblCellMar>
            <w:left w:w="108" w:type="dxa"/>
            <w:right w:w="108" w:type="dxa"/>
          </w:tblCellMar>
          <w:tblLook w:val="04A0" w:firstRow="1" w:lastRow="0" w:firstColumn="1" w:lastColumn="0" w:noHBand="0" w:noVBand="1"/>
        </w:tblPrEx>
        <w:tc>
          <w:tcPr>
            <w:tcW w:w="2379" w:type="dxa"/>
            <w:gridSpan w:val="2"/>
            <w:tcBorders>
              <w:top w:val="single" w:sz="4" w:space="0" w:color="auto"/>
              <w:left w:val="single" w:sz="4" w:space="0" w:color="auto"/>
              <w:bottom w:val="single" w:sz="4" w:space="0" w:color="auto"/>
              <w:right w:val="single" w:sz="4" w:space="0" w:color="auto"/>
            </w:tcBorders>
          </w:tcPr>
          <w:p w:rsidR="00DE5B8E" w:rsidRPr="008A7980" w:rsidRDefault="00DE5B8E" w:rsidP="00DE5B8E">
            <w:pPr>
              <w:spacing w:after="0" w:line="240" w:lineRule="auto"/>
              <w:jc w:val="both"/>
              <w:rPr>
                <w:rFonts w:ascii="Times New Roman" w:hAnsi="Times New Roman" w:cs="Times New Roman"/>
              </w:rPr>
            </w:pPr>
            <w:r w:rsidRPr="008A7980">
              <w:rPr>
                <w:rFonts w:ascii="Times New Roman" w:hAnsi="Times New Roman" w:cs="Times New Roman"/>
              </w:rPr>
              <w:t>хорошо (4)</w:t>
            </w:r>
          </w:p>
        </w:tc>
        <w:tc>
          <w:tcPr>
            <w:tcW w:w="7114" w:type="dxa"/>
            <w:tcBorders>
              <w:top w:val="single" w:sz="4" w:space="0" w:color="auto"/>
              <w:left w:val="single" w:sz="4" w:space="0" w:color="auto"/>
              <w:bottom w:val="single" w:sz="4" w:space="0" w:color="auto"/>
              <w:right w:val="single" w:sz="4" w:space="0" w:color="auto"/>
            </w:tcBorders>
          </w:tcPr>
          <w:p w:rsidR="00DE5B8E" w:rsidRPr="008A7980" w:rsidRDefault="00DE5B8E" w:rsidP="00DE5B8E">
            <w:pPr>
              <w:spacing w:after="0" w:line="240" w:lineRule="auto"/>
              <w:jc w:val="both"/>
              <w:rPr>
                <w:rFonts w:ascii="Times New Roman" w:hAnsi="Times New Roman" w:cs="Times New Roman"/>
              </w:rPr>
            </w:pPr>
            <w:r w:rsidRPr="0089029E">
              <w:rPr>
                <w:rFonts w:ascii="Times New Roman" w:hAnsi="Times New Roman" w:cs="Times New Roman"/>
                <w:sz w:val="20"/>
                <w:szCs w:val="20"/>
              </w:rPr>
              <w:t xml:space="preserve">Магистрант </w:t>
            </w:r>
            <w:r w:rsidRPr="008A7980">
              <w:rPr>
                <w:rFonts w:ascii="Times New Roman" w:hAnsi="Times New Roman" w:cs="Times New Roman"/>
              </w:rPr>
              <w:t>ответил на 55-84% вопросов.</w:t>
            </w:r>
          </w:p>
        </w:tc>
      </w:tr>
      <w:tr w:rsidR="00DE5B8E" w:rsidRPr="003C0BEA" w:rsidTr="0029182C">
        <w:tblPrEx>
          <w:jc w:val="left"/>
          <w:tblCellMar>
            <w:left w:w="108" w:type="dxa"/>
            <w:right w:w="108" w:type="dxa"/>
          </w:tblCellMar>
          <w:tblLook w:val="04A0" w:firstRow="1" w:lastRow="0" w:firstColumn="1" w:lastColumn="0" w:noHBand="0" w:noVBand="1"/>
        </w:tblPrEx>
        <w:tc>
          <w:tcPr>
            <w:tcW w:w="2379" w:type="dxa"/>
            <w:gridSpan w:val="2"/>
            <w:tcBorders>
              <w:top w:val="single" w:sz="4" w:space="0" w:color="auto"/>
              <w:left w:val="single" w:sz="4" w:space="0" w:color="auto"/>
              <w:bottom w:val="single" w:sz="4" w:space="0" w:color="auto"/>
              <w:right w:val="single" w:sz="4" w:space="0" w:color="auto"/>
            </w:tcBorders>
          </w:tcPr>
          <w:p w:rsidR="00DE5B8E" w:rsidRPr="008A7980" w:rsidRDefault="00DE5B8E" w:rsidP="00DE5B8E">
            <w:pPr>
              <w:spacing w:after="0" w:line="240" w:lineRule="auto"/>
              <w:jc w:val="both"/>
              <w:rPr>
                <w:rFonts w:ascii="Times New Roman" w:hAnsi="Times New Roman" w:cs="Times New Roman"/>
              </w:rPr>
            </w:pPr>
            <w:r w:rsidRPr="008A7980">
              <w:rPr>
                <w:rFonts w:ascii="Times New Roman" w:hAnsi="Times New Roman" w:cs="Times New Roman"/>
              </w:rPr>
              <w:t>удовлетворительно (3)</w:t>
            </w:r>
          </w:p>
        </w:tc>
        <w:tc>
          <w:tcPr>
            <w:tcW w:w="7114" w:type="dxa"/>
            <w:tcBorders>
              <w:top w:val="single" w:sz="4" w:space="0" w:color="auto"/>
              <w:left w:val="single" w:sz="4" w:space="0" w:color="auto"/>
              <w:bottom w:val="single" w:sz="4" w:space="0" w:color="auto"/>
              <w:right w:val="single" w:sz="4" w:space="0" w:color="auto"/>
            </w:tcBorders>
          </w:tcPr>
          <w:p w:rsidR="00DE5B8E" w:rsidRPr="008A7980" w:rsidRDefault="00DE5B8E" w:rsidP="00DE5B8E">
            <w:pPr>
              <w:spacing w:after="0" w:line="240" w:lineRule="auto"/>
              <w:jc w:val="both"/>
              <w:rPr>
                <w:rFonts w:ascii="Times New Roman" w:hAnsi="Times New Roman" w:cs="Times New Roman"/>
              </w:rPr>
            </w:pPr>
            <w:r w:rsidRPr="0089029E">
              <w:rPr>
                <w:rFonts w:ascii="Times New Roman" w:hAnsi="Times New Roman" w:cs="Times New Roman"/>
                <w:sz w:val="20"/>
                <w:szCs w:val="20"/>
              </w:rPr>
              <w:t xml:space="preserve">Магистрант </w:t>
            </w:r>
            <w:r w:rsidRPr="008A7980">
              <w:rPr>
                <w:rFonts w:ascii="Times New Roman" w:hAnsi="Times New Roman" w:cs="Times New Roman"/>
              </w:rPr>
              <w:t>ответил на 30-54% вопросов.</w:t>
            </w:r>
          </w:p>
        </w:tc>
      </w:tr>
      <w:tr w:rsidR="00DE5B8E" w:rsidRPr="003C0BEA" w:rsidTr="0029182C">
        <w:tblPrEx>
          <w:jc w:val="left"/>
          <w:tblCellMar>
            <w:left w:w="108" w:type="dxa"/>
            <w:right w:w="108" w:type="dxa"/>
          </w:tblCellMar>
          <w:tblLook w:val="04A0" w:firstRow="1" w:lastRow="0" w:firstColumn="1" w:lastColumn="0" w:noHBand="0" w:noVBand="1"/>
        </w:tblPrEx>
        <w:tc>
          <w:tcPr>
            <w:tcW w:w="2379" w:type="dxa"/>
            <w:gridSpan w:val="2"/>
            <w:tcBorders>
              <w:top w:val="single" w:sz="4" w:space="0" w:color="auto"/>
              <w:left w:val="single" w:sz="4" w:space="0" w:color="auto"/>
              <w:bottom w:val="single" w:sz="4" w:space="0" w:color="auto"/>
              <w:right w:val="single" w:sz="4" w:space="0" w:color="auto"/>
            </w:tcBorders>
          </w:tcPr>
          <w:p w:rsidR="00DE5B8E" w:rsidRPr="008A7980" w:rsidRDefault="00DE5B8E" w:rsidP="00DE5B8E">
            <w:pPr>
              <w:spacing w:after="0" w:line="240" w:lineRule="auto"/>
              <w:jc w:val="both"/>
              <w:rPr>
                <w:rFonts w:ascii="Times New Roman" w:hAnsi="Times New Roman" w:cs="Times New Roman"/>
              </w:rPr>
            </w:pPr>
            <w:r w:rsidRPr="008A7980">
              <w:rPr>
                <w:rFonts w:ascii="Times New Roman" w:hAnsi="Times New Roman" w:cs="Times New Roman"/>
              </w:rPr>
              <w:t>неудовлетворительно (2)</w:t>
            </w:r>
          </w:p>
        </w:tc>
        <w:tc>
          <w:tcPr>
            <w:tcW w:w="7114" w:type="dxa"/>
            <w:tcBorders>
              <w:top w:val="single" w:sz="4" w:space="0" w:color="auto"/>
              <w:left w:val="single" w:sz="4" w:space="0" w:color="auto"/>
              <w:bottom w:val="single" w:sz="4" w:space="0" w:color="auto"/>
              <w:right w:val="single" w:sz="4" w:space="0" w:color="auto"/>
            </w:tcBorders>
          </w:tcPr>
          <w:p w:rsidR="00DE5B8E" w:rsidRPr="008A7980" w:rsidRDefault="00DE5B8E" w:rsidP="00DE5B8E">
            <w:pPr>
              <w:spacing w:after="0" w:line="240" w:lineRule="auto"/>
              <w:jc w:val="both"/>
              <w:rPr>
                <w:rFonts w:ascii="Times New Roman" w:hAnsi="Times New Roman" w:cs="Times New Roman"/>
              </w:rPr>
            </w:pPr>
            <w:r w:rsidRPr="0089029E">
              <w:rPr>
                <w:rFonts w:ascii="Times New Roman" w:hAnsi="Times New Roman" w:cs="Times New Roman"/>
                <w:sz w:val="20"/>
                <w:szCs w:val="20"/>
              </w:rPr>
              <w:t xml:space="preserve">Магистрант </w:t>
            </w:r>
            <w:r w:rsidRPr="008A7980">
              <w:rPr>
                <w:rFonts w:ascii="Times New Roman" w:hAnsi="Times New Roman" w:cs="Times New Roman"/>
              </w:rPr>
              <w:t>ответил на 0-29% вопросов.</w:t>
            </w:r>
          </w:p>
        </w:tc>
      </w:tr>
    </w:tbl>
    <w:p w:rsidR="00D05A29" w:rsidRPr="00D05A29" w:rsidRDefault="00D05A29" w:rsidP="009C067E">
      <w:pPr>
        <w:spacing w:after="0" w:line="240" w:lineRule="auto"/>
        <w:jc w:val="both"/>
        <w:rPr>
          <w:rFonts w:ascii="Times New Roman" w:hAnsi="Times New Roman" w:cs="Times New Roman"/>
          <w:sz w:val="24"/>
          <w:szCs w:val="24"/>
        </w:rPr>
      </w:pPr>
    </w:p>
    <w:p w:rsidR="007F1789" w:rsidRDefault="007F1789" w:rsidP="009C067E">
      <w:pPr>
        <w:spacing w:after="0" w:line="240" w:lineRule="auto"/>
        <w:jc w:val="both"/>
        <w:rPr>
          <w:rFonts w:ascii="Times New Roman" w:hAnsi="Times New Roman" w:cs="Times New Roman"/>
          <w:sz w:val="24"/>
          <w:szCs w:val="24"/>
        </w:rPr>
      </w:pPr>
    </w:p>
    <w:p w:rsidR="00B73287" w:rsidRPr="00B73287" w:rsidRDefault="007F1789" w:rsidP="000425A8">
      <w:pPr>
        <w:pStyle w:val="3"/>
        <w:spacing w:after="0"/>
        <w:ind w:left="0"/>
        <w:jc w:val="both"/>
        <w:rPr>
          <w:rStyle w:val="FontStyle72"/>
        </w:rPr>
      </w:pPr>
      <w:r>
        <w:rPr>
          <w:sz w:val="28"/>
          <w:szCs w:val="28"/>
          <w:lang w:val="ru-RU"/>
        </w:rPr>
        <w:br w:type="page"/>
      </w:r>
    </w:p>
    <w:p w:rsidR="002D3D0F" w:rsidRPr="00D6665B" w:rsidRDefault="002D3D0F" w:rsidP="002D3D0F">
      <w:pPr>
        <w:spacing w:after="0" w:line="240" w:lineRule="auto"/>
        <w:jc w:val="center"/>
        <w:rPr>
          <w:rFonts w:ascii="Times New Roman" w:hAnsi="Times New Roman" w:cs="Times New Roman"/>
          <w:b/>
          <w:caps/>
          <w:sz w:val="24"/>
          <w:szCs w:val="24"/>
        </w:rPr>
      </w:pPr>
      <w:r w:rsidRPr="00D6665B">
        <w:rPr>
          <w:rFonts w:ascii="Times New Roman" w:hAnsi="Times New Roman" w:cs="Times New Roman"/>
          <w:b/>
          <w:bCs/>
          <w:caps/>
          <w:sz w:val="24"/>
          <w:szCs w:val="24"/>
        </w:rPr>
        <w:lastRenderedPageBreak/>
        <w:t>10</w:t>
      </w:r>
      <w:r w:rsidRPr="00D6665B">
        <w:rPr>
          <w:rFonts w:ascii="Times New Roman" w:hAnsi="Times New Roman" w:cs="Times New Roman"/>
          <w:b/>
          <w:caps/>
          <w:sz w:val="24"/>
          <w:szCs w:val="24"/>
        </w:rPr>
        <w:t>. Методическое обеспечение,</w:t>
      </w:r>
    </w:p>
    <w:p w:rsidR="002D3D0F" w:rsidRPr="00D6665B" w:rsidRDefault="002D3D0F" w:rsidP="002D3D0F">
      <w:pPr>
        <w:spacing w:after="0" w:line="240" w:lineRule="auto"/>
        <w:jc w:val="center"/>
        <w:rPr>
          <w:rFonts w:ascii="Times New Roman" w:hAnsi="Times New Roman" w:cs="Times New Roman"/>
          <w:b/>
          <w:caps/>
          <w:sz w:val="24"/>
          <w:szCs w:val="24"/>
        </w:rPr>
      </w:pPr>
      <w:r w:rsidRPr="00D6665B">
        <w:rPr>
          <w:rFonts w:ascii="Times New Roman" w:hAnsi="Times New Roman" w:cs="Times New Roman"/>
          <w:b/>
          <w:caps/>
          <w:sz w:val="24"/>
          <w:szCs w:val="24"/>
        </w:rPr>
        <w:t>учебная и РЕКОМЕНДУЕМАЯ ЛИТЕРАТУРА</w:t>
      </w:r>
    </w:p>
    <w:p w:rsidR="002D3D0F" w:rsidRPr="00D6665B" w:rsidRDefault="002D3D0F" w:rsidP="002D3D0F">
      <w:pPr>
        <w:spacing w:after="0" w:line="240" w:lineRule="auto"/>
        <w:ind w:firstLine="567"/>
        <w:jc w:val="center"/>
        <w:rPr>
          <w:rFonts w:ascii="Times New Roman" w:hAnsi="Times New Roman" w:cs="Times New Roman"/>
          <w:b/>
          <w:caps/>
          <w:sz w:val="24"/>
          <w:szCs w:val="24"/>
        </w:rPr>
      </w:pPr>
    </w:p>
    <w:p w:rsidR="002D3D0F" w:rsidRPr="00D6665B" w:rsidRDefault="002D3D0F" w:rsidP="002D3D0F">
      <w:pPr>
        <w:spacing w:after="0" w:line="240" w:lineRule="auto"/>
        <w:ind w:firstLine="567"/>
        <w:jc w:val="center"/>
        <w:rPr>
          <w:rFonts w:ascii="Times New Roman" w:hAnsi="Times New Roman" w:cs="Times New Roman"/>
          <w:sz w:val="24"/>
          <w:szCs w:val="24"/>
        </w:rPr>
      </w:pPr>
      <w:r w:rsidRPr="00D6665B">
        <w:rPr>
          <w:rFonts w:ascii="Times New Roman" w:hAnsi="Times New Roman" w:cs="Times New Roman"/>
          <w:sz w:val="24"/>
          <w:szCs w:val="24"/>
        </w:rPr>
        <w:t>Основная литература:</w:t>
      </w:r>
    </w:p>
    <w:p w:rsidR="0009324C" w:rsidRPr="00906475" w:rsidRDefault="00660B9C" w:rsidP="00F62E1C">
      <w:pPr>
        <w:pStyle w:val="ac"/>
        <w:numPr>
          <w:ilvl w:val="0"/>
          <w:numId w:val="20"/>
        </w:numPr>
        <w:pBdr>
          <w:bottom w:val="single" w:sz="6" w:space="8" w:color="D4D2D2"/>
        </w:pBdr>
        <w:shd w:val="clear" w:color="auto" w:fill="FAFAFA"/>
        <w:spacing w:after="0" w:line="240" w:lineRule="auto"/>
        <w:ind w:left="0" w:firstLine="709"/>
        <w:jc w:val="both"/>
        <w:rPr>
          <w:rFonts w:ascii="Times New Roman" w:eastAsia="Times New Roman" w:hAnsi="Times New Roman" w:cs="Times New Roman"/>
          <w:color w:val="333333"/>
          <w:spacing w:val="8"/>
          <w:sz w:val="24"/>
          <w:szCs w:val="24"/>
          <w:lang w:val="ru-RU"/>
        </w:rPr>
      </w:pPr>
      <w:hyperlink r:id="rId9" w:history="1">
        <w:r w:rsidR="0009324C" w:rsidRPr="00906475">
          <w:rPr>
            <w:rStyle w:val="a6"/>
            <w:rFonts w:ascii="Times New Roman" w:eastAsia="Times New Roman" w:hAnsi="Times New Roman" w:cs="Times New Roman"/>
            <w:b/>
            <w:bCs/>
            <w:sz w:val="24"/>
            <w:szCs w:val="24"/>
            <w:lang w:val="ru-RU"/>
          </w:rPr>
          <w:t xml:space="preserve">Артемьева Т. В. </w:t>
        </w:r>
        <w:r w:rsidR="00D54D9D">
          <w:rPr>
            <w:rStyle w:val="a6"/>
            <w:rFonts w:ascii="Times New Roman" w:eastAsia="Times New Roman" w:hAnsi="Times New Roman" w:cs="Times New Roman"/>
            <w:b/>
            <w:bCs/>
            <w:spacing w:val="8"/>
            <w:sz w:val="24"/>
            <w:szCs w:val="24"/>
            <w:lang w:val="ru-RU"/>
          </w:rPr>
          <w:t>Фандрай</w:t>
        </w:r>
        <w:r w:rsidR="0009324C" w:rsidRPr="00906475">
          <w:rPr>
            <w:rStyle w:val="a6"/>
            <w:rFonts w:ascii="Times New Roman" w:eastAsia="Times New Roman" w:hAnsi="Times New Roman" w:cs="Times New Roman"/>
            <w:b/>
            <w:bCs/>
            <w:spacing w:val="8"/>
            <w:sz w:val="24"/>
            <w:szCs w:val="24"/>
            <w:lang w:val="ru-RU"/>
          </w:rPr>
          <w:t>зинг: привлечение средств на проекты и программы в сфере культуры и образования</w:t>
        </w:r>
        <w:r w:rsidR="0009324C" w:rsidRPr="00906475">
          <w:rPr>
            <w:rStyle w:val="a6"/>
            <w:rFonts w:ascii="Times New Roman" w:eastAsia="Times New Roman" w:hAnsi="Times New Roman" w:cs="Times New Roman"/>
            <w:spacing w:val="8"/>
            <w:sz w:val="24"/>
            <w:szCs w:val="24"/>
            <w:lang w:val="ru-RU"/>
          </w:rPr>
          <w:t> / Г. Л. Тульчинский. — М.</w:t>
        </w:r>
        <w:proofErr w:type="gramStart"/>
        <w:r w:rsidR="0009324C" w:rsidRPr="00906475">
          <w:rPr>
            <w:rStyle w:val="a6"/>
            <w:rFonts w:ascii="Times New Roman" w:eastAsia="Times New Roman" w:hAnsi="Times New Roman" w:cs="Times New Roman"/>
            <w:spacing w:val="8"/>
            <w:sz w:val="24"/>
            <w:szCs w:val="24"/>
            <w:lang w:val="ru-RU"/>
          </w:rPr>
          <w:t xml:space="preserve"> :</w:t>
        </w:r>
        <w:proofErr w:type="gramEnd"/>
        <w:r w:rsidR="0009324C" w:rsidRPr="00906475">
          <w:rPr>
            <w:rStyle w:val="a6"/>
            <w:rFonts w:ascii="Times New Roman" w:eastAsia="Times New Roman" w:hAnsi="Times New Roman" w:cs="Times New Roman"/>
            <w:spacing w:val="8"/>
            <w:sz w:val="24"/>
            <w:szCs w:val="24"/>
            <w:lang w:val="ru-RU"/>
          </w:rPr>
          <w:t xml:space="preserve"> Лань, 2010. — 284 с.</w:t>
        </w:r>
      </w:hyperlink>
    </w:p>
    <w:p w:rsidR="0009324C" w:rsidRPr="00906475" w:rsidRDefault="0009324C" w:rsidP="00F62E1C">
      <w:pPr>
        <w:numPr>
          <w:ilvl w:val="0"/>
          <w:numId w:val="20"/>
        </w:numPr>
        <w:autoSpaceDE w:val="0"/>
        <w:autoSpaceDN w:val="0"/>
        <w:adjustRightInd w:val="0"/>
        <w:spacing w:after="0" w:line="240" w:lineRule="auto"/>
        <w:ind w:left="0" w:firstLine="709"/>
        <w:jc w:val="both"/>
        <w:rPr>
          <w:rStyle w:val="fontstyle01"/>
          <w:rFonts w:ascii="Times New Roman" w:hAnsi="Times New Roman" w:cs="Times New Roman"/>
          <w:color w:val="auto"/>
          <w:sz w:val="24"/>
          <w:szCs w:val="24"/>
        </w:rPr>
      </w:pPr>
      <w:r w:rsidRPr="00906475">
        <w:rPr>
          <w:rStyle w:val="fontstyle01"/>
          <w:rFonts w:ascii="Times New Roman" w:hAnsi="Times New Roman" w:cs="Times New Roman"/>
          <w:sz w:val="24"/>
          <w:szCs w:val="24"/>
        </w:rPr>
        <w:t>Т. Зверева</w:t>
      </w:r>
      <w:r w:rsidRPr="00906475">
        <w:rPr>
          <w:rFonts w:ascii="Times New Roman" w:hAnsi="Times New Roman" w:cs="Times New Roman"/>
          <w:color w:val="000000"/>
          <w:sz w:val="24"/>
          <w:szCs w:val="24"/>
          <w:lang w:val="ru-RU"/>
        </w:rPr>
        <w:t xml:space="preserve"> </w:t>
      </w:r>
      <w:r w:rsidRPr="00906475">
        <w:rPr>
          <w:rStyle w:val="fontstyle21"/>
          <w:rFonts w:ascii="Times New Roman" w:hAnsi="Times New Roman" w:cs="Times New Roman"/>
          <w:sz w:val="24"/>
          <w:szCs w:val="24"/>
        </w:rPr>
        <w:t xml:space="preserve">Фандрайзинг для начинающих: как искать средства на благотворительный проект. </w:t>
      </w:r>
      <w:r w:rsidRPr="00906475">
        <w:rPr>
          <w:rStyle w:val="fontstyle01"/>
          <w:rFonts w:ascii="Times New Roman" w:hAnsi="Times New Roman" w:cs="Times New Roman"/>
          <w:sz w:val="24"/>
          <w:szCs w:val="24"/>
        </w:rPr>
        <w:t>– М.: Лепта Книга, 2016. – 200 с. – (Серия «Азбука милосердия»:</w:t>
      </w:r>
      <w:r w:rsidRPr="00906475">
        <w:rPr>
          <w:rFonts w:ascii="Times New Roman" w:hAnsi="Times New Roman" w:cs="Times New Roman"/>
          <w:color w:val="000000"/>
          <w:sz w:val="24"/>
          <w:szCs w:val="24"/>
          <w:lang w:val="ru-RU"/>
        </w:rPr>
        <w:t xml:space="preserve"> </w:t>
      </w:r>
      <w:r w:rsidRPr="00906475">
        <w:rPr>
          <w:rStyle w:val="fontstyle01"/>
          <w:rFonts w:ascii="Times New Roman" w:hAnsi="Times New Roman" w:cs="Times New Roman"/>
          <w:sz w:val="24"/>
          <w:szCs w:val="24"/>
        </w:rPr>
        <w:t>метод. и справ. пособия.)</w:t>
      </w:r>
    </w:p>
    <w:p w:rsidR="0009324C" w:rsidRPr="00906475" w:rsidRDefault="0009324C" w:rsidP="00F62E1C">
      <w:pPr>
        <w:numPr>
          <w:ilvl w:val="0"/>
          <w:numId w:val="20"/>
        </w:numPr>
        <w:autoSpaceDE w:val="0"/>
        <w:autoSpaceDN w:val="0"/>
        <w:adjustRightInd w:val="0"/>
        <w:spacing w:after="0" w:line="240" w:lineRule="auto"/>
        <w:ind w:left="0" w:firstLine="709"/>
        <w:jc w:val="both"/>
        <w:rPr>
          <w:rStyle w:val="fontstyle21"/>
          <w:rFonts w:ascii="Times New Roman" w:hAnsi="Times New Roman" w:cs="Times New Roman"/>
          <w:b w:val="0"/>
          <w:bCs w:val="0"/>
          <w:color w:val="auto"/>
          <w:sz w:val="24"/>
          <w:szCs w:val="24"/>
        </w:rPr>
      </w:pPr>
      <w:r w:rsidRPr="00906475">
        <w:rPr>
          <w:rStyle w:val="fontstyle01"/>
          <w:rFonts w:ascii="Times New Roman" w:hAnsi="Times New Roman" w:cs="Times New Roman"/>
          <w:sz w:val="24"/>
          <w:szCs w:val="24"/>
        </w:rPr>
        <w:t>Чернявська О. В., Соколова А. М.</w:t>
      </w:r>
      <w:r w:rsidRPr="00906475">
        <w:rPr>
          <w:rFonts w:ascii="Times New Roman" w:hAnsi="Times New Roman" w:cs="Times New Roman"/>
          <w:b/>
          <w:bCs/>
          <w:color w:val="000000"/>
          <w:sz w:val="24"/>
          <w:szCs w:val="24"/>
          <w:lang w:val="ru-RU"/>
        </w:rPr>
        <w:t xml:space="preserve"> </w:t>
      </w:r>
      <w:r w:rsidRPr="00906475">
        <w:rPr>
          <w:rStyle w:val="fontstyle21"/>
          <w:rFonts w:ascii="Times New Roman" w:hAnsi="Times New Roman" w:cs="Times New Roman"/>
          <w:sz w:val="24"/>
          <w:szCs w:val="24"/>
        </w:rPr>
        <w:t>Ч-49 Фандрайзинг. Навч. посіб. – 2-е вид., з доопрац. та допов. – К.: Алерта,</w:t>
      </w:r>
      <w:r w:rsidRPr="00906475">
        <w:rPr>
          <w:rFonts w:ascii="Times New Roman" w:hAnsi="Times New Roman" w:cs="Times New Roman"/>
          <w:color w:val="000000"/>
          <w:sz w:val="24"/>
          <w:szCs w:val="24"/>
          <w:lang w:val="ru-RU"/>
        </w:rPr>
        <w:t xml:space="preserve"> </w:t>
      </w:r>
      <w:r w:rsidRPr="00906475">
        <w:rPr>
          <w:rStyle w:val="fontstyle21"/>
          <w:rFonts w:ascii="Times New Roman" w:hAnsi="Times New Roman" w:cs="Times New Roman"/>
          <w:sz w:val="24"/>
          <w:szCs w:val="24"/>
        </w:rPr>
        <w:t>2015. – 272 с.</w:t>
      </w:r>
    </w:p>
    <w:p w:rsidR="0009324C" w:rsidRPr="00906475" w:rsidRDefault="0009324C" w:rsidP="00F62E1C">
      <w:pPr>
        <w:numPr>
          <w:ilvl w:val="0"/>
          <w:numId w:val="20"/>
        </w:numPr>
        <w:autoSpaceDE w:val="0"/>
        <w:autoSpaceDN w:val="0"/>
        <w:adjustRightInd w:val="0"/>
        <w:spacing w:after="0" w:line="240" w:lineRule="auto"/>
        <w:ind w:left="0" w:firstLine="709"/>
        <w:jc w:val="both"/>
        <w:rPr>
          <w:rStyle w:val="fontstyle21"/>
          <w:rFonts w:ascii="Times New Roman" w:hAnsi="Times New Roman" w:cs="Times New Roman"/>
          <w:b w:val="0"/>
          <w:bCs w:val="0"/>
          <w:color w:val="auto"/>
          <w:sz w:val="24"/>
          <w:szCs w:val="24"/>
        </w:rPr>
      </w:pPr>
      <w:r w:rsidRPr="00906475">
        <w:rPr>
          <w:rStyle w:val="fontstyle01"/>
          <w:rFonts w:ascii="Times New Roman" w:hAnsi="Times New Roman" w:cs="Times New Roman"/>
          <w:sz w:val="24"/>
          <w:szCs w:val="24"/>
        </w:rPr>
        <w:t xml:space="preserve">Основы </w:t>
      </w:r>
      <w:r w:rsidRPr="00906475">
        <w:rPr>
          <w:rStyle w:val="fontstyle21"/>
          <w:rFonts w:ascii="Times New Roman" w:hAnsi="Times New Roman" w:cs="Times New Roman"/>
          <w:sz w:val="24"/>
          <w:szCs w:val="24"/>
        </w:rPr>
        <w:t>социокультурного проектирования : учеб.-метод.</w:t>
      </w:r>
      <w:r w:rsidRPr="00906475">
        <w:rPr>
          <w:rFonts w:ascii="Times New Roman" w:eastAsia="TimesNewRomanPSMT" w:hAnsi="Times New Roman" w:cs="Times New Roman"/>
          <w:color w:val="000000"/>
          <w:sz w:val="24"/>
          <w:szCs w:val="24"/>
          <w:lang w:val="ru-RU"/>
        </w:rPr>
        <w:t xml:space="preserve"> </w:t>
      </w:r>
      <w:r w:rsidRPr="00906475">
        <w:rPr>
          <w:rStyle w:val="fontstyle21"/>
          <w:rFonts w:ascii="Times New Roman" w:hAnsi="Times New Roman" w:cs="Times New Roman"/>
          <w:sz w:val="24"/>
          <w:szCs w:val="24"/>
        </w:rPr>
        <w:t>пособие / Гос. публич. науч.-техн. б-ка Сиб. отд-ния Рос.</w:t>
      </w:r>
      <w:r w:rsidRPr="00906475">
        <w:rPr>
          <w:rFonts w:ascii="Times New Roman" w:eastAsia="TimesNewRomanPSMT" w:hAnsi="Times New Roman" w:cs="Times New Roman"/>
          <w:color w:val="000000"/>
          <w:sz w:val="24"/>
          <w:szCs w:val="24"/>
          <w:lang w:val="ru-RU"/>
        </w:rPr>
        <w:t xml:space="preserve"> </w:t>
      </w:r>
      <w:r w:rsidRPr="00906475">
        <w:rPr>
          <w:rStyle w:val="fontstyle21"/>
          <w:rFonts w:ascii="Times New Roman" w:hAnsi="Times New Roman" w:cs="Times New Roman"/>
          <w:sz w:val="24"/>
          <w:szCs w:val="24"/>
        </w:rPr>
        <w:t>акад. наук ; Новосиб. гос. пед. ун-т ; сост. О. В. Макеева ;</w:t>
      </w:r>
      <w:r w:rsidRPr="00906475">
        <w:rPr>
          <w:rStyle w:val="fontstyle21"/>
          <w:rFonts w:ascii="Times New Roman" w:hAnsi="Times New Roman" w:cs="Times New Roman"/>
          <w:sz w:val="24"/>
          <w:szCs w:val="24"/>
          <w:lang w:val="ru-RU"/>
        </w:rPr>
        <w:t xml:space="preserve"> </w:t>
      </w:r>
      <w:r w:rsidRPr="00906475">
        <w:rPr>
          <w:rStyle w:val="fontstyle21"/>
          <w:rFonts w:ascii="Times New Roman" w:hAnsi="Times New Roman" w:cs="Times New Roman"/>
          <w:sz w:val="24"/>
          <w:szCs w:val="24"/>
        </w:rPr>
        <w:t>науч. ред. Е. Б. Артемьева ; отв. за вып. Н. С. Мурашова. –</w:t>
      </w:r>
      <w:r w:rsidRPr="00906475">
        <w:rPr>
          <w:rFonts w:ascii="Times New Roman" w:eastAsia="TimesNewRomanPSMT" w:hAnsi="Times New Roman" w:cs="Times New Roman"/>
          <w:color w:val="000000"/>
          <w:sz w:val="24"/>
          <w:szCs w:val="24"/>
          <w:lang w:val="ru-RU"/>
        </w:rPr>
        <w:t xml:space="preserve"> </w:t>
      </w:r>
      <w:r w:rsidRPr="00906475">
        <w:rPr>
          <w:rStyle w:val="fontstyle21"/>
          <w:rFonts w:ascii="Times New Roman" w:hAnsi="Times New Roman" w:cs="Times New Roman"/>
          <w:sz w:val="24"/>
          <w:szCs w:val="24"/>
        </w:rPr>
        <w:t>Новосибирск, 2015. – 111 с.</w:t>
      </w:r>
    </w:p>
    <w:p w:rsidR="0009324C" w:rsidRPr="00906475" w:rsidRDefault="0009324C" w:rsidP="00F62E1C">
      <w:pPr>
        <w:numPr>
          <w:ilvl w:val="0"/>
          <w:numId w:val="20"/>
        </w:numPr>
        <w:autoSpaceDE w:val="0"/>
        <w:autoSpaceDN w:val="0"/>
        <w:adjustRightInd w:val="0"/>
        <w:spacing w:after="0" w:line="240" w:lineRule="auto"/>
        <w:ind w:left="0" w:firstLine="709"/>
        <w:jc w:val="both"/>
        <w:rPr>
          <w:rStyle w:val="fontstyle01"/>
          <w:rFonts w:ascii="Times New Roman" w:hAnsi="Times New Roman" w:cs="Times New Roman"/>
          <w:color w:val="auto"/>
          <w:sz w:val="24"/>
          <w:szCs w:val="24"/>
        </w:rPr>
      </w:pPr>
      <w:r w:rsidRPr="00906475">
        <w:rPr>
          <w:rStyle w:val="fontstyle01"/>
          <w:rFonts w:ascii="Times New Roman" w:hAnsi="Times New Roman" w:cs="Times New Roman"/>
          <w:sz w:val="24"/>
          <w:szCs w:val="24"/>
        </w:rPr>
        <w:t>Пашкус Н.А., Тульчинский Г.Л., Пашкус В.Ю., Соловейкина М.П.,</w:t>
      </w:r>
      <w:r w:rsidRPr="00906475">
        <w:rPr>
          <w:rFonts w:ascii="Times New Roman" w:hAnsi="Times New Roman" w:cs="Times New Roman"/>
          <w:b/>
          <w:bCs/>
          <w:color w:val="000000"/>
          <w:sz w:val="24"/>
          <w:szCs w:val="24"/>
          <w:lang w:val="ru-RU"/>
        </w:rPr>
        <w:t xml:space="preserve"> </w:t>
      </w:r>
      <w:r w:rsidRPr="00906475">
        <w:rPr>
          <w:rStyle w:val="fontstyle01"/>
          <w:rFonts w:ascii="Times New Roman" w:hAnsi="Times New Roman" w:cs="Times New Roman"/>
          <w:sz w:val="24"/>
          <w:szCs w:val="24"/>
        </w:rPr>
        <w:t>Тропинова Е.А. Учебно–методический комплекс модуля «Технологии</w:t>
      </w:r>
      <w:r w:rsidRPr="00906475">
        <w:rPr>
          <w:rFonts w:ascii="Times New Roman" w:hAnsi="Times New Roman" w:cs="Times New Roman"/>
          <w:b/>
          <w:bCs/>
          <w:color w:val="000000"/>
          <w:sz w:val="24"/>
          <w:szCs w:val="24"/>
          <w:lang w:val="ru-RU"/>
        </w:rPr>
        <w:t xml:space="preserve"> </w:t>
      </w:r>
      <w:r w:rsidRPr="00906475">
        <w:rPr>
          <w:rStyle w:val="fontstyle01"/>
          <w:rFonts w:ascii="Times New Roman" w:hAnsi="Times New Roman" w:cs="Times New Roman"/>
          <w:sz w:val="24"/>
          <w:szCs w:val="24"/>
        </w:rPr>
        <w:t xml:space="preserve">современного </w:t>
      </w:r>
      <w:r w:rsidR="00D54D9D">
        <w:rPr>
          <w:rStyle w:val="fontstyle01"/>
          <w:rFonts w:ascii="Times New Roman" w:hAnsi="Times New Roman" w:cs="Times New Roman"/>
          <w:sz w:val="24"/>
          <w:szCs w:val="24"/>
        </w:rPr>
        <w:t>фандрай</w:t>
      </w:r>
      <w:r w:rsidRPr="00906475">
        <w:rPr>
          <w:rStyle w:val="fontstyle01"/>
          <w:rFonts w:ascii="Times New Roman" w:hAnsi="Times New Roman" w:cs="Times New Roman"/>
          <w:sz w:val="24"/>
          <w:szCs w:val="24"/>
        </w:rPr>
        <w:t>зинга в социальной сфере»/ Под редакцией к.ф.-</w:t>
      </w:r>
      <w:r w:rsidRPr="00906475">
        <w:rPr>
          <w:rFonts w:ascii="Times New Roman" w:hAnsi="Times New Roman" w:cs="Times New Roman"/>
          <w:b/>
          <w:bCs/>
          <w:color w:val="000000"/>
          <w:sz w:val="24"/>
          <w:szCs w:val="24"/>
          <w:lang w:val="ru-RU"/>
        </w:rPr>
        <w:t xml:space="preserve"> </w:t>
      </w:r>
      <w:r w:rsidRPr="00906475">
        <w:rPr>
          <w:rStyle w:val="fontstyle01"/>
          <w:rFonts w:ascii="Times New Roman" w:hAnsi="Times New Roman" w:cs="Times New Roman"/>
          <w:sz w:val="24"/>
          <w:szCs w:val="24"/>
        </w:rPr>
        <w:t>м.н., доц. Н.А. Пашкус. СПб.: Изд-во РГПУ им. А.И. Герцена. 2008–</w:t>
      </w:r>
      <w:r w:rsidRPr="00906475">
        <w:rPr>
          <w:rFonts w:ascii="Times New Roman" w:hAnsi="Times New Roman" w:cs="Times New Roman"/>
          <w:b/>
          <w:bCs/>
          <w:color w:val="000000"/>
          <w:sz w:val="24"/>
          <w:szCs w:val="24"/>
          <w:lang w:val="ru-RU"/>
        </w:rPr>
        <w:t xml:space="preserve"> </w:t>
      </w:r>
      <w:r w:rsidRPr="00906475">
        <w:rPr>
          <w:rStyle w:val="fontstyle01"/>
          <w:rFonts w:ascii="Times New Roman" w:hAnsi="Times New Roman" w:cs="Times New Roman"/>
          <w:sz w:val="24"/>
          <w:szCs w:val="24"/>
        </w:rPr>
        <w:t>181 с.</w:t>
      </w:r>
    </w:p>
    <w:p w:rsidR="00464722" w:rsidRPr="00906475" w:rsidRDefault="00464722" w:rsidP="00F62E1C">
      <w:pPr>
        <w:numPr>
          <w:ilvl w:val="0"/>
          <w:numId w:val="20"/>
        </w:numPr>
        <w:autoSpaceDE w:val="0"/>
        <w:autoSpaceDN w:val="0"/>
        <w:adjustRightInd w:val="0"/>
        <w:spacing w:after="0" w:line="240" w:lineRule="auto"/>
        <w:ind w:left="0" w:firstLine="709"/>
        <w:jc w:val="both"/>
        <w:rPr>
          <w:rStyle w:val="fontstyle21"/>
          <w:rFonts w:ascii="Times New Roman" w:hAnsi="Times New Roman" w:cs="Times New Roman"/>
          <w:b w:val="0"/>
          <w:bCs w:val="0"/>
          <w:color w:val="auto"/>
          <w:sz w:val="24"/>
          <w:szCs w:val="24"/>
        </w:rPr>
      </w:pPr>
      <w:r w:rsidRPr="00906475">
        <w:rPr>
          <w:rStyle w:val="fontstyle01"/>
          <w:rFonts w:ascii="Times New Roman" w:hAnsi="Times New Roman" w:cs="Times New Roman"/>
          <w:sz w:val="24"/>
          <w:szCs w:val="24"/>
        </w:rPr>
        <w:t xml:space="preserve">Фандрайзинг : </w:t>
      </w:r>
      <w:r w:rsidRPr="00906475">
        <w:rPr>
          <w:rStyle w:val="fontstyle21"/>
          <w:rFonts w:ascii="Times New Roman" w:hAnsi="Times New Roman" w:cs="Times New Roman"/>
          <w:sz w:val="24"/>
          <w:szCs w:val="24"/>
        </w:rPr>
        <w:t>Руководство для неправительственных организаций /</w:t>
      </w:r>
      <w:r w:rsidRPr="00906475">
        <w:rPr>
          <w:rFonts w:ascii="Times New Roman" w:hAnsi="Times New Roman" w:cs="Times New Roman"/>
          <w:color w:val="231F20"/>
          <w:sz w:val="24"/>
          <w:szCs w:val="24"/>
          <w:lang w:val="ru-RU"/>
        </w:rPr>
        <w:t xml:space="preserve"> </w:t>
      </w:r>
      <w:r w:rsidRPr="00906475">
        <w:rPr>
          <w:rStyle w:val="fontstyle21"/>
          <w:rFonts w:ascii="Times New Roman" w:hAnsi="Times New Roman" w:cs="Times New Roman"/>
          <w:sz w:val="24"/>
          <w:szCs w:val="24"/>
        </w:rPr>
        <w:t>asoc. Promo-leX; подгот.: Валентин Лозовану, Олга Маноле;</w:t>
      </w:r>
      <w:r w:rsidRPr="00906475">
        <w:rPr>
          <w:rFonts w:ascii="Times New Roman" w:hAnsi="Times New Roman" w:cs="Times New Roman"/>
          <w:color w:val="231F20"/>
          <w:sz w:val="24"/>
          <w:szCs w:val="24"/>
        </w:rPr>
        <w:t xml:space="preserve"> </w:t>
      </w:r>
      <w:r w:rsidRPr="00906475">
        <w:rPr>
          <w:rStyle w:val="fontstyle21"/>
          <w:rFonts w:ascii="Times New Roman" w:hAnsi="Times New Roman" w:cs="Times New Roman"/>
          <w:sz w:val="24"/>
          <w:szCs w:val="24"/>
        </w:rPr>
        <w:t xml:space="preserve">коорд.: Олга Маноле. - К.: Б. и., 2011 (Tipogr. „Depol Promo” srl). - 55 </w:t>
      </w:r>
      <w:r w:rsidRPr="00906475">
        <w:rPr>
          <w:rStyle w:val="fontstyle21"/>
          <w:rFonts w:ascii="Times New Roman" w:hAnsi="Times New Roman" w:cs="Times New Roman"/>
          <w:sz w:val="24"/>
          <w:szCs w:val="24"/>
          <w:lang w:val="ru-RU"/>
        </w:rPr>
        <w:t>с.</w:t>
      </w:r>
    </w:p>
    <w:p w:rsidR="00464722" w:rsidRPr="00906475" w:rsidRDefault="00464722" w:rsidP="00F62E1C">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906475">
        <w:rPr>
          <w:rFonts w:ascii="Times New Roman" w:hAnsi="Times New Roman" w:cs="Times New Roman"/>
          <w:sz w:val="24"/>
          <w:szCs w:val="24"/>
        </w:rPr>
        <w:t>Власова, Александра Александровна. Технологии фандрайзинга в социальной работе : учебно-методическое пособие / А. А. Власова, Ю. Н. Зарубина ; Яросл. гос. ун-т им. П. Г. Демидова. — Ярославль : ЯрГУ, 2018. — 36 с.</w:t>
      </w:r>
    </w:p>
    <w:p w:rsidR="00464722" w:rsidRPr="00906475" w:rsidRDefault="00464722" w:rsidP="00F62E1C">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906475">
        <w:rPr>
          <w:rFonts w:ascii="Times New Roman" w:hAnsi="Times New Roman" w:cs="Times New Roman"/>
          <w:sz w:val="24"/>
          <w:szCs w:val="24"/>
        </w:rPr>
        <w:t>Фандрайзинг образовательной организации: Учебное пособие для обучающихся по дополнительным профессиональным программам / Д. А. Шевченко. — М.: Издательско-торговая корпорация «Дашков и К°», 2017. — 335 с.</w:t>
      </w:r>
    </w:p>
    <w:p w:rsidR="00464722" w:rsidRPr="0019685D" w:rsidRDefault="00464722" w:rsidP="00F62E1C">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906475">
        <w:rPr>
          <w:rFonts w:ascii="Times New Roman" w:hAnsi="Times New Roman" w:cs="Times New Roman"/>
          <w:sz w:val="24"/>
          <w:szCs w:val="24"/>
        </w:rPr>
        <w:t>Дмитрий Даушев, Анна Клёцина, Ирина Меньшенина, Татьяна Тульчинская. Фандрайзинг: истории из российской практики. Сборник кейсов. – СПб.: ЦРНО, 2012</w:t>
      </w:r>
      <w:r w:rsidRPr="00906475">
        <w:rPr>
          <w:rFonts w:ascii="Times New Roman" w:hAnsi="Times New Roman" w:cs="Times New Roman"/>
          <w:sz w:val="24"/>
          <w:szCs w:val="24"/>
          <w:lang w:val="ru-RU"/>
        </w:rPr>
        <w:t>.</w:t>
      </w:r>
      <w:r w:rsidRPr="00906475">
        <w:rPr>
          <w:rFonts w:ascii="Times New Roman" w:hAnsi="Times New Roman" w:cs="Times New Roman"/>
          <w:sz w:val="24"/>
          <w:szCs w:val="24"/>
        </w:rPr>
        <w:t xml:space="preserve"> —</w:t>
      </w:r>
      <w:r w:rsidRPr="00906475">
        <w:rPr>
          <w:rFonts w:ascii="Times New Roman" w:hAnsi="Times New Roman" w:cs="Times New Roman"/>
          <w:sz w:val="24"/>
          <w:szCs w:val="24"/>
          <w:lang w:val="ru-RU"/>
        </w:rPr>
        <w:t xml:space="preserve"> 236 с.</w:t>
      </w:r>
    </w:p>
    <w:p w:rsidR="0019685D" w:rsidRPr="00C3529F" w:rsidRDefault="0019685D" w:rsidP="00F62E1C">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19685D">
        <w:rPr>
          <w:rFonts w:ascii="Times New Roman" w:hAnsi="Times New Roman" w:cs="Times New Roman"/>
          <w:sz w:val="24"/>
          <w:szCs w:val="24"/>
        </w:rPr>
        <w:t xml:space="preserve">Шекова Е.Л. </w:t>
      </w:r>
      <w:r>
        <w:rPr>
          <w:rFonts w:ascii="Times New Roman" w:hAnsi="Times New Roman" w:cs="Times New Roman"/>
          <w:sz w:val="24"/>
          <w:szCs w:val="24"/>
          <w:lang w:val="ru-RU"/>
        </w:rPr>
        <w:t>Э</w:t>
      </w:r>
      <w:r w:rsidRPr="0019685D">
        <w:rPr>
          <w:rFonts w:ascii="Times New Roman" w:hAnsi="Times New Roman" w:cs="Times New Roman"/>
          <w:sz w:val="24"/>
          <w:szCs w:val="24"/>
        </w:rPr>
        <w:t>кономика и менеджмент некоммерческих организаций</w:t>
      </w:r>
      <w:r>
        <w:rPr>
          <w:rFonts w:ascii="Times New Roman" w:hAnsi="Times New Roman" w:cs="Times New Roman"/>
          <w:sz w:val="24"/>
          <w:szCs w:val="24"/>
          <w:lang w:val="ru-RU"/>
        </w:rPr>
        <w:t xml:space="preserve"> /</w:t>
      </w:r>
      <w:r w:rsidRPr="0019685D">
        <w:rPr>
          <w:rFonts w:ascii="Times New Roman" w:hAnsi="Times New Roman" w:cs="Times New Roman"/>
          <w:sz w:val="24"/>
          <w:szCs w:val="24"/>
        </w:rPr>
        <w:t xml:space="preserve"> учебное пособие</w:t>
      </w:r>
      <w:r w:rsidRPr="00906475">
        <w:rPr>
          <w:rFonts w:ascii="Times New Roman" w:hAnsi="Times New Roman" w:cs="Times New Roman"/>
          <w:sz w:val="24"/>
          <w:szCs w:val="24"/>
        </w:rPr>
        <w:t>. – СПб.: ЦРНО, 20</w:t>
      </w:r>
      <w:r w:rsidRPr="0019685D">
        <w:rPr>
          <w:rFonts w:ascii="Times New Roman" w:hAnsi="Times New Roman" w:cs="Times New Roman"/>
          <w:sz w:val="24"/>
          <w:szCs w:val="24"/>
        </w:rPr>
        <w:t>03.</w:t>
      </w:r>
      <w:r w:rsidRPr="00906475">
        <w:rPr>
          <w:rFonts w:ascii="Times New Roman" w:hAnsi="Times New Roman" w:cs="Times New Roman"/>
          <w:sz w:val="24"/>
          <w:szCs w:val="24"/>
        </w:rPr>
        <w:t xml:space="preserve"> —</w:t>
      </w:r>
      <w:r w:rsidRPr="0019685D">
        <w:rPr>
          <w:rFonts w:ascii="Times New Roman" w:hAnsi="Times New Roman" w:cs="Times New Roman"/>
          <w:sz w:val="24"/>
          <w:szCs w:val="24"/>
        </w:rPr>
        <w:t xml:space="preserve"> 156 с.</w:t>
      </w:r>
    </w:p>
    <w:p w:rsidR="00906475" w:rsidRDefault="00906475" w:rsidP="00906475">
      <w:pPr>
        <w:autoSpaceDE w:val="0"/>
        <w:autoSpaceDN w:val="0"/>
        <w:adjustRightInd w:val="0"/>
        <w:spacing w:after="0" w:line="240" w:lineRule="auto"/>
        <w:ind w:left="567"/>
        <w:jc w:val="center"/>
        <w:rPr>
          <w:rFonts w:ascii="Times New Roman" w:hAnsi="Times New Roman" w:cs="Times New Roman"/>
          <w:sz w:val="24"/>
          <w:szCs w:val="24"/>
          <w:lang w:val="ru-RU"/>
        </w:rPr>
      </w:pPr>
    </w:p>
    <w:p w:rsidR="00906475" w:rsidRPr="00906475" w:rsidRDefault="00906475" w:rsidP="00906475">
      <w:pPr>
        <w:autoSpaceDE w:val="0"/>
        <w:autoSpaceDN w:val="0"/>
        <w:adjustRightInd w:val="0"/>
        <w:spacing w:after="0" w:line="240" w:lineRule="auto"/>
        <w:ind w:left="567"/>
        <w:jc w:val="center"/>
        <w:rPr>
          <w:rFonts w:ascii="Times New Roman" w:hAnsi="Times New Roman" w:cs="Times New Roman"/>
          <w:sz w:val="24"/>
          <w:szCs w:val="24"/>
          <w:lang w:val="ru-RU"/>
        </w:rPr>
      </w:pPr>
      <w:r>
        <w:rPr>
          <w:rFonts w:ascii="Times New Roman" w:hAnsi="Times New Roman" w:cs="Times New Roman"/>
          <w:sz w:val="24"/>
          <w:szCs w:val="24"/>
          <w:lang w:val="ru-RU"/>
        </w:rPr>
        <w:t>Дополнительная литература</w:t>
      </w:r>
    </w:p>
    <w:p w:rsidR="00906475" w:rsidRPr="00906475" w:rsidRDefault="00906475" w:rsidP="00906475">
      <w:pPr>
        <w:autoSpaceDE w:val="0"/>
        <w:autoSpaceDN w:val="0"/>
        <w:adjustRightInd w:val="0"/>
        <w:spacing w:after="0" w:line="240" w:lineRule="auto"/>
        <w:jc w:val="both"/>
        <w:rPr>
          <w:rFonts w:ascii="Times New Roman" w:hAnsi="Times New Roman" w:cs="Times New Roman"/>
          <w:sz w:val="24"/>
          <w:szCs w:val="24"/>
        </w:rPr>
      </w:pP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Блинников, М.С. Даушев Д. А., Симонов Е.А. «Как просить деньги?» (в помощь пишущим заявки на гранты). СПб, 2003.</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Взятие Мак-Артура. Наглядное пособие для грантописцев, М. 1996.</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Государство и негосударственные некоммерческие организации: формы поддержки и сотрудничества. М., 1997.</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Информационное обеспечение международного сотрудничества в области науки и образования. Учебно-методическое пособие по подготовке проектов в благотворительные фонды и организации. СПб., 2001.</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Как искать средства для некоммерческих организаций. Новосибирск,</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Как просить деньги на некоммерческие проекты у благотворительных фондов. М., 1996.</w:t>
      </w:r>
    </w:p>
    <w:p w:rsidR="00906475" w:rsidRPr="00C55B17" w:rsidRDefault="00906475" w:rsidP="00F62E1C">
      <w:pPr>
        <w:numPr>
          <w:ilvl w:val="0"/>
          <w:numId w:val="21"/>
        </w:numPr>
        <w:autoSpaceDE w:val="0"/>
        <w:autoSpaceDN w:val="0"/>
        <w:adjustRightInd w:val="0"/>
        <w:spacing w:after="0" w:line="240" w:lineRule="auto"/>
        <w:ind w:left="0" w:firstLine="709"/>
        <w:jc w:val="both"/>
        <w:rPr>
          <w:rStyle w:val="apple-converted-space"/>
          <w:rFonts w:ascii="Times New Roman" w:hAnsi="Times New Roman" w:cs="Times New Roman"/>
          <w:color w:val="1B1B1B"/>
          <w:sz w:val="24"/>
          <w:szCs w:val="24"/>
          <w:shd w:val="clear" w:color="auto" w:fill="FFFFFF"/>
        </w:rPr>
      </w:pPr>
      <w:r w:rsidRPr="00C55B17">
        <w:rPr>
          <w:rFonts w:ascii="Times New Roman" w:hAnsi="Times New Roman" w:cs="Times New Roman"/>
          <w:bCs/>
          <w:color w:val="1B1B1B"/>
          <w:sz w:val="24"/>
          <w:szCs w:val="24"/>
          <w:shd w:val="clear" w:color="auto" w:fill="FFFFFF"/>
        </w:rPr>
        <w:t>Комаровский О.В.</w:t>
      </w:r>
      <w:r w:rsidRPr="00C55B17">
        <w:rPr>
          <w:rFonts w:ascii="Times New Roman" w:hAnsi="Times New Roman" w:cs="Times New Roman"/>
          <w:b/>
          <w:bCs/>
          <w:color w:val="1B1B1B"/>
          <w:sz w:val="24"/>
          <w:szCs w:val="24"/>
          <w:shd w:val="clear" w:color="auto" w:fill="FFFFFF"/>
        </w:rPr>
        <w:t xml:space="preserve"> </w:t>
      </w:r>
      <w:r w:rsidR="00D54D9D">
        <w:rPr>
          <w:rStyle w:val="af1"/>
          <w:rFonts w:ascii="Times New Roman" w:hAnsi="Times New Roman" w:cs="Times New Roman"/>
          <w:b w:val="0"/>
          <w:bCs w:val="0"/>
          <w:color w:val="1B1B1B"/>
          <w:sz w:val="24"/>
          <w:szCs w:val="24"/>
          <w:bdr w:val="none" w:sz="0" w:space="0" w:color="auto" w:frame="1"/>
          <w:shd w:val="clear" w:color="auto" w:fill="FFFFFF"/>
        </w:rPr>
        <w:t>Фандрай</w:t>
      </w:r>
      <w:r w:rsidRPr="00C55B17">
        <w:rPr>
          <w:rStyle w:val="af1"/>
          <w:rFonts w:ascii="Times New Roman" w:hAnsi="Times New Roman" w:cs="Times New Roman"/>
          <w:b w:val="0"/>
          <w:bCs w:val="0"/>
          <w:color w:val="1B1B1B"/>
          <w:sz w:val="24"/>
          <w:szCs w:val="24"/>
          <w:bdr w:val="none" w:sz="0" w:space="0" w:color="auto" w:frame="1"/>
          <w:shd w:val="clear" w:color="auto" w:fill="FFFFFF"/>
        </w:rPr>
        <w:t>зинг в вопросах, ответах и цитатах</w:t>
      </w:r>
      <w:r w:rsidRPr="00C55B17">
        <w:rPr>
          <w:rStyle w:val="apple-converted-space"/>
          <w:rFonts w:ascii="Times New Roman" w:hAnsi="Times New Roman" w:cs="Times New Roman"/>
          <w:color w:val="1B1B1B"/>
          <w:sz w:val="24"/>
          <w:szCs w:val="24"/>
          <w:shd w:val="clear" w:color="auto" w:fill="FFFFFF"/>
        </w:rPr>
        <w:t> </w:t>
      </w:r>
      <w:r w:rsidRPr="00C55B17">
        <w:rPr>
          <w:rFonts w:ascii="Times New Roman" w:hAnsi="Times New Roman" w:cs="Times New Roman"/>
          <w:color w:val="1B1B1B"/>
          <w:sz w:val="24"/>
          <w:szCs w:val="24"/>
          <w:shd w:val="clear" w:color="auto" w:fill="FFFFFF"/>
        </w:rPr>
        <w:t>: Учеб. пособие / А.В. Комаровский. — Луганск : Луганск-Арт, 2007. — 60 с.</w:t>
      </w:r>
      <w:r w:rsidRPr="00C55B17">
        <w:rPr>
          <w:rStyle w:val="apple-converted-space"/>
          <w:rFonts w:ascii="Times New Roman" w:hAnsi="Times New Roman" w:cs="Times New Roman"/>
          <w:color w:val="1B1B1B"/>
          <w:sz w:val="24"/>
          <w:szCs w:val="24"/>
          <w:shd w:val="clear" w:color="auto" w:fill="FFFFFF"/>
        </w:rPr>
        <w:t xml:space="preserve"> - </w:t>
      </w:r>
      <w:hyperlink r:id="rId10" w:history="1">
        <w:r w:rsidRPr="00C55B17">
          <w:rPr>
            <w:rStyle w:val="a6"/>
            <w:rFonts w:ascii="Times New Roman" w:hAnsi="Times New Roman" w:cs="Times New Roman"/>
            <w:sz w:val="24"/>
            <w:szCs w:val="24"/>
            <w:shd w:val="clear" w:color="auto" w:fill="FFFFFF"/>
          </w:rPr>
          <w:t>http://lib.lgaki.info/page_lib.php?docid=1931&amp;mode=DocBibRecord</w:t>
        </w:r>
      </w:hyperlink>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color w:val="1B1B1B"/>
          <w:sz w:val="24"/>
          <w:szCs w:val="24"/>
          <w:shd w:val="clear" w:color="auto" w:fill="FFFFFF"/>
        </w:rPr>
      </w:pPr>
      <w:r w:rsidRPr="00C55B17">
        <w:rPr>
          <w:rFonts w:ascii="Times New Roman" w:hAnsi="Times New Roman" w:cs="Times New Roman"/>
          <w:bCs/>
          <w:color w:val="1B1B1B"/>
          <w:sz w:val="24"/>
          <w:szCs w:val="24"/>
          <w:shd w:val="clear" w:color="auto" w:fill="FFFFFF"/>
        </w:rPr>
        <w:lastRenderedPageBreak/>
        <w:t>Комаровский О.В.</w:t>
      </w:r>
      <w:r w:rsidRPr="00C55B17">
        <w:rPr>
          <w:rFonts w:ascii="Times New Roman" w:hAnsi="Times New Roman" w:cs="Times New Roman"/>
          <w:b/>
          <w:bCs/>
          <w:color w:val="1B1B1B"/>
          <w:sz w:val="24"/>
          <w:szCs w:val="24"/>
          <w:shd w:val="clear" w:color="auto" w:fill="FFFFFF"/>
        </w:rPr>
        <w:t xml:space="preserve"> </w:t>
      </w:r>
      <w:r w:rsidR="00D54D9D">
        <w:rPr>
          <w:rStyle w:val="af1"/>
          <w:rFonts w:ascii="Times New Roman" w:hAnsi="Times New Roman" w:cs="Times New Roman"/>
          <w:b w:val="0"/>
          <w:bCs w:val="0"/>
          <w:color w:val="1B1B1B"/>
          <w:sz w:val="24"/>
          <w:szCs w:val="24"/>
          <w:bdr w:val="none" w:sz="0" w:space="0" w:color="auto" w:frame="1"/>
          <w:shd w:val="clear" w:color="auto" w:fill="FFFFFF"/>
        </w:rPr>
        <w:t>Фандрай</w:t>
      </w:r>
      <w:r w:rsidRPr="00C55B17">
        <w:rPr>
          <w:rStyle w:val="af1"/>
          <w:rFonts w:ascii="Times New Roman" w:hAnsi="Times New Roman" w:cs="Times New Roman"/>
          <w:b w:val="0"/>
          <w:bCs w:val="0"/>
          <w:color w:val="1B1B1B"/>
          <w:sz w:val="24"/>
          <w:szCs w:val="24"/>
          <w:bdr w:val="none" w:sz="0" w:space="0" w:color="auto" w:frame="1"/>
          <w:shd w:val="clear" w:color="auto" w:fill="FFFFFF"/>
        </w:rPr>
        <w:t>зинг для высших учебных заведений</w:t>
      </w:r>
      <w:r w:rsidRPr="00C55B17">
        <w:rPr>
          <w:rStyle w:val="apple-converted-space"/>
          <w:rFonts w:ascii="Times New Roman" w:hAnsi="Times New Roman" w:cs="Times New Roman"/>
          <w:color w:val="1B1B1B"/>
          <w:sz w:val="24"/>
          <w:szCs w:val="24"/>
          <w:shd w:val="clear" w:color="auto" w:fill="FFFFFF"/>
        </w:rPr>
        <w:t> </w:t>
      </w:r>
      <w:r w:rsidRPr="00C55B17">
        <w:rPr>
          <w:rFonts w:ascii="Times New Roman" w:hAnsi="Times New Roman" w:cs="Times New Roman"/>
          <w:color w:val="1B1B1B"/>
          <w:sz w:val="24"/>
          <w:szCs w:val="24"/>
          <w:shd w:val="clear" w:color="auto" w:fill="FFFFFF"/>
        </w:rPr>
        <w:t xml:space="preserve">// Социально-гуманитарные науки: п. — // 2007. — С.79-87. - </w:t>
      </w:r>
      <w:hyperlink r:id="rId11" w:history="1">
        <w:r w:rsidRPr="00C55B17">
          <w:rPr>
            <w:rStyle w:val="a6"/>
            <w:rFonts w:ascii="Times New Roman" w:hAnsi="Times New Roman" w:cs="Times New Roman"/>
            <w:sz w:val="24"/>
            <w:szCs w:val="24"/>
            <w:shd w:val="clear" w:color="auto" w:fill="FFFFFF"/>
          </w:rPr>
          <w:t>http://lib.lgaki.info/page_lib.php?docid=4144&amp;mode=DocBibRecord</w:t>
        </w:r>
      </w:hyperlink>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 xml:space="preserve">Материалы VIII региональной рабочей встречи по </w:t>
      </w:r>
      <w:r w:rsidR="00D54D9D">
        <w:rPr>
          <w:rFonts w:ascii="Times New Roman" w:hAnsi="Times New Roman" w:cs="Times New Roman"/>
          <w:sz w:val="24"/>
          <w:szCs w:val="24"/>
        </w:rPr>
        <w:t>фандрай</w:t>
      </w:r>
      <w:r w:rsidRPr="00C55B17">
        <w:rPr>
          <w:rFonts w:ascii="Times New Roman" w:hAnsi="Times New Roman" w:cs="Times New Roman"/>
          <w:sz w:val="24"/>
          <w:szCs w:val="24"/>
        </w:rPr>
        <w:t>зингу. Москва, 2000.</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 xml:space="preserve">На пути к успешному </w:t>
      </w:r>
      <w:r w:rsidR="00D54D9D">
        <w:rPr>
          <w:rFonts w:ascii="Times New Roman" w:hAnsi="Times New Roman" w:cs="Times New Roman"/>
          <w:sz w:val="24"/>
          <w:szCs w:val="24"/>
        </w:rPr>
        <w:t>фандрай</w:t>
      </w:r>
      <w:r w:rsidRPr="00C55B17">
        <w:rPr>
          <w:rFonts w:ascii="Times New Roman" w:hAnsi="Times New Roman" w:cs="Times New Roman"/>
          <w:sz w:val="24"/>
          <w:szCs w:val="24"/>
        </w:rPr>
        <w:t>зингу. М., 1995.</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НГО,   общественность,   бизнес   и   власть:   от   взаимодействия   к партнерству. М., 1996.</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Основы деятельности и успеха некоммерческих организаций. М., 1995.</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Планирование успеха, или Как некоммерческой организации заслужить доверие общества. М., 1996.</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Привлечение   средств   из   местных   источников.    Сбор   частных пожертвований. Ставрополь, 2001.</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Путь к успеху. Пособие для неправительственных некоммерческих организаций. М., 1992.</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Работать с коммерческим сектором: спонсорство или партнерство? СПб.,1997.</w:t>
      </w:r>
    </w:p>
    <w:p w:rsidR="00906475" w:rsidRPr="00C55B17" w:rsidRDefault="00906475" w:rsidP="00F62E1C">
      <w:pPr>
        <w:numPr>
          <w:ilvl w:val="0"/>
          <w:numId w:val="21"/>
        </w:numPr>
        <w:autoSpaceDE w:val="0"/>
        <w:autoSpaceDN w:val="0"/>
        <w:adjustRightInd w:val="0"/>
        <w:spacing w:after="0" w:line="240" w:lineRule="auto"/>
        <w:ind w:left="0" w:firstLine="709"/>
        <w:jc w:val="both"/>
        <w:rPr>
          <w:rStyle w:val="apple-converted-space"/>
          <w:rFonts w:ascii="Times New Roman" w:hAnsi="Times New Roman" w:cs="Times New Roman"/>
          <w:sz w:val="24"/>
          <w:szCs w:val="24"/>
        </w:rPr>
      </w:pPr>
      <w:r w:rsidRPr="00C55B17">
        <w:rPr>
          <w:rFonts w:ascii="Times New Roman" w:hAnsi="Times New Roman" w:cs="Times New Roman"/>
          <w:bCs/>
          <w:color w:val="1B1B1B"/>
          <w:sz w:val="24"/>
          <w:szCs w:val="24"/>
          <w:shd w:val="clear" w:color="auto" w:fill="FFFFFF"/>
        </w:rPr>
        <w:t>Родригес Т.,</w:t>
      </w:r>
      <w:r w:rsidRPr="00C55B17">
        <w:rPr>
          <w:rFonts w:ascii="Times New Roman" w:hAnsi="Times New Roman" w:cs="Times New Roman"/>
          <w:b/>
          <w:bCs/>
          <w:color w:val="1B1B1B"/>
          <w:sz w:val="24"/>
          <w:szCs w:val="24"/>
          <w:shd w:val="clear" w:color="auto" w:fill="FFFFFF"/>
        </w:rPr>
        <w:t xml:space="preserve"> </w:t>
      </w:r>
      <w:r w:rsidRPr="00C55B17">
        <w:rPr>
          <w:rStyle w:val="af1"/>
          <w:rFonts w:ascii="Times New Roman" w:hAnsi="Times New Roman" w:cs="Times New Roman"/>
          <w:b w:val="0"/>
          <w:bCs w:val="0"/>
          <w:color w:val="1B1B1B"/>
          <w:sz w:val="24"/>
          <w:szCs w:val="24"/>
          <w:bdr w:val="none" w:sz="0" w:space="0" w:color="auto" w:frame="1"/>
          <w:shd w:val="clear" w:color="auto" w:fill="FFFFFF"/>
        </w:rPr>
        <w:t xml:space="preserve">Специальные события как источник </w:t>
      </w:r>
      <w:r w:rsidR="00D54D9D">
        <w:rPr>
          <w:rStyle w:val="af1"/>
          <w:rFonts w:ascii="Times New Roman" w:hAnsi="Times New Roman" w:cs="Times New Roman"/>
          <w:b w:val="0"/>
          <w:bCs w:val="0"/>
          <w:color w:val="1B1B1B"/>
          <w:sz w:val="24"/>
          <w:szCs w:val="24"/>
          <w:bdr w:val="none" w:sz="0" w:space="0" w:color="auto" w:frame="1"/>
          <w:shd w:val="clear" w:color="auto" w:fill="FFFFFF"/>
        </w:rPr>
        <w:t>фандрай</w:t>
      </w:r>
      <w:r w:rsidRPr="00C55B17">
        <w:rPr>
          <w:rStyle w:val="af1"/>
          <w:rFonts w:ascii="Times New Roman" w:hAnsi="Times New Roman" w:cs="Times New Roman"/>
          <w:b w:val="0"/>
          <w:bCs w:val="0"/>
          <w:color w:val="1B1B1B"/>
          <w:sz w:val="24"/>
          <w:szCs w:val="24"/>
          <w:bdr w:val="none" w:sz="0" w:space="0" w:color="auto" w:frame="1"/>
          <w:shd w:val="clear" w:color="auto" w:fill="FFFFFF"/>
        </w:rPr>
        <w:t>зинга</w:t>
      </w:r>
      <w:r w:rsidRPr="00C55B17">
        <w:rPr>
          <w:rStyle w:val="apple-converted-space"/>
          <w:rFonts w:ascii="Times New Roman" w:hAnsi="Times New Roman" w:cs="Times New Roman"/>
          <w:color w:val="1B1B1B"/>
          <w:sz w:val="24"/>
          <w:szCs w:val="24"/>
          <w:shd w:val="clear" w:color="auto" w:fill="FFFFFF"/>
        </w:rPr>
        <w:t> </w:t>
      </w:r>
      <w:r w:rsidRPr="00C55B17">
        <w:rPr>
          <w:rFonts w:ascii="Times New Roman" w:hAnsi="Times New Roman" w:cs="Times New Roman"/>
          <w:color w:val="1B1B1B"/>
          <w:sz w:val="24"/>
          <w:szCs w:val="24"/>
          <w:shd w:val="clear" w:color="auto" w:fill="FFFFFF"/>
        </w:rPr>
        <w:t>// Научный мир. — // 2006. — №12. — С.26-27.</w:t>
      </w:r>
      <w:r w:rsidRPr="00C55B17">
        <w:rPr>
          <w:rStyle w:val="apple-converted-space"/>
          <w:rFonts w:ascii="Times New Roman" w:hAnsi="Times New Roman" w:cs="Times New Roman"/>
          <w:color w:val="1B1B1B"/>
          <w:sz w:val="24"/>
          <w:szCs w:val="24"/>
          <w:shd w:val="clear" w:color="auto" w:fill="FFFFFF"/>
        </w:rPr>
        <w:t xml:space="preserve"> - </w:t>
      </w:r>
      <w:hyperlink r:id="rId12" w:history="1">
        <w:r w:rsidRPr="00C55B17">
          <w:rPr>
            <w:rStyle w:val="a6"/>
            <w:rFonts w:ascii="Times New Roman" w:hAnsi="Times New Roman" w:cs="Times New Roman"/>
            <w:sz w:val="24"/>
            <w:szCs w:val="24"/>
            <w:shd w:val="clear" w:color="auto" w:fill="FFFFFF"/>
          </w:rPr>
          <w:t>http://lib.lgaki.info/page_lib.php?docid=4399&amp;mode=DocBibRecord</w:t>
        </w:r>
      </w:hyperlink>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Сбор средств. Пособие для некоммерческих организаций. М., 1999.</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Слободская М.А. Как написать письмо с просьбой о благотворительном пожертвовании. М., 1998.</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Составление заявки на грант. Методическое пособие для некоммерческих организаций. Ставрополь, 2000.</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Управление некоммерческими организациями в России. М., 1992.</w:t>
      </w:r>
    </w:p>
    <w:p w:rsidR="00906475" w:rsidRPr="00C55B17" w:rsidRDefault="00906475" w:rsidP="00F62E1C">
      <w:pPr>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C55B17">
        <w:rPr>
          <w:rFonts w:ascii="Times New Roman" w:hAnsi="Times New Roman" w:cs="Times New Roman"/>
          <w:sz w:val="24"/>
          <w:szCs w:val="24"/>
        </w:rPr>
        <w:t xml:space="preserve">Шафф Т. Шафф Д. Путеводитель по </w:t>
      </w:r>
      <w:r w:rsidR="00D54D9D">
        <w:rPr>
          <w:rFonts w:ascii="Times New Roman" w:hAnsi="Times New Roman" w:cs="Times New Roman"/>
          <w:sz w:val="24"/>
          <w:szCs w:val="24"/>
        </w:rPr>
        <w:t>фандрай</w:t>
      </w:r>
      <w:r w:rsidRPr="00C55B17">
        <w:rPr>
          <w:rFonts w:ascii="Times New Roman" w:hAnsi="Times New Roman" w:cs="Times New Roman"/>
          <w:sz w:val="24"/>
          <w:szCs w:val="24"/>
        </w:rPr>
        <w:t>зингу. Рабочая модель по привлечению спонсоров. М, 2006.</w:t>
      </w:r>
    </w:p>
    <w:p w:rsidR="00C55B17" w:rsidRPr="004803C4" w:rsidRDefault="00C55B17" w:rsidP="00C55B17">
      <w:pPr>
        <w:spacing w:after="0" w:line="240" w:lineRule="auto"/>
        <w:ind w:firstLine="567"/>
        <w:jc w:val="both"/>
        <w:rPr>
          <w:rFonts w:ascii="Times New Roman" w:eastAsia="F1" w:hAnsi="Times New Roman" w:cs="Times New Roman"/>
          <w:sz w:val="28"/>
          <w:szCs w:val="28"/>
        </w:rPr>
      </w:pPr>
    </w:p>
    <w:p w:rsidR="00D6665B" w:rsidRPr="00730268" w:rsidRDefault="00D6665B" w:rsidP="00D6665B">
      <w:pPr>
        <w:ind w:firstLine="567"/>
        <w:jc w:val="both"/>
        <w:rPr>
          <w:sz w:val="28"/>
          <w:szCs w:val="28"/>
        </w:rPr>
      </w:pPr>
    </w:p>
    <w:p w:rsidR="00D6665B" w:rsidRPr="00F43CD9" w:rsidRDefault="00D6665B" w:rsidP="00D6665B">
      <w:pPr>
        <w:pStyle w:val="ae"/>
        <w:shd w:val="clear" w:color="auto" w:fill="FFFFFF"/>
        <w:spacing w:before="0" w:beforeAutospacing="0" w:after="0" w:afterAutospacing="0"/>
        <w:ind w:firstLine="567"/>
        <w:jc w:val="both"/>
        <w:rPr>
          <w:rFonts w:eastAsia="F1"/>
          <w:sz w:val="28"/>
          <w:szCs w:val="28"/>
        </w:rPr>
      </w:pPr>
    </w:p>
    <w:p w:rsidR="002D3D0F" w:rsidRPr="002D3D0F" w:rsidRDefault="002D3D0F" w:rsidP="002D3D0F">
      <w:pPr>
        <w:spacing w:after="0" w:line="240" w:lineRule="auto"/>
        <w:jc w:val="center"/>
        <w:rPr>
          <w:rFonts w:ascii="Times New Roman" w:hAnsi="Times New Roman" w:cs="Times New Roman"/>
          <w:b/>
          <w:sz w:val="24"/>
          <w:szCs w:val="24"/>
        </w:rPr>
      </w:pPr>
      <w:r w:rsidRPr="002D3D0F">
        <w:rPr>
          <w:rFonts w:ascii="Times New Roman" w:hAnsi="Times New Roman" w:cs="Times New Roman"/>
          <w:b/>
          <w:sz w:val="24"/>
          <w:szCs w:val="24"/>
        </w:rPr>
        <w:t>11.МАТЕРИАЛЬНО-ТЕХНИЧЕСКОЕ ОБЕСПЕЧЕНИЕ</w:t>
      </w:r>
    </w:p>
    <w:p w:rsidR="002D3D0F" w:rsidRPr="002D3D0F" w:rsidRDefault="002D3D0F" w:rsidP="002D3D0F">
      <w:pPr>
        <w:spacing w:after="0" w:line="240" w:lineRule="auto"/>
        <w:jc w:val="center"/>
        <w:rPr>
          <w:rFonts w:ascii="Times New Roman" w:hAnsi="Times New Roman" w:cs="Times New Roman"/>
          <w:b/>
          <w:sz w:val="24"/>
          <w:szCs w:val="24"/>
        </w:rPr>
      </w:pPr>
      <w:r w:rsidRPr="002D3D0F">
        <w:rPr>
          <w:rFonts w:ascii="Times New Roman" w:hAnsi="Times New Roman" w:cs="Times New Roman"/>
          <w:b/>
          <w:sz w:val="24"/>
          <w:szCs w:val="24"/>
        </w:rPr>
        <w:t>И ИНФОРМАЦИОННЫЕ ТЕХНОЛОГИИ</w:t>
      </w:r>
    </w:p>
    <w:p w:rsidR="002D3D0F" w:rsidRPr="002D3D0F" w:rsidRDefault="002D3D0F" w:rsidP="002D3D0F">
      <w:pPr>
        <w:spacing w:after="0" w:line="240" w:lineRule="auto"/>
        <w:jc w:val="center"/>
        <w:rPr>
          <w:rFonts w:ascii="Times New Roman" w:hAnsi="Times New Roman" w:cs="Times New Roman"/>
          <w:b/>
          <w:sz w:val="24"/>
          <w:szCs w:val="24"/>
        </w:rPr>
      </w:pPr>
    </w:p>
    <w:p w:rsidR="002D3D0F" w:rsidRPr="002D3D0F" w:rsidRDefault="002D3D0F" w:rsidP="00056AB2">
      <w:pPr>
        <w:spacing w:after="0" w:line="240" w:lineRule="auto"/>
        <w:ind w:firstLine="709"/>
        <w:jc w:val="both"/>
        <w:rPr>
          <w:rFonts w:ascii="Times New Roman" w:hAnsi="Times New Roman" w:cs="Times New Roman"/>
          <w:color w:val="000000"/>
          <w:sz w:val="24"/>
          <w:szCs w:val="24"/>
        </w:rPr>
      </w:pPr>
      <w:r w:rsidRPr="002D3D0F">
        <w:rPr>
          <w:rFonts w:ascii="Times New Roman" w:hAnsi="Times New Roman" w:cs="Times New Roman"/>
          <w:sz w:val="24"/>
          <w:szCs w:val="24"/>
        </w:rPr>
        <w:t xml:space="preserve">Учебные занятия проводятся в аудиториях согласно расписанию занятий. </w:t>
      </w:r>
      <w:r w:rsidRPr="002D3D0F">
        <w:rPr>
          <w:rFonts w:ascii="Times New Roman" w:hAnsi="Times New Roman" w:cs="Times New Roman"/>
          <w:color w:val="000000"/>
          <w:sz w:val="24"/>
          <w:szCs w:val="24"/>
        </w:rPr>
        <w:t>Для проведения лекционных и практических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 студенческих работ.</w:t>
      </w:r>
    </w:p>
    <w:p w:rsidR="002D3D0F" w:rsidRPr="002D3D0F" w:rsidRDefault="002D3D0F" w:rsidP="00056AB2">
      <w:pPr>
        <w:tabs>
          <w:tab w:val="left" w:pos="9498"/>
        </w:tabs>
        <w:suppressAutoHyphens/>
        <w:spacing w:after="0" w:line="240" w:lineRule="auto"/>
        <w:ind w:firstLine="709"/>
        <w:contextualSpacing/>
        <w:jc w:val="both"/>
        <w:rPr>
          <w:rFonts w:ascii="Times New Roman" w:hAnsi="Times New Roman" w:cs="Times New Roman"/>
          <w:color w:val="000000"/>
          <w:sz w:val="24"/>
          <w:szCs w:val="24"/>
        </w:rPr>
      </w:pPr>
      <w:r w:rsidRPr="002D3D0F">
        <w:rPr>
          <w:rFonts w:ascii="Times New Roman" w:hAnsi="Times New Roman" w:cs="Times New Roman"/>
          <w:color w:val="000000"/>
          <w:sz w:val="24"/>
          <w:szCs w:val="24"/>
        </w:rPr>
        <w:t xml:space="preserve">Для самостоятельной работы студенты используют </w:t>
      </w:r>
      <w:r w:rsidRPr="002D3D0F">
        <w:rPr>
          <w:rFonts w:ascii="Times New Roman" w:hAnsi="Times New Roman" w:cs="Times New Roman"/>
          <w:sz w:val="24"/>
          <w:szCs w:val="24"/>
        </w:rPr>
        <w:t xml:space="preserve">литературу читального зала библиотеки </w:t>
      </w:r>
      <w:r w:rsidR="007A5E02" w:rsidRPr="007A5E02">
        <w:rPr>
          <w:rFonts w:ascii="Times New Roman" w:eastAsia="Times New Roman" w:hAnsi="Times New Roman" w:cs="Times New Roman"/>
          <w:bCs/>
          <w:color w:val="000000"/>
          <w:sz w:val="24"/>
          <w:szCs w:val="24"/>
          <w:lang w:val="ru-RU" w:eastAsia="ar-SA"/>
        </w:rPr>
        <w:t>ФГБОУ ВО</w:t>
      </w:r>
      <w:r w:rsidR="007A5E02" w:rsidRPr="007A5E02">
        <w:rPr>
          <w:rFonts w:ascii="Times New Roman" w:eastAsia="Times New Roman" w:hAnsi="Times New Roman" w:cs="Times New Roman"/>
          <w:bCs/>
          <w:color w:val="000000"/>
          <w:sz w:val="24"/>
          <w:szCs w:val="24"/>
          <w:lang w:eastAsia="ar-SA"/>
        </w:rPr>
        <w:t xml:space="preserve"> «</w:t>
      </w:r>
      <w:r w:rsidR="007A5E02">
        <w:rPr>
          <w:rFonts w:ascii="Times New Roman" w:eastAsia="Times New Roman" w:hAnsi="Times New Roman" w:cs="Times New Roman"/>
          <w:bCs/>
          <w:color w:val="000000"/>
          <w:sz w:val="24"/>
          <w:szCs w:val="24"/>
          <w:lang w:val="ru-RU" w:eastAsia="ar-SA"/>
        </w:rPr>
        <w:t>Л</w:t>
      </w:r>
      <w:r w:rsidR="007A5E02" w:rsidRPr="007A5E02">
        <w:rPr>
          <w:rFonts w:ascii="Times New Roman" w:eastAsia="Times New Roman" w:hAnsi="Times New Roman" w:cs="Times New Roman"/>
          <w:bCs/>
          <w:color w:val="000000"/>
          <w:sz w:val="24"/>
          <w:szCs w:val="24"/>
          <w:lang w:eastAsia="ar-SA"/>
        </w:rPr>
        <w:t>уганская государственная академия</w:t>
      </w:r>
      <w:r w:rsidR="007A5E02">
        <w:rPr>
          <w:rFonts w:ascii="Times New Roman" w:eastAsia="Times New Roman" w:hAnsi="Times New Roman" w:cs="Times New Roman"/>
          <w:bCs/>
          <w:color w:val="000000"/>
          <w:sz w:val="24"/>
          <w:szCs w:val="24"/>
          <w:lang w:val="ru-RU" w:eastAsia="ar-SA"/>
        </w:rPr>
        <w:t>к</w:t>
      </w:r>
      <w:r w:rsidR="007A5E02" w:rsidRPr="007A5E02">
        <w:rPr>
          <w:rFonts w:ascii="Times New Roman" w:eastAsia="Times New Roman" w:hAnsi="Times New Roman" w:cs="Times New Roman"/>
          <w:bCs/>
          <w:color w:val="000000"/>
          <w:sz w:val="24"/>
          <w:szCs w:val="24"/>
          <w:lang w:eastAsia="ar-SA"/>
        </w:rPr>
        <w:t>ультуры и искусств имени м. Матусовского»</w:t>
      </w:r>
      <w:r w:rsidR="007A5E02">
        <w:rPr>
          <w:rFonts w:ascii="Times New Roman" w:eastAsia="Times New Roman" w:hAnsi="Times New Roman" w:cs="Times New Roman"/>
          <w:bCs/>
          <w:color w:val="000000"/>
          <w:sz w:val="24"/>
          <w:szCs w:val="24"/>
          <w:lang w:val="ru-RU" w:eastAsia="ar-SA"/>
        </w:rPr>
        <w:t xml:space="preserve">, </w:t>
      </w:r>
      <w:r w:rsidRPr="002D3D0F">
        <w:rPr>
          <w:rFonts w:ascii="Times New Roman" w:hAnsi="Times New Roman" w:cs="Times New Roman"/>
          <w:sz w:val="24"/>
          <w:szCs w:val="24"/>
        </w:rPr>
        <w:t xml:space="preserve">имеют доступ к ресурсам электронной библиотечной системы Академии, а также возможность использования </w:t>
      </w:r>
      <w:r w:rsidRPr="002D3D0F">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2D3D0F" w:rsidRPr="0069151D" w:rsidRDefault="002D3D0F" w:rsidP="002D3D0F">
      <w:pPr>
        <w:ind w:right="-1" w:firstLine="709"/>
        <w:jc w:val="center"/>
      </w:pPr>
    </w:p>
    <w:p w:rsidR="002D3D0F" w:rsidRPr="009E7F0C" w:rsidRDefault="002D3D0F" w:rsidP="002D3D0F">
      <w:pPr>
        <w:pStyle w:val="ac"/>
        <w:tabs>
          <w:tab w:val="left" w:pos="792"/>
          <w:tab w:val="left" w:pos="1080"/>
          <w:tab w:val="left" w:pos="1260"/>
        </w:tabs>
        <w:spacing w:after="0" w:line="240" w:lineRule="auto"/>
        <w:ind w:left="794"/>
        <w:jc w:val="both"/>
        <w:rPr>
          <w:rFonts w:ascii="Times New Roman" w:eastAsia="F1" w:hAnsi="Times New Roman" w:cs="Times New Roman"/>
          <w:sz w:val="24"/>
          <w:szCs w:val="24"/>
        </w:rPr>
      </w:pPr>
    </w:p>
    <w:sectPr w:rsidR="002D3D0F" w:rsidRPr="009E7F0C" w:rsidSect="001F758A">
      <w:headerReference w:type="default" r:id="rId13"/>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B9C" w:rsidRDefault="00660B9C" w:rsidP="008E3977">
      <w:pPr>
        <w:spacing w:after="0" w:line="240" w:lineRule="auto"/>
      </w:pPr>
      <w:r>
        <w:separator/>
      </w:r>
    </w:p>
  </w:endnote>
  <w:endnote w:type="continuationSeparator" w:id="0">
    <w:p w:rsidR="00660B9C" w:rsidRDefault="00660B9C" w:rsidP="008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yrillic">
    <w:altName w:val="Times New Roman"/>
    <w:panose1 w:val="00000000000000000000"/>
    <w:charset w:val="00"/>
    <w:family w:val="roman"/>
    <w:notTrueType/>
    <w:pitch w:val="default"/>
  </w:font>
  <w:font w:name="SchoolBookBoldCyrillic">
    <w:altName w:val="Times New Roman"/>
    <w:panose1 w:val="00000000000000000000"/>
    <w:charset w:val="00"/>
    <w:family w:val="roman"/>
    <w:notTrueType/>
    <w:pitch w:val="default"/>
  </w:font>
  <w:font w:name="F1">
    <w:altName w:val="Yu Gothic UI"/>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B9C" w:rsidRDefault="00660B9C" w:rsidP="008E3977">
      <w:pPr>
        <w:spacing w:after="0" w:line="240" w:lineRule="auto"/>
      </w:pPr>
      <w:r>
        <w:separator/>
      </w:r>
    </w:p>
  </w:footnote>
  <w:footnote w:type="continuationSeparator" w:id="0">
    <w:p w:rsidR="00660B9C" w:rsidRDefault="00660B9C" w:rsidP="008E3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5F" w:rsidRDefault="00141C5F">
    <w:pPr>
      <w:pStyle w:val="aa"/>
      <w:jc w:val="right"/>
    </w:pPr>
    <w:r>
      <w:fldChar w:fldCharType="begin"/>
    </w:r>
    <w:r>
      <w:instrText xml:space="preserve"> PAGE   \* MERGEFORMAT </w:instrText>
    </w:r>
    <w:r>
      <w:fldChar w:fldCharType="separate"/>
    </w:r>
    <w:r w:rsidR="00CE67B7">
      <w:rPr>
        <w:noProof/>
      </w:rPr>
      <w:t>2</w:t>
    </w:r>
    <w:r>
      <w:rPr>
        <w:noProof/>
      </w:rPr>
      <w:fldChar w:fldCharType="end"/>
    </w:r>
  </w:p>
  <w:p w:rsidR="00141C5F" w:rsidRDefault="00141C5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E0"/>
    <w:multiLevelType w:val="hybridMultilevel"/>
    <w:tmpl w:val="36FA7B0C"/>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0439F"/>
    <w:multiLevelType w:val="hybridMultilevel"/>
    <w:tmpl w:val="DF184084"/>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194C39"/>
    <w:multiLevelType w:val="hybridMultilevel"/>
    <w:tmpl w:val="F72863E4"/>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9871A7"/>
    <w:multiLevelType w:val="hybridMultilevel"/>
    <w:tmpl w:val="A1FEF9E8"/>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25F86"/>
    <w:multiLevelType w:val="hybridMultilevel"/>
    <w:tmpl w:val="D3C86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AA1C21"/>
    <w:multiLevelType w:val="hybridMultilevel"/>
    <w:tmpl w:val="607834E8"/>
    <w:lvl w:ilvl="0" w:tplc="A7888E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60626B"/>
    <w:multiLevelType w:val="hybridMultilevel"/>
    <w:tmpl w:val="E998F52C"/>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752EB0"/>
    <w:multiLevelType w:val="hybridMultilevel"/>
    <w:tmpl w:val="8BF4906A"/>
    <w:lvl w:ilvl="0" w:tplc="A2D09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087335D"/>
    <w:multiLevelType w:val="hybridMultilevel"/>
    <w:tmpl w:val="46F463C6"/>
    <w:lvl w:ilvl="0" w:tplc="03CADE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300FEC"/>
    <w:multiLevelType w:val="hybridMultilevel"/>
    <w:tmpl w:val="07C68A2A"/>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503F9E"/>
    <w:multiLevelType w:val="hybridMultilevel"/>
    <w:tmpl w:val="87EA9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EC1E02"/>
    <w:multiLevelType w:val="hybridMultilevel"/>
    <w:tmpl w:val="D8BA1548"/>
    <w:lvl w:ilvl="0" w:tplc="03CADE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A683803"/>
    <w:multiLevelType w:val="hybridMultilevel"/>
    <w:tmpl w:val="F66AD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6B308D"/>
    <w:multiLevelType w:val="hybridMultilevel"/>
    <w:tmpl w:val="41F0EA9A"/>
    <w:lvl w:ilvl="0" w:tplc="DF2C2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DE51282"/>
    <w:multiLevelType w:val="hybridMultilevel"/>
    <w:tmpl w:val="8F82D5C0"/>
    <w:lvl w:ilvl="0" w:tplc="34DA1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8B1422"/>
    <w:multiLevelType w:val="multilevel"/>
    <w:tmpl w:val="685C30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5E21A88"/>
    <w:multiLevelType w:val="hybridMultilevel"/>
    <w:tmpl w:val="FDB83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A4153F"/>
    <w:multiLevelType w:val="multilevel"/>
    <w:tmpl w:val="B02CF320"/>
    <w:lvl w:ilvl="0">
      <w:start w:val="7"/>
      <w:numFmt w:val="decimal"/>
      <w:lvlText w:val="%1"/>
      <w:lvlJc w:val="left"/>
      <w:pPr>
        <w:ind w:left="360" w:hanging="360"/>
      </w:pPr>
      <w:rPr>
        <w:rFonts w:hint="default"/>
      </w:rPr>
    </w:lvl>
    <w:lvl w:ilvl="1">
      <w:start w:val="2"/>
      <w:numFmt w:val="decimal"/>
      <w:lvlText w:val="%1.%2"/>
      <w:lvlJc w:val="left"/>
      <w:pPr>
        <w:ind w:left="1298" w:hanging="360"/>
      </w:pPr>
      <w:rPr>
        <w:rFonts w:hint="default"/>
      </w:rPr>
    </w:lvl>
    <w:lvl w:ilvl="2">
      <w:start w:val="1"/>
      <w:numFmt w:val="decimal"/>
      <w:lvlText w:val="%1.%2.%3"/>
      <w:lvlJc w:val="left"/>
      <w:pPr>
        <w:ind w:left="2596" w:hanging="720"/>
      </w:pPr>
      <w:rPr>
        <w:rFonts w:hint="default"/>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abstractNum w:abstractNumId="18">
    <w:nsid w:val="2EF240A5"/>
    <w:multiLevelType w:val="hybridMultilevel"/>
    <w:tmpl w:val="F3D85C40"/>
    <w:lvl w:ilvl="0" w:tplc="38EAF54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AF247B"/>
    <w:multiLevelType w:val="hybridMultilevel"/>
    <w:tmpl w:val="317E22D4"/>
    <w:lvl w:ilvl="0" w:tplc="3DB83FC8">
      <w:start w:val="1"/>
      <w:numFmt w:val="decimal"/>
      <w:lvlText w:val="%1."/>
      <w:lvlJc w:val="left"/>
      <w:pPr>
        <w:ind w:left="1069" w:hanging="360"/>
      </w:pPr>
      <w:rPr>
        <w:rFonts w:ascii="Times New Roman" w:eastAsia="Times New Roman" w:hAnsi="Times New Roman" w:cs="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0A07AC"/>
    <w:multiLevelType w:val="hybridMultilevel"/>
    <w:tmpl w:val="E6609474"/>
    <w:lvl w:ilvl="0" w:tplc="DCB0C89E">
      <w:start w:val="1"/>
      <w:numFmt w:val="decimal"/>
      <w:lvlText w:val="%1."/>
      <w:lvlJc w:val="left"/>
      <w:pPr>
        <w:ind w:left="2771" w:hanging="360"/>
      </w:pPr>
      <w:rPr>
        <w:rFonts w:hint="default"/>
        <w:i w:val="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1">
    <w:nsid w:val="3D7D366E"/>
    <w:multiLevelType w:val="hybridMultilevel"/>
    <w:tmpl w:val="8F9495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0F42547"/>
    <w:multiLevelType w:val="hybridMultilevel"/>
    <w:tmpl w:val="98B4BFEC"/>
    <w:lvl w:ilvl="0" w:tplc="FF2A94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0F83BF0"/>
    <w:multiLevelType w:val="multilevel"/>
    <w:tmpl w:val="6B4A764C"/>
    <w:lvl w:ilvl="0">
      <w:start w:val="6"/>
      <w:numFmt w:val="decimal"/>
      <w:lvlText w:val="%1"/>
      <w:lvlJc w:val="left"/>
      <w:pPr>
        <w:ind w:left="360" w:hanging="360"/>
      </w:pPr>
      <w:rPr>
        <w:rFonts w:hint="default"/>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4">
    <w:nsid w:val="431C38C2"/>
    <w:multiLevelType w:val="hybridMultilevel"/>
    <w:tmpl w:val="42CE260E"/>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445860"/>
    <w:multiLevelType w:val="hybridMultilevel"/>
    <w:tmpl w:val="4F8C27A8"/>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455B2A"/>
    <w:multiLevelType w:val="hybridMultilevel"/>
    <w:tmpl w:val="3ABEF8FA"/>
    <w:lvl w:ilvl="0" w:tplc="3884A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E6C49EB"/>
    <w:multiLevelType w:val="hybridMultilevel"/>
    <w:tmpl w:val="FF808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C17866"/>
    <w:multiLevelType w:val="multilevel"/>
    <w:tmpl w:val="D6BEE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2C45D1E"/>
    <w:multiLevelType w:val="hybridMultilevel"/>
    <w:tmpl w:val="14427BFC"/>
    <w:lvl w:ilvl="0" w:tplc="03CADE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3CADEC4">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88405FC"/>
    <w:multiLevelType w:val="hybridMultilevel"/>
    <w:tmpl w:val="B1B27308"/>
    <w:lvl w:ilvl="0" w:tplc="68144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AC15DB4"/>
    <w:multiLevelType w:val="hybridMultilevel"/>
    <w:tmpl w:val="FCF04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584518"/>
    <w:multiLevelType w:val="hybridMultilevel"/>
    <w:tmpl w:val="FC6EA58E"/>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716B86"/>
    <w:multiLevelType w:val="hybridMultilevel"/>
    <w:tmpl w:val="7FA42B16"/>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181A09"/>
    <w:multiLevelType w:val="hybridMultilevel"/>
    <w:tmpl w:val="9B0476E8"/>
    <w:lvl w:ilvl="0" w:tplc="F9FA7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8AD0032"/>
    <w:multiLevelType w:val="hybridMultilevel"/>
    <w:tmpl w:val="7654146E"/>
    <w:lvl w:ilvl="0" w:tplc="12AA6D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4702E8"/>
    <w:multiLevelType w:val="hybridMultilevel"/>
    <w:tmpl w:val="B9EC2E58"/>
    <w:lvl w:ilvl="0" w:tplc="2AB01A8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8576B25"/>
    <w:multiLevelType w:val="hybridMultilevel"/>
    <w:tmpl w:val="859C5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D13C13"/>
    <w:multiLevelType w:val="hybridMultilevel"/>
    <w:tmpl w:val="40D472E4"/>
    <w:lvl w:ilvl="0" w:tplc="8F4CBD8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AAF57BA"/>
    <w:multiLevelType w:val="hybridMultilevel"/>
    <w:tmpl w:val="DCB498F8"/>
    <w:lvl w:ilvl="0" w:tplc="AA24B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num>
  <w:num w:numId="2">
    <w:abstractNumId w:val="8"/>
  </w:num>
  <w:num w:numId="3">
    <w:abstractNumId w:val="15"/>
  </w:num>
  <w:num w:numId="4">
    <w:abstractNumId w:val="28"/>
  </w:num>
  <w:num w:numId="5">
    <w:abstractNumId w:val="34"/>
  </w:num>
  <w:num w:numId="6">
    <w:abstractNumId w:val="30"/>
  </w:num>
  <w:num w:numId="7">
    <w:abstractNumId w:val="22"/>
  </w:num>
  <w:num w:numId="8">
    <w:abstractNumId w:val="14"/>
  </w:num>
  <w:num w:numId="9">
    <w:abstractNumId w:val="7"/>
  </w:num>
  <w:num w:numId="10">
    <w:abstractNumId w:val="38"/>
  </w:num>
  <w:num w:numId="11">
    <w:abstractNumId w:val="20"/>
  </w:num>
  <w:num w:numId="12">
    <w:abstractNumId w:val="26"/>
  </w:num>
  <w:num w:numId="13">
    <w:abstractNumId w:val="5"/>
  </w:num>
  <w:num w:numId="14">
    <w:abstractNumId w:val="29"/>
  </w:num>
  <w:num w:numId="15">
    <w:abstractNumId w:val="11"/>
  </w:num>
  <w:num w:numId="16">
    <w:abstractNumId w:val="19"/>
  </w:num>
  <w:num w:numId="17">
    <w:abstractNumId w:val="18"/>
  </w:num>
  <w:num w:numId="18">
    <w:abstractNumId w:val="13"/>
  </w:num>
  <w:num w:numId="19">
    <w:abstractNumId w:val="39"/>
  </w:num>
  <w:num w:numId="20">
    <w:abstractNumId w:val="21"/>
  </w:num>
  <w:num w:numId="21">
    <w:abstractNumId w:val="4"/>
  </w:num>
  <w:num w:numId="22">
    <w:abstractNumId w:val="17"/>
  </w:num>
  <w:num w:numId="23">
    <w:abstractNumId w:val="35"/>
  </w:num>
  <w:num w:numId="24">
    <w:abstractNumId w:val="37"/>
  </w:num>
  <w:num w:numId="25">
    <w:abstractNumId w:val="25"/>
  </w:num>
  <w:num w:numId="26">
    <w:abstractNumId w:val="23"/>
  </w:num>
  <w:num w:numId="27">
    <w:abstractNumId w:val="0"/>
  </w:num>
  <w:num w:numId="28">
    <w:abstractNumId w:val="27"/>
  </w:num>
  <w:num w:numId="29">
    <w:abstractNumId w:val="32"/>
  </w:num>
  <w:num w:numId="30">
    <w:abstractNumId w:val="31"/>
  </w:num>
  <w:num w:numId="31">
    <w:abstractNumId w:val="1"/>
  </w:num>
  <w:num w:numId="32">
    <w:abstractNumId w:val="16"/>
  </w:num>
  <w:num w:numId="33">
    <w:abstractNumId w:val="9"/>
  </w:num>
  <w:num w:numId="34">
    <w:abstractNumId w:val="10"/>
  </w:num>
  <w:num w:numId="35">
    <w:abstractNumId w:val="3"/>
  </w:num>
  <w:num w:numId="36">
    <w:abstractNumId w:val="12"/>
  </w:num>
  <w:num w:numId="37">
    <w:abstractNumId w:val="2"/>
  </w:num>
  <w:num w:numId="38">
    <w:abstractNumId w:val="24"/>
  </w:num>
  <w:num w:numId="39">
    <w:abstractNumId w:val="6"/>
  </w:num>
  <w:num w:numId="40">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87"/>
    <w:rsid w:val="00006564"/>
    <w:rsid w:val="0001458F"/>
    <w:rsid w:val="00035602"/>
    <w:rsid w:val="0003786D"/>
    <w:rsid w:val="00040295"/>
    <w:rsid w:val="000425A8"/>
    <w:rsid w:val="00056AB2"/>
    <w:rsid w:val="0006470B"/>
    <w:rsid w:val="00072FDA"/>
    <w:rsid w:val="00073DFC"/>
    <w:rsid w:val="0009324C"/>
    <w:rsid w:val="000B356B"/>
    <w:rsid w:val="000C3FBE"/>
    <w:rsid w:val="000D4C8D"/>
    <w:rsid w:val="000E0D0B"/>
    <w:rsid w:val="00107772"/>
    <w:rsid w:val="001251E8"/>
    <w:rsid w:val="001330C0"/>
    <w:rsid w:val="00141C5F"/>
    <w:rsid w:val="00163099"/>
    <w:rsid w:val="00180A24"/>
    <w:rsid w:val="00180CBA"/>
    <w:rsid w:val="001834F0"/>
    <w:rsid w:val="00196007"/>
    <w:rsid w:val="0019685D"/>
    <w:rsid w:val="001B5792"/>
    <w:rsid w:val="001B7D89"/>
    <w:rsid w:val="001C00EC"/>
    <w:rsid w:val="001C0623"/>
    <w:rsid w:val="001C27F3"/>
    <w:rsid w:val="001C3908"/>
    <w:rsid w:val="001D0A18"/>
    <w:rsid w:val="001E0F77"/>
    <w:rsid w:val="001F72E4"/>
    <w:rsid w:val="001F758A"/>
    <w:rsid w:val="00212C29"/>
    <w:rsid w:val="00243609"/>
    <w:rsid w:val="00251C9F"/>
    <w:rsid w:val="00270E96"/>
    <w:rsid w:val="00272091"/>
    <w:rsid w:val="00287150"/>
    <w:rsid w:val="00292D38"/>
    <w:rsid w:val="00294FE3"/>
    <w:rsid w:val="00297771"/>
    <w:rsid w:val="002B2B7D"/>
    <w:rsid w:val="002B622D"/>
    <w:rsid w:val="002C008C"/>
    <w:rsid w:val="002C3171"/>
    <w:rsid w:val="002C55A0"/>
    <w:rsid w:val="002D3D0F"/>
    <w:rsid w:val="002D4887"/>
    <w:rsid w:val="00313593"/>
    <w:rsid w:val="00315135"/>
    <w:rsid w:val="00315650"/>
    <w:rsid w:val="00346EB8"/>
    <w:rsid w:val="003563DF"/>
    <w:rsid w:val="00357D9A"/>
    <w:rsid w:val="00367A5A"/>
    <w:rsid w:val="003959A7"/>
    <w:rsid w:val="003A59B5"/>
    <w:rsid w:val="003B6944"/>
    <w:rsid w:val="003D3406"/>
    <w:rsid w:val="003D45B0"/>
    <w:rsid w:val="003D6C3F"/>
    <w:rsid w:val="003E78E7"/>
    <w:rsid w:val="003F6F03"/>
    <w:rsid w:val="00407F57"/>
    <w:rsid w:val="004109E5"/>
    <w:rsid w:val="0041543E"/>
    <w:rsid w:val="00443F3F"/>
    <w:rsid w:val="00462C3C"/>
    <w:rsid w:val="00464722"/>
    <w:rsid w:val="00477197"/>
    <w:rsid w:val="00484B65"/>
    <w:rsid w:val="0049334F"/>
    <w:rsid w:val="0049474E"/>
    <w:rsid w:val="004A0483"/>
    <w:rsid w:val="004B4A0C"/>
    <w:rsid w:val="004D1E8C"/>
    <w:rsid w:val="00500185"/>
    <w:rsid w:val="0050487E"/>
    <w:rsid w:val="00506360"/>
    <w:rsid w:val="00514CEC"/>
    <w:rsid w:val="00517555"/>
    <w:rsid w:val="00551FC1"/>
    <w:rsid w:val="005525BD"/>
    <w:rsid w:val="00556EE1"/>
    <w:rsid w:val="00565900"/>
    <w:rsid w:val="00575C77"/>
    <w:rsid w:val="005808B3"/>
    <w:rsid w:val="00581695"/>
    <w:rsid w:val="005B47C3"/>
    <w:rsid w:val="005D58A5"/>
    <w:rsid w:val="005E29E8"/>
    <w:rsid w:val="005E3807"/>
    <w:rsid w:val="005F2BEC"/>
    <w:rsid w:val="00605333"/>
    <w:rsid w:val="00607560"/>
    <w:rsid w:val="0061686F"/>
    <w:rsid w:val="00620FC2"/>
    <w:rsid w:val="00631FFA"/>
    <w:rsid w:val="00660B9C"/>
    <w:rsid w:val="00660D69"/>
    <w:rsid w:val="0066317B"/>
    <w:rsid w:val="00680870"/>
    <w:rsid w:val="00685F9D"/>
    <w:rsid w:val="006A2A6D"/>
    <w:rsid w:val="006B2D45"/>
    <w:rsid w:val="006D0146"/>
    <w:rsid w:val="006D6414"/>
    <w:rsid w:val="006E31A4"/>
    <w:rsid w:val="006F2C98"/>
    <w:rsid w:val="006F60E0"/>
    <w:rsid w:val="0070126B"/>
    <w:rsid w:val="0070479C"/>
    <w:rsid w:val="00705CEC"/>
    <w:rsid w:val="00713E32"/>
    <w:rsid w:val="00724C79"/>
    <w:rsid w:val="00726C8B"/>
    <w:rsid w:val="007361C9"/>
    <w:rsid w:val="00746494"/>
    <w:rsid w:val="0075540D"/>
    <w:rsid w:val="0076002A"/>
    <w:rsid w:val="00763551"/>
    <w:rsid w:val="00770C97"/>
    <w:rsid w:val="0077236C"/>
    <w:rsid w:val="0078486E"/>
    <w:rsid w:val="007A0B28"/>
    <w:rsid w:val="007A5E02"/>
    <w:rsid w:val="007C099D"/>
    <w:rsid w:val="007C256D"/>
    <w:rsid w:val="007D626B"/>
    <w:rsid w:val="007F1789"/>
    <w:rsid w:val="00812EDA"/>
    <w:rsid w:val="0082189A"/>
    <w:rsid w:val="00822FD4"/>
    <w:rsid w:val="00827F39"/>
    <w:rsid w:val="00840AD5"/>
    <w:rsid w:val="00846F3A"/>
    <w:rsid w:val="00855E5F"/>
    <w:rsid w:val="00863553"/>
    <w:rsid w:val="008763EC"/>
    <w:rsid w:val="00876F97"/>
    <w:rsid w:val="008811A2"/>
    <w:rsid w:val="0088263C"/>
    <w:rsid w:val="0089371B"/>
    <w:rsid w:val="00897B02"/>
    <w:rsid w:val="008A2699"/>
    <w:rsid w:val="008C4F3B"/>
    <w:rsid w:val="008D4E69"/>
    <w:rsid w:val="008E3977"/>
    <w:rsid w:val="00906475"/>
    <w:rsid w:val="00911B27"/>
    <w:rsid w:val="009161D5"/>
    <w:rsid w:val="009243F4"/>
    <w:rsid w:val="00927BBD"/>
    <w:rsid w:val="0093470C"/>
    <w:rsid w:val="009671B2"/>
    <w:rsid w:val="00975A33"/>
    <w:rsid w:val="0097607A"/>
    <w:rsid w:val="00994733"/>
    <w:rsid w:val="009A27EC"/>
    <w:rsid w:val="009B50DC"/>
    <w:rsid w:val="009B6EB6"/>
    <w:rsid w:val="009C067E"/>
    <w:rsid w:val="009D253A"/>
    <w:rsid w:val="009E7F0C"/>
    <w:rsid w:val="00A00337"/>
    <w:rsid w:val="00A022E5"/>
    <w:rsid w:val="00A1657A"/>
    <w:rsid w:val="00A32001"/>
    <w:rsid w:val="00A34AF8"/>
    <w:rsid w:val="00A422D0"/>
    <w:rsid w:val="00A514FF"/>
    <w:rsid w:val="00A67087"/>
    <w:rsid w:val="00A709D5"/>
    <w:rsid w:val="00A83A2B"/>
    <w:rsid w:val="00A85846"/>
    <w:rsid w:val="00A872CC"/>
    <w:rsid w:val="00A922AE"/>
    <w:rsid w:val="00A9451F"/>
    <w:rsid w:val="00A94FF3"/>
    <w:rsid w:val="00AA4636"/>
    <w:rsid w:val="00AA5DC8"/>
    <w:rsid w:val="00AA6643"/>
    <w:rsid w:val="00AB72F7"/>
    <w:rsid w:val="00AC09C9"/>
    <w:rsid w:val="00AC37CA"/>
    <w:rsid w:val="00AC5598"/>
    <w:rsid w:val="00AE4BDC"/>
    <w:rsid w:val="00AF5A20"/>
    <w:rsid w:val="00B22C0C"/>
    <w:rsid w:val="00B43943"/>
    <w:rsid w:val="00B44001"/>
    <w:rsid w:val="00B51ECF"/>
    <w:rsid w:val="00B6029D"/>
    <w:rsid w:val="00B676A6"/>
    <w:rsid w:val="00B73287"/>
    <w:rsid w:val="00B76CA1"/>
    <w:rsid w:val="00B77696"/>
    <w:rsid w:val="00B7794A"/>
    <w:rsid w:val="00B829F9"/>
    <w:rsid w:val="00B9490B"/>
    <w:rsid w:val="00B953D6"/>
    <w:rsid w:val="00BA4C31"/>
    <w:rsid w:val="00BD3E54"/>
    <w:rsid w:val="00BD465A"/>
    <w:rsid w:val="00BE1508"/>
    <w:rsid w:val="00C04409"/>
    <w:rsid w:val="00C06663"/>
    <w:rsid w:val="00C06DF8"/>
    <w:rsid w:val="00C25BF9"/>
    <w:rsid w:val="00C33B45"/>
    <w:rsid w:val="00C33F32"/>
    <w:rsid w:val="00C3529F"/>
    <w:rsid w:val="00C4079E"/>
    <w:rsid w:val="00C40DE0"/>
    <w:rsid w:val="00C47CB5"/>
    <w:rsid w:val="00C5092C"/>
    <w:rsid w:val="00C5104E"/>
    <w:rsid w:val="00C55B17"/>
    <w:rsid w:val="00C56EEB"/>
    <w:rsid w:val="00C9193C"/>
    <w:rsid w:val="00CA0D08"/>
    <w:rsid w:val="00CA0DD8"/>
    <w:rsid w:val="00CB1555"/>
    <w:rsid w:val="00CB2B34"/>
    <w:rsid w:val="00CC2430"/>
    <w:rsid w:val="00CD66B4"/>
    <w:rsid w:val="00CE2F94"/>
    <w:rsid w:val="00CE67B7"/>
    <w:rsid w:val="00CF70CF"/>
    <w:rsid w:val="00D05A29"/>
    <w:rsid w:val="00D23BA0"/>
    <w:rsid w:val="00D275CA"/>
    <w:rsid w:val="00D32335"/>
    <w:rsid w:val="00D43837"/>
    <w:rsid w:val="00D54D9D"/>
    <w:rsid w:val="00D57206"/>
    <w:rsid w:val="00D61B6F"/>
    <w:rsid w:val="00D6665B"/>
    <w:rsid w:val="00D705FE"/>
    <w:rsid w:val="00D7106C"/>
    <w:rsid w:val="00D923C6"/>
    <w:rsid w:val="00DA66EA"/>
    <w:rsid w:val="00DB1E3D"/>
    <w:rsid w:val="00DC0DE4"/>
    <w:rsid w:val="00DE5B8E"/>
    <w:rsid w:val="00DF3B1C"/>
    <w:rsid w:val="00DF4D93"/>
    <w:rsid w:val="00E11B09"/>
    <w:rsid w:val="00E16C35"/>
    <w:rsid w:val="00E2744C"/>
    <w:rsid w:val="00E32DA7"/>
    <w:rsid w:val="00E3573E"/>
    <w:rsid w:val="00E37690"/>
    <w:rsid w:val="00E41791"/>
    <w:rsid w:val="00E41A40"/>
    <w:rsid w:val="00E51AEE"/>
    <w:rsid w:val="00E55F52"/>
    <w:rsid w:val="00E74F2C"/>
    <w:rsid w:val="00EA3EEB"/>
    <w:rsid w:val="00EA55A9"/>
    <w:rsid w:val="00EB5761"/>
    <w:rsid w:val="00EB6930"/>
    <w:rsid w:val="00EC4724"/>
    <w:rsid w:val="00ED0CC4"/>
    <w:rsid w:val="00ED7B49"/>
    <w:rsid w:val="00EE11FE"/>
    <w:rsid w:val="00EE733C"/>
    <w:rsid w:val="00EF1DD9"/>
    <w:rsid w:val="00EF205E"/>
    <w:rsid w:val="00EF3814"/>
    <w:rsid w:val="00EF4ACD"/>
    <w:rsid w:val="00F00635"/>
    <w:rsid w:val="00F03F6A"/>
    <w:rsid w:val="00F2661E"/>
    <w:rsid w:val="00F371B6"/>
    <w:rsid w:val="00F40213"/>
    <w:rsid w:val="00F62E1C"/>
    <w:rsid w:val="00F631A1"/>
    <w:rsid w:val="00F730E6"/>
    <w:rsid w:val="00F8610E"/>
    <w:rsid w:val="00F96F14"/>
    <w:rsid w:val="00F96F82"/>
    <w:rsid w:val="00FA337E"/>
    <w:rsid w:val="00FD21B5"/>
    <w:rsid w:val="00FE2934"/>
    <w:rsid w:val="00FE4A45"/>
    <w:rsid w:val="00FE5397"/>
    <w:rsid w:val="00FE719F"/>
    <w:rsid w:val="00FF1C83"/>
    <w:rsid w:val="00FF78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
    <w:name w:val="Body Text Indent 3"/>
    <w:basedOn w:val="a"/>
    <w:link w:val="30"/>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uiPriority w:val="99"/>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character" w:customStyle="1" w:styleId="fontstyle01">
    <w:name w:val="fontstyle01"/>
    <w:basedOn w:val="a0"/>
    <w:rsid w:val="00AF5A20"/>
    <w:rPr>
      <w:rFonts w:ascii="SchoolBookCyrillic" w:hAnsi="SchoolBookCyrillic" w:hint="default"/>
      <w:b w:val="0"/>
      <w:bCs w:val="0"/>
      <w:i w:val="0"/>
      <w:iCs w:val="0"/>
      <w:color w:val="231F20"/>
      <w:sz w:val="20"/>
      <w:szCs w:val="20"/>
    </w:rPr>
  </w:style>
  <w:style w:type="character" w:customStyle="1" w:styleId="fontstyle21">
    <w:name w:val="fontstyle21"/>
    <w:basedOn w:val="a0"/>
    <w:rsid w:val="00AF5A20"/>
    <w:rPr>
      <w:rFonts w:ascii="SchoolBookBoldCyrillic" w:hAnsi="SchoolBookBoldCyrillic" w:hint="default"/>
      <w:b/>
      <w:bCs/>
      <w:i w:val="0"/>
      <w:iCs w:val="0"/>
      <w:color w:val="231F20"/>
      <w:sz w:val="20"/>
      <w:szCs w:val="20"/>
    </w:rPr>
  </w:style>
  <w:style w:type="character" w:customStyle="1" w:styleId="af2">
    <w:name w:val="Основной текст_"/>
    <w:basedOn w:val="a0"/>
    <w:link w:val="31"/>
    <w:rsid w:val="00DE5B8E"/>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f2"/>
    <w:rsid w:val="00DE5B8E"/>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character" w:customStyle="1" w:styleId="11pt1">
    <w:name w:val="Основной текст + 11 pt;Полужирный1"/>
    <w:basedOn w:val="af2"/>
    <w:rsid w:val="00DE5B8E"/>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11pt">
    <w:name w:val="Основной текст + 11 pt"/>
    <w:aliases w:val="Полужирный,Полужирный1"/>
    <w:basedOn w:val="af2"/>
    <w:rsid w:val="00DE5B8E"/>
    <w:rPr>
      <w:rFonts w:ascii="Times New Roman" w:eastAsia="Times New Roman" w:hAnsi="Times New Roman" w:cs="Times New Roman"/>
      <w:b/>
      <w:bCs/>
      <w:color w:val="000000"/>
      <w:spacing w:val="0"/>
      <w:w w:val="100"/>
      <w:position w:val="0"/>
      <w:sz w:val="22"/>
      <w:szCs w:val="2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
    <w:name w:val="Body Text Indent 3"/>
    <w:basedOn w:val="a"/>
    <w:link w:val="30"/>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uiPriority w:val="99"/>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character" w:customStyle="1" w:styleId="fontstyle01">
    <w:name w:val="fontstyle01"/>
    <w:basedOn w:val="a0"/>
    <w:rsid w:val="00AF5A20"/>
    <w:rPr>
      <w:rFonts w:ascii="SchoolBookCyrillic" w:hAnsi="SchoolBookCyrillic" w:hint="default"/>
      <w:b w:val="0"/>
      <w:bCs w:val="0"/>
      <w:i w:val="0"/>
      <w:iCs w:val="0"/>
      <w:color w:val="231F20"/>
      <w:sz w:val="20"/>
      <w:szCs w:val="20"/>
    </w:rPr>
  </w:style>
  <w:style w:type="character" w:customStyle="1" w:styleId="fontstyle21">
    <w:name w:val="fontstyle21"/>
    <w:basedOn w:val="a0"/>
    <w:rsid w:val="00AF5A20"/>
    <w:rPr>
      <w:rFonts w:ascii="SchoolBookBoldCyrillic" w:hAnsi="SchoolBookBoldCyrillic" w:hint="default"/>
      <w:b/>
      <w:bCs/>
      <w:i w:val="0"/>
      <w:iCs w:val="0"/>
      <w:color w:val="231F20"/>
      <w:sz w:val="20"/>
      <w:szCs w:val="20"/>
    </w:rPr>
  </w:style>
  <w:style w:type="character" w:customStyle="1" w:styleId="af2">
    <w:name w:val="Основной текст_"/>
    <w:basedOn w:val="a0"/>
    <w:link w:val="31"/>
    <w:rsid w:val="00DE5B8E"/>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f2"/>
    <w:rsid w:val="00DE5B8E"/>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character" w:customStyle="1" w:styleId="11pt1">
    <w:name w:val="Основной текст + 11 pt;Полужирный1"/>
    <w:basedOn w:val="af2"/>
    <w:rsid w:val="00DE5B8E"/>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11pt">
    <w:name w:val="Основной текст + 11 pt"/>
    <w:aliases w:val="Полужирный,Полужирный1"/>
    <w:basedOn w:val="af2"/>
    <w:rsid w:val="00DE5B8E"/>
    <w:rPr>
      <w:rFonts w:ascii="Times New Roman" w:eastAsia="Times New Roman" w:hAnsi="Times New Roman" w:cs="Times New Roman"/>
      <w:b/>
      <w:bCs/>
      <w:color w:val="000000"/>
      <w:spacing w:val="0"/>
      <w:w w:val="100"/>
      <w:position w:val="0"/>
      <w:sz w:val="22"/>
      <w:szCs w:val="2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8414">
      <w:bodyDiv w:val="1"/>
      <w:marLeft w:val="0"/>
      <w:marRight w:val="0"/>
      <w:marTop w:val="0"/>
      <w:marBottom w:val="0"/>
      <w:divBdr>
        <w:top w:val="none" w:sz="0" w:space="0" w:color="auto"/>
        <w:left w:val="none" w:sz="0" w:space="0" w:color="auto"/>
        <w:bottom w:val="none" w:sz="0" w:space="0" w:color="auto"/>
        <w:right w:val="none" w:sz="0" w:space="0" w:color="auto"/>
      </w:divBdr>
    </w:div>
    <w:div w:id="273177673">
      <w:bodyDiv w:val="1"/>
      <w:marLeft w:val="0"/>
      <w:marRight w:val="0"/>
      <w:marTop w:val="0"/>
      <w:marBottom w:val="0"/>
      <w:divBdr>
        <w:top w:val="none" w:sz="0" w:space="0" w:color="auto"/>
        <w:left w:val="none" w:sz="0" w:space="0" w:color="auto"/>
        <w:bottom w:val="none" w:sz="0" w:space="0" w:color="auto"/>
        <w:right w:val="none" w:sz="0" w:space="0" w:color="auto"/>
      </w:divBdr>
    </w:div>
    <w:div w:id="457529174">
      <w:bodyDiv w:val="1"/>
      <w:marLeft w:val="0"/>
      <w:marRight w:val="0"/>
      <w:marTop w:val="0"/>
      <w:marBottom w:val="0"/>
      <w:divBdr>
        <w:top w:val="none" w:sz="0" w:space="0" w:color="auto"/>
        <w:left w:val="none" w:sz="0" w:space="0" w:color="auto"/>
        <w:bottom w:val="none" w:sz="0" w:space="0" w:color="auto"/>
        <w:right w:val="none" w:sz="0" w:space="0" w:color="auto"/>
      </w:divBdr>
    </w:div>
    <w:div w:id="463816765">
      <w:bodyDiv w:val="1"/>
      <w:marLeft w:val="0"/>
      <w:marRight w:val="0"/>
      <w:marTop w:val="0"/>
      <w:marBottom w:val="0"/>
      <w:divBdr>
        <w:top w:val="none" w:sz="0" w:space="0" w:color="auto"/>
        <w:left w:val="none" w:sz="0" w:space="0" w:color="auto"/>
        <w:bottom w:val="none" w:sz="0" w:space="0" w:color="auto"/>
        <w:right w:val="none" w:sz="0" w:space="0" w:color="auto"/>
      </w:divBdr>
    </w:div>
    <w:div w:id="532427893">
      <w:bodyDiv w:val="1"/>
      <w:marLeft w:val="0"/>
      <w:marRight w:val="0"/>
      <w:marTop w:val="0"/>
      <w:marBottom w:val="0"/>
      <w:divBdr>
        <w:top w:val="none" w:sz="0" w:space="0" w:color="auto"/>
        <w:left w:val="none" w:sz="0" w:space="0" w:color="auto"/>
        <w:bottom w:val="none" w:sz="0" w:space="0" w:color="auto"/>
        <w:right w:val="none" w:sz="0" w:space="0" w:color="auto"/>
      </w:divBdr>
    </w:div>
    <w:div w:id="690687499">
      <w:bodyDiv w:val="1"/>
      <w:marLeft w:val="0"/>
      <w:marRight w:val="0"/>
      <w:marTop w:val="0"/>
      <w:marBottom w:val="0"/>
      <w:divBdr>
        <w:top w:val="none" w:sz="0" w:space="0" w:color="auto"/>
        <w:left w:val="none" w:sz="0" w:space="0" w:color="auto"/>
        <w:bottom w:val="none" w:sz="0" w:space="0" w:color="auto"/>
        <w:right w:val="none" w:sz="0" w:space="0" w:color="auto"/>
      </w:divBdr>
    </w:div>
    <w:div w:id="1018308373">
      <w:bodyDiv w:val="1"/>
      <w:marLeft w:val="0"/>
      <w:marRight w:val="0"/>
      <w:marTop w:val="0"/>
      <w:marBottom w:val="0"/>
      <w:divBdr>
        <w:top w:val="none" w:sz="0" w:space="0" w:color="auto"/>
        <w:left w:val="none" w:sz="0" w:space="0" w:color="auto"/>
        <w:bottom w:val="none" w:sz="0" w:space="0" w:color="auto"/>
        <w:right w:val="none" w:sz="0" w:space="0" w:color="auto"/>
      </w:divBdr>
    </w:div>
    <w:div w:id="1146122739">
      <w:bodyDiv w:val="1"/>
      <w:marLeft w:val="0"/>
      <w:marRight w:val="0"/>
      <w:marTop w:val="0"/>
      <w:marBottom w:val="0"/>
      <w:divBdr>
        <w:top w:val="none" w:sz="0" w:space="0" w:color="auto"/>
        <w:left w:val="none" w:sz="0" w:space="0" w:color="auto"/>
        <w:bottom w:val="none" w:sz="0" w:space="0" w:color="auto"/>
        <w:right w:val="none" w:sz="0" w:space="0" w:color="auto"/>
      </w:divBdr>
    </w:div>
    <w:div w:id="1298145247">
      <w:bodyDiv w:val="1"/>
      <w:marLeft w:val="0"/>
      <w:marRight w:val="0"/>
      <w:marTop w:val="0"/>
      <w:marBottom w:val="0"/>
      <w:divBdr>
        <w:top w:val="none" w:sz="0" w:space="0" w:color="auto"/>
        <w:left w:val="none" w:sz="0" w:space="0" w:color="auto"/>
        <w:bottom w:val="none" w:sz="0" w:space="0" w:color="auto"/>
        <w:right w:val="none" w:sz="0" w:space="0" w:color="auto"/>
      </w:divBdr>
    </w:div>
    <w:div w:id="13254284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860">
          <w:marLeft w:val="150"/>
          <w:marRight w:val="0"/>
          <w:marTop w:val="150"/>
          <w:marBottom w:val="150"/>
          <w:divBdr>
            <w:top w:val="none" w:sz="0" w:space="0" w:color="auto"/>
            <w:left w:val="none" w:sz="0" w:space="0" w:color="auto"/>
            <w:bottom w:val="none" w:sz="0" w:space="0" w:color="auto"/>
            <w:right w:val="none" w:sz="0" w:space="0" w:color="auto"/>
          </w:divBdr>
        </w:div>
      </w:divsChild>
    </w:div>
    <w:div w:id="1492981737">
      <w:bodyDiv w:val="1"/>
      <w:marLeft w:val="0"/>
      <w:marRight w:val="0"/>
      <w:marTop w:val="0"/>
      <w:marBottom w:val="0"/>
      <w:divBdr>
        <w:top w:val="none" w:sz="0" w:space="0" w:color="auto"/>
        <w:left w:val="none" w:sz="0" w:space="0" w:color="auto"/>
        <w:bottom w:val="none" w:sz="0" w:space="0" w:color="auto"/>
        <w:right w:val="none" w:sz="0" w:space="0" w:color="auto"/>
      </w:divBdr>
    </w:div>
    <w:div w:id="1618483577">
      <w:bodyDiv w:val="1"/>
      <w:marLeft w:val="0"/>
      <w:marRight w:val="0"/>
      <w:marTop w:val="0"/>
      <w:marBottom w:val="0"/>
      <w:divBdr>
        <w:top w:val="none" w:sz="0" w:space="0" w:color="auto"/>
        <w:left w:val="none" w:sz="0" w:space="0" w:color="auto"/>
        <w:bottom w:val="none" w:sz="0" w:space="0" w:color="auto"/>
        <w:right w:val="none" w:sz="0" w:space="0" w:color="auto"/>
      </w:divBdr>
    </w:div>
    <w:div w:id="1649893784">
      <w:bodyDiv w:val="1"/>
      <w:marLeft w:val="0"/>
      <w:marRight w:val="0"/>
      <w:marTop w:val="0"/>
      <w:marBottom w:val="0"/>
      <w:divBdr>
        <w:top w:val="none" w:sz="0" w:space="0" w:color="auto"/>
        <w:left w:val="none" w:sz="0" w:space="0" w:color="auto"/>
        <w:bottom w:val="none" w:sz="0" w:space="0" w:color="auto"/>
        <w:right w:val="none" w:sz="0" w:space="0" w:color="auto"/>
      </w:divBdr>
    </w:div>
    <w:div w:id="1888181384">
      <w:bodyDiv w:val="1"/>
      <w:marLeft w:val="0"/>
      <w:marRight w:val="0"/>
      <w:marTop w:val="0"/>
      <w:marBottom w:val="0"/>
      <w:divBdr>
        <w:top w:val="none" w:sz="0" w:space="0" w:color="auto"/>
        <w:left w:val="none" w:sz="0" w:space="0" w:color="auto"/>
        <w:bottom w:val="none" w:sz="0" w:space="0" w:color="auto"/>
        <w:right w:val="none" w:sz="0" w:space="0" w:color="auto"/>
      </w:divBdr>
      <w:divsChild>
        <w:div w:id="402723978">
          <w:marLeft w:val="0"/>
          <w:marRight w:val="0"/>
          <w:marTop w:val="0"/>
          <w:marBottom w:val="0"/>
          <w:divBdr>
            <w:top w:val="none" w:sz="0" w:space="0" w:color="auto"/>
            <w:left w:val="none" w:sz="0" w:space="0" w:color="auto"/>
            <w:bottom w:val="none" w:sz="0" w:space="0" w:color="auto"/>
            <w:right w:val="none" w:sz="0" w:space="0" w:color="auto"/>
          </w:divBdr>
        </w:div>
      </w:divsChild>
    </w:div>
    <w:div w:id="1938832881">
      <w:bodyDiv w:val="1"/>
      <w:marLeft w:val="0"/>
      <w:marRight w:val="0"/>
      <w:marTop w:val="0"/>
      <w:marBottom w:val="0"/>
      <w:divBdr>
        <w:top w:val="none" w:sz="0" w:space="0" w:color="auto"/>
        <w:left w:val="none" w:sz="0" w:space="0" w:color="auto"/>
        <w:bottom w:val="none" w:sz="0" w:space="0" w:color="auto"/>
        <w:right w:val="none" w:sz="0" w:space="0" w:color="auto"/>
      </w:divBdr>
    </w:div>
    <w:div w:id="1984502113">
      <w:bodyDiv w:val="1"/>
      <w:marLeft w:val="0"/>
      <w:marRight w:val="0"/>
      <w:marTop w:val="0"/>
      <w:marBottom w:val="0"/>
      <w:divBdr>
        <w:top w:val="none" w:sz="0" w:space="0" w:color="auto"/>
        <w:left w:val="none" w:sz="0" w:space="0" w:color="auto"/>
        <w:bottom w:val="none" w:sz="0" w:space="0" w:color="auto"/>
        <w:right w:val="none" w:sz="0" w:space="0" w:color="auto"/>
      </w:divBdr>
    </w:div>
    <w:div w:id="1986161984">
      <w:bodyDiv w:val="1"/>
      <w:marLeft w:val="0"/>
      <w:marRight w:val="0"/>
      <w:marTop w:val="0"/>
      <w:marBottom w:val="0"/>
      <w:divBdr>
        <w:top w:val="none" w:sz="0" w:space="0" w:color="auto"/>
        <w:left w:val="none" w:sz="0" w:space="0" w:color="auto"/>
        <w:bottom w:val="none" w:sz="0" w:space="0" w:color="auto"/>
        <w:right w:val="none" w:sz="0" w:space="0" w:color="auto"/>
      </w:divBdr>
    </w:div>
    <w:div w:id="212750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b.lgaki.info/page_lib.php?docid=4399&amp;mode=DocBibReco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lgaki.info/page_lib.php?docid=4144&amp;mode=DocBibRecor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ib.lgaki.info/page_lib.php?docid=1931&amp;mode=DocBibRecord" TargetMode="External"/><Relationship Id="rId4" Type="http://schemas.microsoft.com/office/2007/relationships/stylesWithEffects" Target="stylesWithEffects.xml"/><Relationship Id="rId9" Type="http://schemas.openxmlformats.org/officeDocument/2006/relationships/hyperlink" Target="http://195.39.248.242:404/2017/%d0%90%d1%80%d1%82%d0%b5%d0%bc%d1%8c%d0%b5%d0%b2%d0%b0_%d0%a4%d0%b0%d0%bd%d0%b4%d1%80%d0%b5%d0%b9%d0%b7%d0%b8%d0%bd%d0%b3.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C338-29AC-47F3-B4A4-AC6B6DAB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21</Pages>
  <Words>6217</Words>
  <Characters>35441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Третьякова</cp:lastModifiedBy>
  <cp:revision>23</cp:revision>
  <dcterms:created xsi:type="dcterms:W3CDTF">2020-03-24T14:43:00Z</dcterms:created>
  <dcterms:modified xsi:type="dcterms:W3CDTF">2024-12-27T09:55:00Z</dcterms:modified>
</cp:coreProperties>
</file>