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DB" w:rsidRPr="009E074C" w:rsidRDefault="007372DB" w:rsidP="007372DB">
      <w:pPr>
        <w:tabs>
          <w:tab w:val="left" w:pos="9923"/>
        </w:tabs>
        <w:suppressAutoHyphens/>
        <w:contextualSpacing/>
        <w:jc w:val="center"/>
        <w:rPr>
          <w:b/>
          <w:bCs/>
          <w:color w:val="000000"/>
          <w:sz w:val="24"/>
          <w:lang w:eastAsia="ar-SA"/>
        </w:rPr>
      </w:pPr>
      <w:r w:rsidRPr="009E074C">
        <w:rPr>
          <w:b/>
          <w:bCs/>
          <w:color w:val="000000"/>
          <w:sz w:val="24"/>
          <w:lang w:val="uk-UA" w:eastAsia="ar-SA"/>
        </w:rPr>
        <w:t>МИНИСТЕРСТВО КУЛЬТУРЫ</w:t>
      </w:r>
      <w:r w:rsidRPr="009E074C">
        <w:rPr>
          <w:b/>
          <w:bCs/>
          <w:color w:val="000000"/>
          <w:sz w:val="24"/>
          <w:lang w:eastAsia="ar-SA"/>
        </w:rPr>
        <w:t xml:space="preserve"> РОССИЙСКОЙ ФЕДЕРАЦИИ</w:t>
      </w:r>
    </w:p>
    <w:p w:rsidR="007372DB" w:rsidRPr="009E074C" w:rsidRDefault="007372DB" w:rsidP="007372DB">
      <w:pPr>
        <w:tabs>
          <w:tab w:val="left" w:pos="9923"/>
        </w:tabs>
        <w:suppressAutoHyphens/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7372DB" w:rsidRPr="009E074C" w:rsidRDefault="007372DB" w:rsidP="007372DB">
      <w:pPr>
        <w:widowControl w:val="0"/>
        <w:tabs>
          <w:tab w:val="left" w:pos="9923"/>
        </w:tabs>
        <w:jc w:val="center"/>
        <w:rPr>
          <w:rFonts w:eastAsia="Courier New"/>
          <w:bCs/>
          <w:sz w:val="24"/>
        </w:rPr>
      </w:pPr>
      <w:r w:rsidRPr="009E074C">
        <w:rPr>
          <w:rFonts w:eastAsia="Courier New"/>
          <w:bCs/>
          <w:sz w:val="24"/>
        </w:rPr>
        <w:t xml:space="preserve">ФЕДЕРАЛЬНОЕ ГОСУДАРСТВЕННОЕ БЮДЖЕТНОЕ </w:t>
      </w:r>
    </w:p>
    <w:p w:rsidR="007372DB" w:rsidRPr="009E074C" w:rsidRDefault="007372DB" w:rsidP="007372DB">
      <w:pPr>
        <w:widowControl w:val="0"/>
        <w:tabs>
          <w:tab w:val="left" w:pos="9923"/>
        </w:tabs>
        <w:jc w:val="center"/>
        <w:rPr>
          <w:rFonts w:eastAsia="Courier New"/>
          <w:bCs/>
          <w:sz w:val="24"/>
        </w:rPr>
      </w:pPr>
      <w:r w:rsidRPr="009E074C">
        <w:rPr>
          <w:rFonts w:eastAsia="Courier New"/>
          <w:bCs/>
          <w:sz w:val="24"/>
        </w:rPr>
        <w:t>ОБРАЗОВАТЕЛЬНОЕ УЧРЕЖДЕНИЕ ВЫСШЕГО ОБРАЗОВАНИЯ</w:t>
      </w:r>
    </w:p>
    <w:p w:rsidR="007372DB" w:rsidRPr="009E074C" w:rsidRDefault="007372DB" w:rsidP="007372DB">
      <w:pPr>
        <w:tabs>
          <w:tab w:val="left" w:pos="9923"/>
        </w:tabs>
        <w:suppressAutoHyphens/>
        <w:contextualSpacing/>
        <w:jc w:val="center"/>
        <w:rPr>
          <w:b/>
          <w:bCs/>
          <w:color w:val="000000"/>
          <w:sz w:val="24"/>
          <w:lang w:val="uk-UA" w:eastAsia="ar-SA"/>
        </w:rPr>
      </w:pPr>
      <w:r w:rsidRPr="009E074C">
        <w:rPr>
          <w:b/>
          <w:bCs/>
          <w:color w:val="000000"/>
          <w:sz w:val="24"/>
          <w:lang w:val="uk-UA" w:eastAsia="ar-SA"/>
        </w:rPr>
        <w:t xml:space="preserve"> «ЛУГАНСКАЯ ГОСУДАРСТВЕННАЯ АКАДЕМИЯ</w:t>
      </w:r>
    </w:p>
    <w:p w:rsidR="007372DB" w:rsidRPr="009E074C" w:rsidRDefault="007372DB" w:rsidP="007372DB">
      <w:pPr>
        <w:tabs>
          <w:tab w:val="left" w:pos="9923"/>
        </w:tabs>
        <w:suppressAutoHyphens/>
        <w:contextualSpacing/>
        <w:jc w:val="center"/>
        <w:rPr>
          <w:b/>
          <w:bCs/>
          <w:color w:val="000000"/>
          <w:sz w:val="24"/>
          <w:lang w:val="uk-UA" w:eastAsia="ar-SA"/>
        </w:rPr>
      </w:pPr>
      <w:r w:rsidRPr="009E074C">
        <w:rPr>
          <w:b/>
          <w:bCs/>
          <w:color w:val="000000"/>
          <w:sz w:val="24"/>
          <w:lang w:val="uk-UA" w:eastAsia="ar-SA"/>
        </w:rPr>
        <w:t xml:space="preserve">КУЛЬТУРЫ И ИСКУССТВ ИМЕНИ </w:t>
      </w:r>
      <w:r w:rsidRPr="009E074C">
        <w:rPr>
          <w:rFonts w:eastAsia="Courier New"/>
          <w:b/>
          <w:bCs/>
          <w:sz w:val="24"/>
        </w:rPr>
        <w:t>МИХАИЛА </w:t>
      </w:r>
      <w:r w:rsidRPr="009E074C">
        <w:rPr>
          <w:b/>
          <w:bCs/>
          <w:color w:val="000000"/>
          <w:sz w:val="24"/>
          <w:lang w:val="uk-UA" w:eastAsia="ar-SA"/>
        </w:rPr>
        <w:t>МАТУСОВСКОГО»</w:t>
      </w:r>
    </w:p>
    <w:p w:rsidR="00D85CC2" w:rsidRPr="00D85CC2" w:rsidRDefault="00D85CC2" w:rsidP="007372DB">
      <w:pPr>
        <w:tabs>
          <w:tab w:val="left" w:pos="9923"/>
        </w:tabs>
        <w:jc w:val="center"/>
        <w:rPr>
          <w:sz w:val="24"/>
        </w:rPr>
      </w:pPr>
      <w:r w:rsidRPr="00D85CC2">
        <w:rPr>
          <w:sz w:val="24"/>
        </w:rPr>
        <w:t>Факультет экранных и сценических искусств</w:t>
      </w:r>
    </w:p>
    <w:p w:rsidR="00D85CC2" w:rsidRPr="00D85CC2" w:rsidRDefault="00D85CC2" w:rsidP="007372DB">
      <w:pPr>
        <w:tabs>
          <w:tab w:val="left" w:pos="9923"/>
        </w:tabs>
        <w:jc w:val="center"/>
        <w:rPr>
          <w:sz w:val="24"/>
        </w:rPr>
      </w:pPr>
    </w:p>
    <w:p w:rsidR="00D85CC2" w:rsidRPr="00D85CC2" w:rsidRDefault="00D85CC2" w:rsidP="007372DB">
      <w:pPr>
        <w:tabs>
          <w:tab w:val="left" w:pos="9923"/>
        </w:tabs>
        <w:jc w:val="center"/>
        <w:rPr>
          <w:sz w:val="24"/>
        </w:rPr>
      </w:pPr>
      <w:r w:rsidRPr="00D85CC2">
        <w:rPr>
          <w:sz w:val="24"/>
        </w:rPr>
        <w:t xml:space="preserve">Кафедра хореографического искусства </w:t>
      </w:r>
    </w:p>
    <w:p w:rsidR="00D85CC2" w:rsidRPr="00D85CC2" w:rsidRDefault="00D85CC2" w:rsidP="007372DB">
      <w:pPr>
        <w:tabs>
          <w:tab w:val="left" w:pos="9923"/>
        </w:tabs>
        <w:jc w:val="center"/>
        <w:rPr>
          <w:sz w:val="24"/>
        </w:rPr>
      </w:pPr>
    </w:p>
    <w:p w:rsidR="0045729A" w:rsidRPr="003D43AB" w:rsidRDefault="0045729A" w:rsidP="007372DB">
      <w:pPr>
        <w:tabs>
          <w:tab w:val="left" w:pos="9923"/>
        </w:tabs>
        <w:jc w:val="right"/>
        <w:rPr>
          <w:b/>
          <w:sz w:val="24"/>
        </w:rPr>
      </w:pPr>
    </w:p>
    <w:p w:rsidR="0045729A" w:rsidRDefault="0045729A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D85CC2" w:rsidRDefault="00D85CC2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D85CC2" w:rsidRDefault="00D85CC2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D85CC2" w:rsidRDefault="00D85CC2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D85CC2" w:rsidRDefault="00D85CC2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45729A" w:rsidRDefault="0045729A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45729A" w:rsidRPr="00C52CB2" w:rsidRDefault="0045729A" w:rsidP="007372DB">
      <w:pPr>
        <w:tabs>
          <w:tab w:val="left" w:pos="9923"/>
        </w:tabs>
        <w:jc w:val="center"/>
        <w:rPr>
          <w:b/>
          <w:iCs/>
          <w:sz w:val="24"/>
        </w:rPr>
      </w:pPr>
      <w:r w:rsidRPr="00C52CB2">
        <w:rPr>
          <w:b/>
          <w:iCs/>
          <w:sz w:val="24"/>
        </w:rPr>
        <w:t xml:space="preserve">РАБОЧАЯ ПРОГРАММА </w:t>
      </w:r>
      <w:r w:rsidR="00630E9C" w:rsidRPr="00C52CB2">
        <w:rPr>
          <w:b/>
          <w:iCs/>
          <w:sz w:val="24"/>
        </w:rPr>
        <w:t>ПРОИЗВОДСТВЕННОЙ ПРАКТИКИ</w:t>
      </w:r>
    </w:p>
    <w:p w:rsidR="00C52CB2" w:rsidRPr="00C52CB2" w:rsidRDefault="00C52CB2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45729A" w:rsidRPr="00C52CB2" w:rsidRDefault="0045729A" w:rsidP="007372DB">
      <w:pPr>
        <w:tabs>
          <w:tab w:val="left" w:pos="9923"/>
        </w:tabs>
        <w:jc w:val="center"/>
        <w:rPr>
          <w:b/>
          <w:iCs/>
          <w:sz w:val="24"/>
        </w:rPr>
      </w:pPr>
      <w:r w:rsidRPr="00C52CB2">
        <w:rPr>
          <w:b/>
          <w:iCs/>
          <w:sz w:val="24"/>
        </w:rPr>
        <w:t xml:space="preserve">НАУЧНО-ИССЛЕДОВАТЕЛЬСКОЙ </w:t>
      </w:r>
      <w:r w:rsidR="001F08AB" w:rsidRPr="00C52CB2">
        <w:rPr>
          <w:b/>
          <w:iCs/>
          <w:sz w:val="24"/>
        </w:rPr>
        <w:t>РАБОТЫ</w:t>
      </w:r>
    </w:p>
    <w:p w:rsidR="0045729A" w:rsidRPr="00C52CB2" w:rsidRDefault="0045729A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45729A" w:rsidRPr="00C52CB2" w:rsidRDefault="0045729A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45729A" w:rsidRPr="00C52CB2" w:rsidRDefault="0045729A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45729A" w:rsidRPr="00C52CB2" w:rsidRDefault="0045729A" w:rsidP="007372DB">
      <w:pPr>
        <w:tabs>
          <w:tab w:val="left" w:pos="9923"/>
        </w:tabs>
        <w:jc w:val="center"/>
        <w:rPr>
          <w:b/>
          <w:iCs/>
          <w:sz w:val="24"/>
        </w:rPr>
      </w:pPr>
    </w:p>
    <w:p w:rsidR="007372DB" w:rsidRPr="00C52CB2" w:rsidRDefault="007372DB" w:rsidP="007372DB">
      <w:pPr>
        <w:ind w:left="746" w:hanging="4"/>
        <w:jc w:val="both"/>
        <w:rPr>
          <w:sz w:val="24"/>
        </w:rPr>
      </w:pPr>
      <w:r w:rsidRPr="00C52CB2">
        <w:rPr>
          <w:i/>
          <w:sz w:val="24"/>
          <w:lang w:eastAsia="ar-SA"/>
        </w:rPr>
        <w:t xml:space="preserve">Уровень высшего образования </w:t>
      </w:r>
      <w:r w:rsidRPr="00C52CB2">
        <w:rPr>
          <w:sz w:val="24"/>
        </w:rPr>
        <w:t>– бакалавриат</w:t>
      </w:r>
    </w:p>
    <w:p w:rsidR="007372DB" w:rsidRPr="00C52CB2" w:rsidRDefault="007372DB" w:rsidP="007372DB">
      <w:pPr>
        <w:ind w:left="746" w:hanging="4"/>
        <w:jc w:val="both"/>
        <w:rPr>
          <w:sz w:val="24"/>
        </w:rPr>
      </w:pPr>
      <w:r w:rsidRPr="00C52CB2">
        <w:rPr>
          <w:i/>
          <w:sz w:val="24"/>
        </w:rPr>
        <w:t>Направление подготовки</w:t>
      </w:r>
      <w:r w:rsidRPr="00C52CB2">
        <w:rPr>
          <w:sz w:val="24"/>
        </w:rPr>
        <w:t xml:space="preserve"> –52.03.01 Хореографическое искусство</w:t>
      </w:r>
    </w:p>
    <w:p w:rsidR="007372DB" w:rsidRPr="00C52CB2" w:rsidRDefault="007372DB" w:rsidP="007372DB">
      <w:pPr>
        <w:ind w:left="746" w:hanging="4"/>
        <w:jc w:val="both"/>
        <w:rPr>
          <w:sz w:val="24"/>
        </w:rPr>
      </w:pPr>
      <w:r w:rsidRPr="00C52CB2">
        <w:rPr>
          <w:i/>
          <w:sz w:val="24"/>
        </w:rPr>
        <w:t xml:space="preserve">Профиль - </w:t>
      </w:r>
      <w:r w:rsidRPr="00C52CB2">
        <w:rPr>
          <w:sz w:val="24"/>
        </w:rPr>
        <w:t>Бальная хореография</w:t>
      </w:r>
    </w:p>
    <w:p w:rsidR="007372DB" w:rsidRPr="00C52CB2" w:rsidRDefault="007372DB" w:rsidP="007372DB">
      <w:pPr>
        <w:ind w:left="746" w:hanging="4"/>
        <w:jc w:val="both"/>
        <w:rPr>
          <w:sz w:val="24"/>
        </w:rPr>
      </w:pPr>
      <w:r w:rsidRPr="00C52CB2">
        <w:rPr>
          <w:i/>
          <w:sz w:val="24"/>
        </w:rPr>
        <w:t>Направление подготовки</w:t>
      </w:r>
      <w:r w:rsidRPr="00C52CB2">
        <w:rPr>
          <w:sz w:val="24"/>
        </w:rPr>
        <w:t xml:space="preserve"> –52.03.01 Хореографическое искусство</w:t>
      </w:r>
    </w:p>
    <w:p w:rsidR="007372DB" w:rsidRPr="00C52CB2" w:rsidRDefault="007372DB" w:rsidP="007372DB">
      <w:pPr>
        <w:ind w:left="746" w:hanging="4"/>
        <w:jc w:val="both"/>
        <w:rPr>
          <w:sz w:val="24"/>
        </w:rPr>
      </w:pPr>
      <w:r w:rsidRPr="00C52CB2">
        <w:rPr>
          <w:i/>
          <w:sz w:val="24"/>
        </w:rPr>
        <w:t>Профиль –</w:t>
      </w:r>
      <w:r w:rsidRPr="00C52CB2">
        <w:rPr>
          <w:sz w:val="24"/>
        </w:rPr>
        <w:t xml:space="preserve"> Современная хореография</w:t>
      </w:r>
    </w:p>
    <w:p w:rsidR="007372DB" w:rsidRPr="00C52CB2" w:rsidRDefault="007372DB" w:rsidP="007372DB">
      <w:pPr>
        <w:ind w:left="746" w:hanging="4"/>
        <w:jc w:val="both"/>
        <w:rPr>
          <w:sz w:val="24"/>
        </w:rPr>
      </w:pPr>
      <w:r w:rsidRPr="00C52CB2">
        <w:rPr>
          <w:i/>
          <w:sz w:val="24"/>
        </w:rPr>
        <w:t>Направление подготовки</w:t>
      </w:r>
      <w:r w:rsidRPr="00C52CB2">
        <w:rPr>
          <w:sz w:val="24"/>
        </w:rPr>
        <w:t xml:space="preserve"> –52.03.01 Хореографическое искусство</w:t>
      </w:r>
    </w:p>
    <w:p w:rsidR="007372DB" w:rsidRPr="00C52CB2" w:rsidRDefault="007372DB" w:rsidP="007372DB">
      <w:pPr>
        <w:ind w:left="746" w:hanging="4"/>
        <w:jc w:val="both"/>
        <w:rPr>
          <w:sz w:val="24"/>
        </w:rPr>
      </w:pPr>
      <w:r w:rsidRPr="00C52CB2">
        <w:rPr>
          <w:i/>
          <w:sz w:val="24"/>
        </w:rPr>
        <w:t xml:space="preserve">Профиль – Народная </w:t>
      </w:r>
      <w:r w:rsidRPr="00C52CB2">
        <w:rPr>
          <w:sz w:val="24"/>
        </w:rPr>
        <w:t>хореография</w:t>
      </w:r>
    </w:p>
    <w:p w:rsidR="007372DB" w:rsidRPr="00C52CB2" w:rsidRDefault="007372DB" w:rsidP="007372DB">
      <w:pPr>
        <w:ind w:left="746" w:hanging="4"/>
        <w:jc w:val="both"/>
        <w:rPr>
          <w:bCs/>
          <w:sz w:val="24"/>
          <w:lang w:eastAsia="ar-SA"/>
        </w:rPr>
      </w:pPr>
      <w:r w:rsidRPr="00C52CB2">
        <w:rPr>
          <w:bCs/>
          <w:i/>
          <w:sz w:val="24"/>
          <w:lang w:eastAsia="ar-SA"/>
        </w:rPr>
        <w:t>Форма обучения –</w:t>
      </w:r>
      <w:r w:rsidRPr="00C52CB2">
        <w:rPr>
          <w:bCs/>
          <w:sz w:val="24"/>
          <w:lang w:eastAsia="ar-SA"/>
        </w:rPr>
        <w:t xml:space="preserve"> очная, заочная</w:t>
      </w:r>
    </w:p>
    <w:p w:rsidR="007372DB" w:rsidRPr="00C52CB2" w:rsidRDefault="007372DB" w:rsidP="007372DB">
      <w:pPr>
        <w:ind w:left="746" w:hanging="4"/>
        <w:jc w:val="both"/>
        <w:rPr>
          <w:sz w:val="24"/>
          <w:lang w:val="uk-UA" w:eastAsia="ar-SA"/>
        </w:rPr>
      </w:pPr>
      <w:r w:rsidRPr="00C52CB2">
        <w:rPr>
          <w:i/>
          <w:sz w:val="24"/>
          <w:lang w:eastAsia="ar-SA"/>
        </w:rPr>
        <w:t>Год набора</w:t>
      </w:r>
      <w:r w:rsidRPr="00C52CB2">
        <w:rPr>
          <w:sz w:val="24"/>
          <w:lang w:eastAsia="ar-SA"/>
        </w:rPr>
        <w:t xml:space="preserve"> - 2024 год</w:t>
      </w:r>
    </w:p>
    <w:p w:rsidR="0045729A" w:rsidRPr="005B7930" w:rsidRDefault="0045729A" w:rsidP="007372DB">
      <w:pPr>
        <w:tabs>
          <w:tab w:val="left" w:pos="9923"/>
        </w:tabs>
        <w:spacing w:line="360" w:lineRule="auto"/>
        <w:jc w:val="center"/>
        <w:rPr>
          <w:b/>
          <w:iCs/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8E5434" w:rsidRDefault="008E5434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C52CB2" w:rsidRDefault="00C52CB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C52CB2" w:rsidRDefault="00C52CB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C52CB2" w:rsidRDefault="00C52CB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C52CB2" w:rsidRDefault="00C52CB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C52CB2" w:rsidRDefault="00C52CB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C52CB2" w:rsidRDefault="00C52CB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8E5434" w:rsidRDefault="008E5434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b/>
          <w:iCs/>
          <w:sz w:val="24"/>
        </w:rPr>
      </w:pPr>
    </w:p>
    <w:p w:rsidR="00D85CC2" w:rsidRDefault="007372DB" w:rsidP="007372DB">
      <w:pPr>
        <w:widowControl w:val="0"/>
        <w:tabs>
          <w:tab w:val="left" w:pos="9923"/>
        </w:tabs>
        <w:spacing w:line="271" w:lineRule="auto"/>
        <w:jc w:val="center"/>
        <w:rPr>
          <w:b/>
          <w:iCs/>
          <w:sz w:val="24"/>
        </w:rPr>
      </w:pPr>
      <w:r>
        <w:rPr>
          <w:b/>
          <w:iCs/>
          <w:sz w:val="24"/>
        </w:rPr>
        <w:lastRenderedPageBreak/>
        <w:t>Луганск 2024</w:t>
      </w:r>
    </w:p>
    <w:p w:rsidR="00D85CC2" w:rsidRPr="00D85CC2" w:rsidRDefault="00D85CC2" w:rsidP="007372DB">
      <w:pPr>
        <w:tabs>
          <w:tab w:val="left" w:pos="9923"/>
        </w:tabs>
        <w:jc w:val="both"/>
        <w:rPr>
          <w:sz w:val="24"/>
        </w:rPr>
      </w:pPr>
      <w:r w:rsidRPr="00D85CC2">
        <w:rPr>
          <w:sz w:val="24"/>
        </w:rPr>
        <w:t xml:space="preserve">Рабочая программа составлена на основании учебного плана с учетом требований ОПОП и ФГОС ВО направления подготовки 52.03.01 Хореографическое искусство, </w:t>
      </w:r>
      <w:r w:rsidRPr="00FA46CC">
        <w:rPr>
          <w:color w:val="000000" w:themeColor="text1"/>
          <w:sz w:val="24"/>
        </w:rPr>
        <w:t xml:space="preserve">профиль </w:t>
      </w:r>
      <w:r w:rsidR="007372DB">
        <w:rPr>
          <w:color w:val="000000" w:themeColor="text1"/>
          <w:sz w:val="24"/>
        </w:rPr>
        <w:t>«</w:t>
      </w:r>
      <w:r w:rsidRPr="00FA46CC">
        <w:rPr>
          <w:color w:val="000000" w:themeColor="text1"/>
          <w:sz w:val="24"/>
        </w:rPr>
        <w:t>Современная</w:t>
      </w:r>
      <w:r w:rsidR="007372DB">
        <w:rPr>
          <w:color w:val="000000" w:themeColor="text1"/>
          <w:sz w:val="24"/>
        </w:rPr>
        <w:t xml:space="preserve"> хореография»</w:t>
      </w:r>
      <w:r w:rsidR="00FA46CC">
        <w:rPr>
          <w:color w:val="000000" w:themeColor="text1"/>
          <w:sz w:val="24"/>
        </w:rPr>
        <w:t xml:space="preserve">, </w:t>
      </w:r>
      <w:r w:rsidR="007372DB">
        <w:rPr>
          <w:color w:val="000000" w:themeColor="text1"/>
          <w:sz w:val="24"/>
        </w:rPr>
        <w:t>«</w:t>
      </w:r>
      <w:r w:rsidR="00FA46CC">
        <w:rPr>
          <w:color w:val="000000" w:themeColor="text1"/>
          <w:sz w:val="24"/>
        </w:rPr>
        <w:t>Бальная</w:t>
      </w:r>
      <w:r w:rsidR="007372DB">
        <w:rPr>
          <w:color w:val="000000" w:themeColor="text1"/>
          <w:sz w:val="24"/>
        </w:rPr>
        <w:t xml:space="preserve"> хореография»</w:t>
      </w:r>
      <w:r w:rsidR="00FA46CC">
        <w:rPr>
          <w:color w:val="000000" w:themeColor="text1"/>
          <w:sz w:val="24"/>
        </w:rPr>
        <w:t xml:space="preserve">, </w:t>
      </w:r>
      <w:r w:rsidR="007372DB">
        <w:rPr>
          <w:color w:val="000000" w:themeColor="text1"/>
          <w:sz w:val="24"/>
        </w:rPr>
        <w:t>«</w:t>
      </w:r>
      <w:r w:rsidR="00FA46CC">
        <w:rPr>
          <w:color w:val="000000" w:themeColor="text1"/>
          <w:sz w:val="24"/>
        </w:rPr>
        <w:t>Народная</w:t>
      </w:r>
      <w:r w:rsidRPr="00FA46CC">
        <w:rPr>
          <w:color w:val="000000" w:themeColor="text1"/>
          <w:sz w:val="24"/>
        </w:rPr>
        <w:t xml:space="preserve"> хореография</w:t>
      </w:r>
      <w:r w:rsidR="007372DB">
        <w:rPr>
          <w:color w:val="000000" w:themeColor="text1"/>
          <w:sz w:val="24"/>
        </w:rPr>
        <w:t>»</w:t>
      </w:r>
      <w:r w:rsidRPr="00D85CC2">
        <w:rPr>
          <w:sz w:val="24"/>
        </w:rPr>
        <w:t>, утвержденного приказом Министерства образования и науки Российской Федерации</w:t>
      </w:r>
    </w:p>
    <w:p w:rsidR="00D85CC2" w:rsidRPr="00D85CC2" w:rsidRDefault="00D85CC2" w:rsidP="007372DB">
      <w:pPr>
        <w:tabs>
          <w:tab w:val="left" w:pos="9923"/>
        </w:tabs>
        <w:jc w:val="both"/>
        <w:rPr>
          <w:sz w:val="24"/>
        </w:rPr>
      </w:pPr>
      <w:r w:rsidRPr="00D85CC2">
        <w:rPr>
          <w:sz w:val="24"/>
        </w:rPr>
        <w:t xml:space="preserve">от 16.11.2017 г. № 1121. </w:t>
      </w:r>
    </w:p>
    <w:p w:rsidR="00D85CC2" w:rsidRPr="00D85CC2" w:rsidRDefault="00D85CC2" w:rsidP="007372DB">
      <w:pPr>
        <w:tabs>
          <w:tab w:val="left" w:pos="9923"/>
        </w:tabs>
        <w:ind w:left="176"/>
        <w:jc w:val="both"/>
        <w:rPr>
          <w:sz w:val="24"/>
        </w:rPr>
      </w:pPr>
    </w:p>
    <w:p w:rsidR="00D85CC2" w:rsidRPr="00D85CC2" w:rsidRDefault="00D85CC2" w:rsidP="007372DB">
      <w:pPr>
        <w:tabs>
          <w:tab w:val="left" w:pos="9923"/>
        </w:tabs>
        <w:ind w:left="176"/>
        <w:jc w:val="both"/>
        <w:rPr>
          <w:sz w:val="24"/>
        </w:rPr>
      </w:pPr>
    </w:p>
    <w:p w:rsidR="00FA46CC" w:rsidRDefault="00A10E46" w:rsidP="007372DB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Программу разработала</w:t>
      </w:r>
      <w:r w:rsidR="00FA46CC">
        <w:rPr>
          <w:sz w:val="24"/>
        </w:rPr>
        <w:t xml:space="preserve"> </w:t>
      </w:r>
      <w:r w:rsidR="00FA46CC">
        <w:rPr>
          <w:rFonts w:eastAsia="Courier New"/>
          <w:sz w:val="24"/>
        </w:rPr>
        <w:t>Тютюнник В. С., преподаватель кафедры хореографического искусства.</w:t>
      </w:r>
    </w:p>
    <w:p w:rsidR="00D85CC2" w:rsidRPr="00D85CC2" w:rsidRDefault="00D85CC2" w:rsidP="007372DB">
      <w:pPr>
        <w:tabs>
          <w:tab w:val="left" w:pos="9923"/>
        </w:tabs>
        <w:ind w:left="176"/>
        <w:jc w:val="both"/>
        <w:rPr>
          <w:sz w:val="24"/>
        </w:rPr>
      </w:pPr>
    </w:p>
    <w:p w:rsidR="00D85CC2" w:rsidRPr="00D85CC2" w:rsidRDefault="00D85CC2" w:rsidP="007372DB">
      <w:pPr>
        <w:tabs>
          <w:tab w:val="left" w:pos="9923"/>
        </w:tabs>
        <w:ind w:left="176"/>
        <w:jc w:val="both"/>
        <w:rPr>
          <w:sz w:val="24"/>
        </w:rPr>
      </w:pPr>
    </w:p>
    <w:p w:rsidR="00D85CC2" w:rsidRPr="00D85CC2" w:rsidRDefault="00D85CC2" w:rsidP="007372DB">
      <w:pPr>
        <w:tabs>
          <w:tab w:val="left" w:pos="9923"/>
        </w:tabs>
        <w:jc w:val="both"/>
        <w:rPr>
          <w:sz w:val="24"/>
        </w:rPr>
      </w:pPr>
      <w:r w:rsidRPr="00D85CC2">
        <w:rPr>
          <w:sz w:val="24"/>
        </w:rPr>
        <w:t xml:space="preserve">Рассмотрено на заседании кафедры хореографического </w:t>
      </w:r>
      <w:r w:rsidR="00FA46CC">
        <w:rPr>
          <w:color w:val="000000" w:themeColor="text1"/>
          <w:sz w:val="24"/>
        </w:rPr>
        <w:t>искусства Академии</w:t>
      </w:r>
      <w:r w:rsidRPr="00FA46CC">
        <w:rPr>
          <w:color w:val="000000" w:themeColor="text1"/>
          <w:sz w:val="24"/>
        </w:rPr>
        <w:t xml:space="preserve"> Матусовского</w:t>
      </w:r>
    </w:p>
    <w:p w:rsidR="00D85CC2" w:rsidRPr="00D85CC2" w:rsidRDefault="00D85CC2" w:rsidP="007372DB">
      <w:pPr>
        <w:tabs>
          <w:tab w:val="left" w:pos="9923"/>
        </w:tabs>
        <w:suppressAutoHyphens/>
        <w:jc w:val="both"/>
        <w:rPr>
          <w:rFonts w:eastAsia="Calibri"/>
          <w:sz w:val="24"/>
        </w:rPr>
      </w:pPr>
      <w:r w:rsidRPr="00D85CC2">
        <w:rPr>
          <w:rFonts w:eastAsia="Calibri"/>
          <w:sz w:val="24"/>
        </w:rPr>
        <w:t xml:space="preserve">Протокол </w:t>
      </w:r>
      <w:r w:rsidR="00FA46CC">
        <w:rPr>
          <w:rFonts w:eastAsia="Calibri"/>
          <w:sz w:val="24"/>
        </w:rPr>
        <w:t>№ 1 от 26</w:t>
      </w:r>
      <w:r w:rsidRPr="00FA46CC">
        <w:rPr>
          <w:rFonts w:eastAsia="Calibri"/>
          <w:sz w:val="24"/>
        </w:rPr>
        <w:t>.08.202</w:t>
      </w:r>
      <w:r w:rsidR="007372DB">
        <w:rPr>
          <w:rFonts w:eastAsia="Calibri"/>
          <w:sz w:val="24"/>
        </w:rPr>
        <w:t>4</w:t>
      </w:r>
      <w:r w:rsidRPr="00FA46CC">
        <w:rPr>
          <w:rFonts w:eastAsia="Calibri"/>
          <w:sz w:val="24"/>
        </w:rPr>
        <w:t xml:space="preserve"> г.</w:t>
      </w:r>
      <w:r w:rsidRPr="00D85CC2">
        <w:rPr>
          <w:rFonts w:eastAsia="Calibri"/>
          <w:sz w:val="24"/>
        </w:rPr>
        <w:t xml:space="preserve"> </w:t>
      </w:r>
    </w:p>
    <w:p w:rsidR="00D85CC2" w:rsidRPr="00D85CC2" w:rsidRDefault="00D85CC2" w:rsidP="007372DB">
      <w:pPr>
        <w:tabs>
          <w:tab w:val="left" w:pos="9923"/>
        </w:tabs>
        <w:suppressAutoHyphens/>
        <w:jc w:val="both"/>
        <w:rPr>
          <w:rFonts w:eastAsia="Calibri"/>
          <w:sz w:val="24"/>
        </w:rPr>
      </w:pPr>
    </w:p>
    <w:p w:rsidR="00D85CC2" w:rsidRPr="00D85CC2" w:rsidRDefault="00C52CB2" w:rsidP="007372DB">
      <w:pPr>
        <w:tabs>
          <w:tab w:val="left" w:pos="9923"/>
        </w:tabs>
        <w:suppressAutoHyphens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Зав. кафедрой                                                                                      </w:t>
      </w:r>
      <w:r w:rsidR="00D85CC2" w:rsidRPr="00D85CC2">
        <w:rPr>
          <w:rFonts w:eastAsia="Calibri"/>
          <w:sz w:val="24"/>
        </w:rPr>
        <w:t>О.</w:t>
      </w:r>
      <w:r w:rsidR="00FA46CC">
        <w:rPr>
          <w:rFonts w:eastAsia="Calibri"/>
          <w:sz w:val="24"/>
        </w:rPr>
        <w:t xml:space="preserve"> </w:t>
      </w:r>
      <w:r w:rsidR="00D85CC2" w:rsidRPr="00D85CC2">
        <w:rPr>
          <w:rFonts w:eastAsia="Calibri"/>
          <w:sz w:val="24"/>
        </w:rPr>
        <w:t>Н.</w:t>
      </w:r>
      <w:r w:rsidR="00FA46CC">
        <w:rPr>
          <w:rFonts w:eastAsia="Calibri"/>
          <w:sz w:val="24"/>
        </w:rPr>
        <w:t xml:space="preserve"> </w:t>
      </w:r>
      <w:r w:rsidR="00D85CC2" w:rsidRPr="00D85CC2">
        <w:rPr>
          <w:rFonts w:eastAsia="Calibri"/>
          <w:sz w:val="24"/>
        </w:rPr>
        <w:t>Потемкина</w:t>
      </w: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sz w:val="24"/>
        </w:rPr>
      </w:pPr>
    </w:p>
    <w:p w:rsidR="00D85CC2" w:rsidRDefault="00D85CC2" w:rsidP="007372DB">
      <w:pPr>
        <w:widowControl w:val="0"/>
        <w:tabs>
          <w:tab w:val="left" w:pos="9923"/>
        </w:tabs>
        <w:spacing w:line="271" w:lineRule="auto"/>
        <w:ind w:firstLine="708"/>
        <w:jc w:val="both"/>
        <w:rPr>
          <w:sz w:val="24"/>
        </w:rPr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45729A" w:rsidRDefault="0045729A" w:rsidP="007372DB">
      <w:pPr>
        <w:tabs>
          <w:tab w:val="left" w:pos="9923"/>
        </w:tabs>
      </w:pPr>
    </w:p>
    <w:p w:rsidR="00A10E46" w:rsidRDefault="00A10E46" w:rsidP="007372DB">
      <w:pPr>
        <w:tabs>
          <w:tab w:val="left" w:pos="9923"/>
        </w:tabs>
      </w:pPr>
    </w:p>
    <w:p w:rsidR="00A10E46" w:rsidRDefault="00A10E46" w:rsidP="007372DB">
      <w:pPr>
        <w:tabs>
          <w:tab w:val="left" w:pos="9923"/>
        </w:tabs>
      </w:pPr>
    </w:p>
    <w:p w:rsidR="00A10E46" w:rsidRDefault="00A10E46" w:rsidP="007372DB">
      <w:pPr>
        <w:tabs>
          <w:tab w:val="left" w:pos="9923"/>
        </w:tabs>
      </w:pPr>
    </w:p>
    <w:p w:rsidR="00A10E46" w:rsidRDefault="00A10E46" w:rsidP="007372DB">
      <w:pPr>
        <w:tabs>
          <w:tab w:val="left" w:pos="9923"/>
        </w:tabs>
      </w:pPr>
    </w:p>
    <w:p w:rsidR="00A10E46" w:rsidRDefault="00A10E46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  <w:spacing w:after="200" w:line="276" w:lineRule="auto"/>
      </w:pPr>
    </w:p>
    <w:p w:rsidR="00E11E58" w:rsidRDefault="00E11E58" w:rsidP="007372DB">
      <w:pPr>
        <w:tabs>
          <w:tab w:val="left" w:pos="9923"/>
        </w:tabs>
        <w:spacing w:after="200" w:line="276" w:lineRule="auto"/>
      </w:pPr>
    </w:p>
    <w:p w:rsidR="002A6704" w:rsidRDefault="002A6704" w:rsidP="007372DB">
      <w:pPr>
        <w:pStyle w:val="a3"/>
        <w:tabs>
          <w:tab w:val="left" w:pos="9923"/>
        </w:tabs>
        <w:ind w:left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2A6704" w:rsidRDefault="002A6704" w:rsidP="007372DB">
      <w:pPr>
        <w:pStyle w:val="a3"/>
        <w:tabs>
          <w:tab w:val="left" w:pos="9923"/>
        </w:tabs>
        <w:ind w:left="709"/>
        <w:rPr>
          <w:rFonts w:ascii="Times New Roman" w:hAnsi="Times New Roman" w:cs="Times New Roman"/>
        </w:rPr>
      </w:pPr>
    </w:p>
    <w:p w:rsidR="002A6704" w:rsidRDefault="00630E9C" w:rsidP="007372DB">
      <w:pPr>
        <w:pStyle w:val="a3"/>
        <w:tabs>
          <w:tab w:val="left" w:pos="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11E58">
        <w:rPr>
          <w:rFonts w:ascii="Times New Roman" w:hAnsi="Times New Roman" w:cs="Times New Roman"/>
        </w:rPr>
        <w:t>Общие сведения</w:t>
      </w:r>
    </w:p>
    <w:p w:rsidR="002A6704" w:rsidRDefault="00630E9C" w:rsidP="007372DB">
      <w:pPr>
        <w:pStyle w:val="a3"/>
        <w:tabs>
          <w:tab w:val="left" w:pos="0"/>
          <w:tab w:val="left" w:pos="112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="002A6704">
        <w:rPr>
          <w:rFonts w:ascii="Times New Roman" w:hAnsi="Times New Roman" w:cs="Times New Roman"/>
        </w:rPr>
        <w:t>Вид практики, форма и способ ее проведения</w:t>
      </w:r>
    </w:p>
    <w:p w:rsidR="002A6704" w:rsidRDefault="00630E9C" w:rsidP="007372DB">
      <w:pPr>
        <w:pStyle w:val="a3"/>
        <w:tabs>
          <w:tab w:val="left" w:pos="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="002A6704">
        <w:rPr>
          <w:rFonts w:ascii="Times New Roman" w:hAnsi="Times New Roman" w:cs="Times New Roman"/>
        </w:rPr>
        <w:t>Цель и задачи практики</w:t>
      </w:r>
    </w:p>
    <w:p w:rsidR="002A6704" w:rsidRDefault="00630E9C" w:rsidP="007372DB">
      <w:pPr>
        <w:pStyle w:val="a3"/>
        <w:tabs>
          <w:tab w:val="left" w:pos="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1.3 </w:t>
      </w:r>
      <w:r w:rsidR="002A6704">
        <w:rPr>
          <w:rFonts w:ascii="Times New Roman" w:hAnsi="Times New Roman" w:cs="Times New Roman"/>
        </w:rPr>
        <w:t>Место практики в структуре основной образовательной программы, объем практики в зачетных единицах</w:t>
      </w:r>
    </w:p>
    <w:p w:rsidR="002A6704" w:rsidRDefault="00630E9C" w:rsidP="007372DB">
      <w:pPr>
        <w:pStyle w:val="a3"/>
        <w:tabs>
          <w:tab w:val="left" w:pos="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1.4. </w:t>
      </w:r>
      <w:r w:rsidR="002A6704">
        <w:rPr>
          <w:rFonts w:ascii="Times New Roman" w:hAnsi="Times New Roman" w:cs="Times New Roman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2A6704" w:rsidRDefault="00630E9C" w:rsidP="007372DB">
      <w:pPr>
        <w:pStyle w:val="a3"/>
        <w:tabs>
          <w:tab w:val="left" w:pos="0"/>
          <w:tab w:val="left" w:leader="dot" w:pos="936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11E58">
        <w:rPr>
          <w:rFonts w:ascii="Times New Roman" w:hAnsi="Times New Roman" w:cs="Times New Roman"/>
        </w:rPr>
        <w:t>Содержание практики</w:t>
      </w:r>
    </w:p>
    <w:p w:rsidR="00630E9C" w:rsidRDefault="00630E9C" w:rsidP="007372DB">
      <w:pPr>
        <w:pStyle w:val="a3"/>
        <w:tabs>
          <w:tab w:val="left" w:pos="0"/>
          <w:tab w:val="left" w:leader="dot" w:pos="936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11E58">
        <w:rPr>
          <w:rFonts w:ascii="Times New Roman" w:hAnsi="Times New Roman" w:cs="Times New Roman"/>
        </w:rPr>
        <w:t>Содержание дисциплины</w:t>
      </w:r>
    </w:p>
    <w:p w:rsidR="00630E9C" w:rsidRPr="00630E9C" w:rsidRDefault="00630E9C" w:rsidP="007372DB">
      <w:pPr>
        <w:pStyle w:val="a3"/>
        <w:tabs>
          <w:tab w:val="left" w:pos="0"/>
          <w:tab w:val="left" w:leader="dot" w:pos="936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11E58">
        <w:rPr>
          <w:rFonts w:ascii="Times New Roman" w:hAnsi="Times New Roman" w:cs="Times New Roman"/>
        </w:rPr>
        <w:t>Содержание самостоятельной работы</w:t>
      </w:r>
    </w:p>
    <w:p w:rsidR="002A6704" w:rsidRDefault="00630E9C" w:rsidP="007372DB">
      <w:pPr>
        <w:pStyle w:val="a3"/>
        <w:tabs>
          <w:tab w:val="left" w:pos="0"/>
          <w:tab w:val="left" w:leader="dot" w:pos="936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11E58">
        <w:rPr>
          <w:rFonts w:ascii="Times New Roman" w:hAnsi="Times New Roman" w:cs="Times New Roman"/>
        </w:rPr>
        <w:t>Формы отчетности по практике</w:t>
      </w:r>
    </w:p>
    <w:p w:rsidR="00630E9C" w:rsidRDefault="00630E9C" w:rsidP="007372DB">
      <w:pPr>
        <w:pStyle w:val="a3"/>
        <w:tabs>
          <w:tab w:val="left" w:pos="0"/>
          <w:tab w:val="left" w:leader="dot" w:pos="936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Оформление отчёта по практике</w:t>
      </w:r>
    </w:p>
    <w:p w:rsidR="00630E9C" w:rsidRDefault="00630E9C" w:rsidP="007372DB">
      <w:pPr>
        <w:pStyle w:val="a3"/>
        <w:tabs>
          <w:tab w:val="left" w:pos="0"/>
          <w:tab w:val="left" w:leader="dot" w:pos="936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11E58">
        <w:rPr>
          <w:rFonts w:ascii="Times New Roman" w:hAnsi="Times New Roman" w:cs="Times New Roman"/>
        </w:rPr>
        <w:t>Критерии оценивания студентов</w:t>
      </w:r>
    </w:p>
    <w:p w:rsidR="002A6704" w:rsidRDefault="00630E9C" w:rsidP="007372DB">
      <w:pPr>
        <w:pStyle w:val="a3"/>
        <w:tabs>
          <w:tab w:val="left" w:pos="0"/>
          <w:tab w:val="left" w:leader="dot" w:pos="936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11E58">
        <w:rPr>
          <w:rFonts w:ascii="Times New Roman" w:hAnsi="Times New Roman" w:cs="Times New Roman"/>
        </w:rPr>
        <w:t>Перечень основной и дополнительной учебной литературы для прохождения практики</w:t>
      </w:r>
    </w:p>
    <w:p w:rsidR="002A6704" w:rsidRDefault="00630E9C" w:rsidP="007372DB">
      <w:pPr>
        <w:pStyle w:val="a3"/>
        <w:tabs>
          <w:tab w:val="left" w:pos="0"/>
          <w:tab w:val="left" w:leader="dot" w:pos="936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11E58">
        <w:rPr>
          <w:rFonts w:ascii="Times New Roman" w:hAnsi="Times New Roman" w:cs="Times New Roman"/>
        </w:rPr>
        <w:t>Перечень информационных технологий, используемых при проведении практики</w:t>
      </w:r>
    </w:p>
    <w:p w:rsidR="002A6704" w:rsidRDefault="00630E9C" w:rsidP="007372DB">
      <w:pPr>
        <w:pStyle w:val="a3"/>
        <w:tabs>
          <w:tab w:val="left" w:pos="0"/>
          <w:tab w:val="left" w:leader="dot" w:pos="9360"/>
          <w:tab w:val="left" w:pos="992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11E58">
        <w:rPr>
          <w:rFonts w:ascii="Times New Roman" w:hAnsi="Times New Roman" w:cs="Times New Roman"/>
        </w:rPr>
        <w:t>Материально-техническое обеспечение практики</w:t>
      </w:r>
    </w:p>
    <w:p w:rsidR="0045729A" w:rsidRDefault="0045729A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p w:rsidR="00F00A27" w:rsidRDefault="00F00A27" w:rsidP="007372DB">
      <w:pPr>
        <w:tabs>
          <w:tab w:val="left" w:pos="9923"/>
        </w:tabs>
        <w:spacing w:after="200" w:line="276" w:lineRule="auto"/>
      </w:pPr>
      <w:r>
        <w:br w:type="page"/>
      </w:r>
    </w:p>
    <w:p w:rsidR="002A6704" w:rsidRPr="00630E9C" w:rsidRDefault="00630E9C" w:rsidP="007372DB">
      <w:pPr>
        <w:tabs>
          <w:tab w:val="left" w:pos="980"/>
          <w:tab w:val="left" w:pos="9923"/>
        </w:tabs>
        <w:jc w:val="center"/>
        <w:rPr>
          <w:b/>
          <w:bCs/>
          <w:sz w:val="24"/>
        </w:rPr>
      </w:pPr>
      <w:r w:rsidRPr="00630E9C">
        <w:rPr>
          <w:b/>
          <w:bCs/>
          <w:sz w:val="24"/>
        </w:rPr>
        <w:lastRenderedPageBreak/>
        <w:t>1. ОБЩИЕ СВЕДЕНИЯ</w:t>
      </w:r>
    </w:p>
    <w:p w:rsidR="002A6704" w:rsidRDefault="002A6704" w:rsidP="007372DB">
      <w:pPr>
        <w:tabs>
          <w:tab w:val="left" w:pos="980"/>
          <w:tab w:val="left" w:pos="9923"/>
        </w:tabs>
        <w:ind w:left="980"/>
        <w:rPr>
          <w:rFonts w:ascii="Calibri" w:hAnsi="Calibri"/>
          <w:b/>
          <w:bCs/>
          <w:sz w:val="24"/>
        </w:rPr>
      </w:pPr>
    </w:p>
    <w:p w:rsidR="00FA46CC" w:rsidRDefault="00207006" w:rsidP="007372DB">
      <w:pPr>
        <w:tabs>
          <w:tab w:val="left" w:pos="9923"/>
        </w:tabs>
        <w:ind w:left="142" w:firstLine="425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1.1 </w:t>
      </w:r>
      <w:r w:rsidR="00630E9C">
        <w:rPr>
          <w:b/>
          <w:bCs/>
          <w:i/>
          <w:iCs/>
          <w:sz w:val="24"/>
        </w:rPr>
        <w:t>Цели</w:t>
      </w:r>
      <w:r w:rsidR="00FA46CC" w:rsidRPr="002A6704">
        <w:rPr>
          <w:b/>
          <w:bCs/>
          <w:i/>
          <w:iCs/>
          <w:sz w:val="24"/>
        </w:rPr>
        <w:t xml:space="preserve"> и задачи практики</w:t>
      </w:r>
    </w:p>
    <w:p w:rsidR="00630E9C" w:rsidRPr="002A6704" w:rsidRDefault="00630E9C" w:rsidP="007372DB">
      <w:pPr>
        <w:tabs>
          <w:tab w:val="left" w:pos="9923"/>
        </w:tabs>
        <w:ind w:left="142" w:firstLine="425"/>
        <w:jc w:val="both"/>
        <w:rPr>
          <w:sz w:val="24"/>
        </w:rPr>
      </w:pPr>
    </w:p>
    <w:p w:rsidR="00DD2FFA" w:rsidRPr="00495DC5" w:rsidRDefault="00FA46CC" w:rsidP="007372DB">
      <w:pPr>
        <w:tabs>
          <w:tab w:val="left" w:pos="9923"/>
        </w:tabs>
        <w:ind w:firstLine="709"/>
        <w:jc w:val="both"/>
        <w:rPr>
          <w:color w:val="202020"/>
          <w:sz w:val="24"/>
        </w:rPr>
      </w:pPr>
      <w:r w:rsidRPr="002A6704">
        <w:rPr>
          <w:b/>
          <w:color w:val="202020"/>
          <w:sz w:val="24"/>
        </w:rPr>
        <w:t xml:space="preserve">Цели </w:t>
      </w:r>
      <w:r>
        <w:rPr>
          <w:b/>
          <w:color w:val="202020"/>
          <w:sz w:val="24"/>
        </w:rPr>
        <w:t>научно-исследовательской</w:t>
      </w:r>
      <w:r w:rsidRPr="002A6704">
        <w:rPr>
          <w:b/>
          <w:color w:val="202020"/>
          <w:sz w:val="24"/>
        </w:rPr>
        <w:t xml:space="preserve"> </w:t>
      </w:r>
      <w:r>
        <w:rPr>
          <w:b/>
          <w:color w:val="202020"/>
          <w:sz w:val="24"/>
        </w:rPr>
        <w:t>работы</w:t>
      </w:r>
      <w:r w:rsidR="00495DC5">
        <w:rPr>
          <w:color w:val="202020"/>
          <w:sz w:val="24"/>
        </w:rPr>
        <w:t>:</w:t>
      </w:r>
    </w:p>
    <w:p w:rsidR="00DD2FFA" w:rsidRDefault="00F61E86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</w:pPr>
      <w:r>
        <w:t>- </w:t>
      </w:r>
      <w:r w:rsidR="00531842">
        <w:t>формирование у студентов представления о научно-исследовательской деятельности;</w:t>
      </w:r>
    </w:p>
    <w:p w:rsidR="00531842" w:rsidRDefault="00531842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</w:pPr>
      <w:r>
        <w:t>- развитие навыков критического мышления, научной грамотности</w:t>
      </w:r>
      <w:r w:rsidR="006A1B7B">
        <w:t>, приобретение познавательной</w:t>
      </w:r>
      <w:r>
        <w:t xml:space="preserve"> интенции;</w:t>
      </w:r>
    </w:p>
    <w:p w:rsidR="00495DC5" w:rsidRDefault="00495DC5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</w:pPr>
      <w:r>
        <w:t>- приобретение умения создавать целостное, логически выстроенное, завершённое научное исследование;</w:t>
      </w:r>
    </w:p>
    <w:p w:rsidR="006A1B7B" w:rsidRDefault="00531842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</w:pPr>
      <w:r>
        <w:t>- овладение метод</w:t>
      </w:r>
      <w:r w:rsidR="006A1B7B">
        <w:t xml:space="preserve">ологией и методами </w:t>
      </w:r>
      <w:r>
        <w:t>научно-исследователь</w:t>
      </w:r>
      <w:r w:rsidR="006A1B7B">
        <w:t>с</w:t>
      </w:r>
      <w:r>
        <w:t>кой работы</w:t>
      </w:r>
      <w:r w:rsidR="006A1B7B">
        <w:t>;</w:t>
      </w:r>
    </w:p>
    <w:p w:rsidR="00531842" w:rsidRDefault="006A1B7B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</w:pPr>
      <w:r>
        <w:t>-</w:t>
      </w:r>
      <w:r w:rsidR="00531842">
        <w:t xml:space="preserve"> </w:t>
      </w:r>
      <w:r>
        <w:t>формирование навыков самостоятельной работы, самоанализа и самооценки результатов собственной деятельности;</w:t>
      </w:r>
    </w:p>
    <w:p w:rsidR="00531842" w:rsidRDefault="00531842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</w:pPr>
      <w:r>
        <w:t>- расширение имеющихся и приобретение новых теоретических знаний</w:t>
      </w:r>
      <w:r w:rsidR="006A1B7B">
        <w:t xml:space="preserve"> в области хореографического искусства</w:t>
      </w:r>
      <w:r w:rsidR="00F61E86">
        <w:t>;</w:t>
      </w:r>
    </w:p>
    <w:p w:rsidR="00F61E86" w:rsidRDefault="00F61E86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</w:pPr>
      <w:r>
        <w:t>- защита отчёта о прохождении научно-исследовательской работы.</w:t>
      </w:r>
    </w:p>
    <w:p w:rsidR="006A1B7B" w:rsidRPr="004D2513" w:rsidRDefault="006A1B7B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</w:p>
    <w:p w:rsidR="00495DC5" w:rsidRPr="00F61E86" w:rsidRDefault="00FA46CC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hd w:val="clear" w:color="auto" w:fill="FFFFFF"/>
        </w:rPr>
      </w:pPr>
      <w:r w:rsidRPr="004D2513">
        <w:rPr>
          <w:b/>
          <w:bCs/>
          <w:color w:val="000000"/>
          <w:shd w:val="clear" w:color="auto" w:fill="FFFFFF"/>
        </w:rPr>
        <w:t>Задачами научно-исследовательской работы являются:</w:t>
      </w:r>
    </w:p>
    <w:p w:rsidR="00495DC5" w:rsidRDefault="00495DC5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ознакомление студентов с теоретическими основами дисциплины;</w:t>
      </w:r>
    </w:p>
    <w:p w:rsidR="00495DC5" w:rsidRDefault="00495DC5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F61E86">
        <w:rPr>
          <w:color w:val="000000"/>
          <w:shd w:val="clear" w:color="auto" w:fill="FFFFFF"/>
        </w:rPr>
        <w:t>выявление проблематики научного исследования;</w:t>
      </w:r>
    </w:p>
    <w:p w:rsidR="00F61E86" w:rsidRDefault="00F61E86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подбор и оформление литературных и других источников для написания научного исследования;</w:t>
      </w:r>
    </w:p>
    <w:p w:rsidR="00F61E86" w:rsidRDefault="00F61E86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определение методологической базы исследования;</w:t>
      </w:r>
    </w:p>
    <w:p w:rsidR="00F61E86" w:rsidRDefault="00F61E86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оформление результатов исследовани</w:t>
      </w:r>
      <w:r w:rsidR="00207006">
        <w:rPr>
          <w:color w:val="000000"/>
          <w:shd w:val="clear" w:color="auto" w:fill="FFFFFF"/>
        </w:rPr>
        <w:t>я в соответствии с требованиями;</w:t>
      </w:r>
    </w:p>
    <w:p w:rsidR="00F61E86" w:rsidRDefault="00F61E86" w:rsidP="007372DB">
      <w:pPr>
        <w:pStyle w:val="a4"/>
        <w:shd w:val="clear" w:color="auto" w:fill="FFFFFF" w:themeFill="background1"/>
        <w:tabs>
          <w:tab w:val="left" w:pos="9923"/>
        </w:tabs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написание и оформление отчёта о прохождении научно-исследовательской работы. </w:t>
      </w:r>
    </w:p>
    <w:p w:rsidR="00495DC5" w:rsidRPr="004D2513" w:rsidRDefault="00495DC5" w:rsidP="007372DB">
      <w:pPr>
        <w:pStyle w:val="a4"/>
        <w:tabs>
          <w:tab w:val="left" w:pos="9923"/>
        </w:tabs>
        <w:spacing w:before="0" w:beforeAutospacing="0" w:after="0" w:afterAutospacing="0"/>
        <w:ind w:firstLine="709"/>
        <w:contextualSpacing/>
        <w:jc w:val="both"/>
      </w:pPr>
    </w:p>
    <w:p w:rsidR="00FA46CC" w:rsidRDefault="00FA46CC" w:rsidP="007372DB">
      <w:pPr>
        <w:tabs>
          <w:tab w:val="left" w:pos="980"/>
          <w:tab w:val="left" w:pos="9923"/>
        </w:tabs>
        <w:ind w:left="980"/>
        <w:rPr>
          <w:rFonts w:ascii="Calibri" w:hAnsi="Calibri"/>
          <w:b/>
          <w:bCs/>
          <w:sz w:val="24"/>
        </w:rPr>
      </w:pPr>
    </w:p>
    <w:p w:rsidR="00FA46CC" w:rsidRPr="00C52CB2" w:rsidRDefault="00FA46CC" w:rsidP="007372DB">
      <w:pPr>
        <w:tabs>
          <w:tab w:val="left" w:pos="980"/>
          <w:tab w:val="left" w:pos="9923"/>
        </w:tabs>
        <w:ind w:left="980"/>
        <w:rPr>
          <w:rFonts w:ascii="Calibri" w:hAnsi="Calibri"/>
          <w:b/>
          <w:bCs/>
          <w:sz w:val="24"/>
        </w:rPr>
      </w:pPr>
    </w:p>
    <w:p w:rsidR="00E20812" w:rsidRPr="00C52CB2" w:rsidRDefault="00207006" w:rsidP="007372DB">
      <w:pPr>
        <w:widowControl w:val="0"/>
        <w:tabs>
          <w:tab w:val="left" w:pos="9923"/>
        </w:tabs>
        <w:spacing w:line="234" w:lineRule="auto"/>
        <w:ind w:firstLine="708"/>
        <w:jc w:val="both"/>
        <w:rPr>
          <w:b/>
          <w:bCs/>
          <w:i/>
          <w:iCs/>
          <w:sz w:val="24"/>
        </w:rPr>
      </w:pPr>
      <w:r w:rsidRPr="00C52CB2">
        <w:rPr>
          <w:b/>
          <w:bCs/>
          <w:i/>
          <w:iCs/>
          <w:sz w:val="24"/>
        </w:rPr>
        <w:t xml:space="preserve">1.2 </w:t>
      </w:r>
      <w:r w:rsidR="00E20812" w:rsidRPr="00C52CB2">
        <w:rPr>
          <w:b/>
          <w:bCs/>
          <w:i/>
          <w:iCs/>
          <w:sz w:val="24"/>
        </w:rPr>
        <w:t xml:space="preserve">Место дисциплины в структуре ОПОП ВО </w:t>
      </w:r>
    </w:p>
    <w:p w:rsidR="00630E9C" w:rsidRPr="00C52CB2" w:rsidRDefault="00630E9C" w:rsidP="007372DB">
      <w:pPr>
        <w:widowControl w:val="0"/>
        <w:tabs>
          <w:tab w:val="left" w:pos="9923"/>
        </w:tabs>
        <w:spacing w:line="234" w:lineRule="auto"/>
        <w:ind w:firstLine="708"/>
        <w:jc w:val="both"/>
        <w:rPr>
          <w:b/>
          <w:bCs/>
          <w:i/>
          <w:iCs/>
          <w:sz w:val="24"/>
        </w:rPr>
      </w:pPr>
    </w:p>
    <w:p w:rsidR="00E20812" w:rsidRPr="00C52CB2" w:rsidRDefault="00E20812" w:rsidP="007372DB">
      <w:pPr>
        <w:widowControl w:val="0"/>
        <w:tabs>
          <w:tab w:val="left" w:pos="9923"/>
        </w:tabs>
        <w:spacing w:line="234" w:lineRule="auto"/>
        <w:ind w:firstLine="708"/>
        <w:jc w:val="both"/>
        <w:rPr>
          <w:sz w:val="24"/>
        </w:rPr>
      </w:pPr>
      <w:r w:rsidRPr="00C52CB2">
        <w:rPr>
          <w:sz w:val="24"/>
        </w:rPr>
        <w:t xml:space="preserve">Научно-исследовательская работа реализуется в </w:t>
      </w:r>
      <w:r w:rsidR="00E11E58" w:rsidRPr="00C52CB2">
        <w:rPr>
          <w:sz w:val="24"/>
        </w:rPr>
        <w:t xml:space="preserve">обязательной части дисциплин подготовки студентов </w:t>
      </w:r>
      <w:r w:rsidRPr="00C52CB2">
        <w:rPr>
          <w:sz w:val="24"/>
        </w:rPr>
        <w:t>по направлению подготовки 52.03.01 «Хореографическое искусство»</w:t>
      </w:r>
      <w:r w:rsidR="00E11E58" w:rsidRPr="00C52CB2">
        <w:rPr>
          <w:sz w:val="24"/>
        </w:rPr>
        <w:t xml:space="preserve"> , профиль «Бальная хореография», «Современная хореография», «Народная хореография» Академии Матусовского.</w:t>
      </w:r>
    </w:p>
    <w:p w:rsidR="00E35202" w:rsidRPr="00C52CB2" w:rsidRDefault="00E35202" w:rsidP="007372DB">
      <w:pPr>
        <w:tabs>
          <w:tab w:val="left" w:pos="9923"/>
        </w:tabs>
        <w:spacing w:after="160" w:line="256" w:lineRule="auto"/>
        <w:ind w:firstLine="567"/>
        <w:contextualSpacing/>
        <w:jc w:val="both"/>
        <w:rPr>
          <w:sz w:val="24"/>
        </w:rPr>
      </w:pPr>
      <w:r w:rsidRPr="00C52CB2">
        <w:rPr>
          <w:bCs/>
          <w:iCs/>
          <w:sz w:val="24"/>
        </w:rPr>
        <w:t xml:space="preserve">В графике учебного процесса проведение научно-исследовательской </w:t>
      </w:r>
      <w:r w:rsidR="008971CD" w:rsidRPr="00C52CB2">
        <w:rPr>
          <w:bCs/>
          <w:iCs/>
          <w:sz w:val="24"/>
        </w:rPr>
        <w:t>работы</w:t>
      </w:r>
      <w:r w:rsidRPr="00C52CB2">
        <w:rPr>
          <w:bCs/>
          <w:iCs/>
          <w:sz w:val="24"/>
        </w:rPr>
        <w:t xml:space="preserve"> осуществляется в 7 и 8 семестрах для очной формы обучения и в</w:t>
      </w:r>
      <w:r w:rsidR="00A10E46" w:rsidRPr="00C52CB2">
        <w:rPr>
          <w:bCs/>
          <w:iCs/>
          <w:sz w:val="24"/>
        </w:rPr>
        <w:t xml:space="preserve"> 8 и  9 семестрах</w:t>
      </w:r>
      <w:r w:rsidRPr="00C52CB2">
        <w:rPr>
          <w:bCs/>
          <w:iCs/>
          <w:sz w:val="24"/>
        </w:rPr>
        <w:t xml:space="preserve"> для заочной формы обучения. </w:t>
      </w:r>
    </w:p>
    <w:p w:rsidR="00E20812" w:rsidRPr="00C52CB2" w:rsidRDefault="00E20812" w:rsidP="007372DB">
      <w:pPr>
        <w:widowControl w:val="0"/>
        <w:tabs>
          <w:tab w:val="left" w:pos="709"/>
          <w:tab w:val="left" w:pos="9923"/>
        </w:tabs>
        <w:autoSpaceDE w:val="0"/>
        <w:ind w:firstLine="709"/>
        <w:jc w:val="both"/>
        <w:rPr>
          <w:sz w:val="24"/>
        </w:rPr>
      </w:pPr>
      <w:r w:rsidRPr="00C52CB2">
        <w:rPr>
          <w:sz w:val="24"/>
        </w:rPr>
        <w:t xml:space="preserve">Общая трудоемкость освоения дисциплины составляет 6 зачетных единицы, 216 часов. Программой дисциплины предусмотрены практические занятия – 52 часа для очной формы обучения и 10 часов для заочной формы обучения, самостоятельная работа – 168 часов для очной формы обучения и 198 часов для заочной формы обучения, контроль – 8 часов для заочной формы обучения. </w:t>
      </w:r>
    </w:p>
    <w:p w:rsidR="00E35202" w:rsidRPr="00C52CB2" w:rsidRDefault="00E35202" w:rsidP="007372DB">
      <w:pPr>
        <w:widowControl w:val="0"/>
        <w:tabs>
          <w:tab w:val="left" w:pos="709"/>
          <w:tab w:val="left" w:pos="9923"/>
        </w:tabs>
        <w:autoSpaceDE w:val="0"/>
        <w:ind w:firstLine="709"/>
        <w:jc w:val="both"/>
        <w:rPr>
          <w:sz w:val="24"/>
        </w:rPr>
      </w:pPr>
      <w:r w:rsidRPr="00C52CB2">
        <w:rPr>
          <w:sz w:val="24"/>
        </w:rPr>
        <w:t xml:space="preserve">Виды контроля по дисциплине: </w:t>
      </w:r>
      <w:r w:rsidR="00630E9C" w:rsidRPr="00C52CB2">
        <w:rPr>
          <w:sz w:val="24"/>
        </w:rPr>
        <w:t xml:space="preserve">зачёт с оценкой </w:t>
      </w:r>
      <w:r w:rsidR="00630E9C" w:rsidRPr="00C52CB2">
        <w:rPr>
          <w:bCs/>
          <w:iCs/>
          <w:sz w:val="24"/>
        </w:rPr>
        <w:t>в 7 и 8 семестрах для очной формы обучения и в 8 и 9 семестрах для заочной формы обучения.</w:t>
      </w:r>
    </w:p>
    <w:p w:rsidR="00E20812" w:rsidRPr="00C52CB2" w:rsidRDefault="00E20812" w:rsidP="007372DB">
      <w:pPr>
        <w:tabs>
          <w:tab w:val="left" w:pos="9923"/>
        </w:tabs>
        <w:spacing w:after="160" w:line="256" w:lineRule="auto"/>
        <w:contextualSpacing/>
        <w:rPr>
          <w:b/>
          <w:bCs/>
          <w:i/>
          <w:iCs/>
          <w:sz w:val="24"/>
        </w:rPr>
      </w:pPr>
    </w:p>
    <w:p w:rsidR="00E20812" w:rsidRPr="00C52CB2" w:rsidRDefault="00E20812" w:rsidP="007372DB">
      <w:pPr>
        <w:tabs>
          <w:tab w:val="left" w:pos="9923"/>
        </w:tabs>
        <w:spacing w:after="160" w:line="256" w:lineRule="auto"/>
        <w:ind w:left="980"/>
        <w:contextualSpacing/>
        <w:rPr>
          <w:b/>
          <w:bCs/>
          <w:i/>
          <w:iCs/>
          <w:sz w:val="24"/>
        </w:rPr>
      </w:pPr>
    </w:p>
    <w:p w:rsidR="002A6704" w:rsidRPr="00C52CB2" w:rsidRDefault="00E35202" w:rsidP="007372DB">
      <w:pPr>
        <w:tabs>
          <w:tab w:val="left" w:pos="9923"/>
        </w:tabs>
        <w:spacing w:after="160" w:line="256" w:lineRule="auto"/>
        <w:ind w:left="980"/>
        <w:contextualSpacing/>
        <w:rPr>
          <w:b/>
          <w:bCs/>
          <w:i/>
          <w:iCs/>
          <w:sz w:val="24"/>
        </w:rPr>
      </w:pPr>
      <w:r w:rsidRPr="00C52CB2">
        <w:rPr>
          <w:b/>
          <w:bCs/>
          <w:i/>
          <w:iCs/>
          <w:sz w:val="24"/>
        </w:rPr>
        <w:t xml:space="preserve">1.3 </w:t>
      </w:r>
      <w:r w:rsidR="002A6704" w:rsidRPr="00C52CB2">
        <w:rPr>
          <w:b/>
          <w:bCs/>
          <w:i/>
          <w:iCs/>
          <w:sz w:val="24"/>
        </w:rPr>
        <w:t>Вид практики, форма и способ ее проведения</w:t>
      </w:r>
    </w:p>
    <w:p w:rsidR="00630E9C" w:rsidRPr="00C52CB2" w:rsidRDefault="00630E9C" w:rsidP="007372DB">
      <w:pPr>
        <w:tabs>
          <w:tab w:val="left" w:pos="9923"/>
        </w:tabs>
        <w:spacing w:after="160" w:line="256" w:lineRule="auto"/>
        <w:ind w:left="980"/>
        <w:contextualSpacing/>
        <w:rPr>
          <w:b/>
          <w:bCs/>
          <w:i/>
          <w:iCs/>
          <w:sz w:val="24"/>
        </w:rPr>
      </w:pPr>
    </w:p>
    <w:p w:rsidR="00B6300B" w:rsidRPr="00C52CB2" w:rsidRDefault="00B6300B" w:rsidP="007372DB">
      <w:pPr>
        <w:tabs>
          <w:tab w:val="left" w:pos="9923"/>
        </w:tabs>
        <w:spacing w:after="160" w:line="256" w:lineRule="auto"/>
        <w:ind w:firstLine="567"/>
        <w:contextualSpacing/>
        <w:jc w:val="both"/>
        <w:rPr>
          <w:bCs/>
          <w:iCs/>
          <w:sz w:val="24"/>
        </w:rPr>
      </w:pPr>
      <w:r w:rsidRPr="00C52CB2">
        <w:rPr>
          <w:bCs/>
          <w:iCs/>
          <w:sz w:val="24"/>
        </w:rPr>
        <w:t>Вид практики – производственная.</w:t>
      </w:r>
    </w:p>
    <w:p w:rsidR="00E20812" w:rsidRPr="00C52CB2" w:rsidRDefault="004A3F3B" w:rsidP="007372DB">
      <w:pPr>
        <w:tabs>
          <w:tab w:val="left" w:pos="9923"/>
        </w:tabs>
        <w:spacing w:after="160" w:line="256" w:lineRule="auto"/>
        <w:ind w:firstLine="567"/>
        <w:contextualSpacing/>
        <w:jc w:val="both"/>
        <w:rPr>
          <w:bCs/>
          <w:iCs/>
          <w:sz w:val="24"/>
        </w:rPr>
      </w:pPr>
      <w:r w:rsidRPr="00C52CB2">
        <w:rPr>
          <w:bCs/>
          <w:iCs/>
          <w:sz w:val="24"/>
        </w:rPr>
        <w:t xml:space="preserve">Форма проведения практики – </w:t>
      </w:r>
      <w:r w:rsidR="00630E9C" w:rsidRPr="00C52CB2">
        <w:rPr>
          <w:bCs/>
          <w:iCs/>
          <w:sz w:val="24"/>
        </w:rPr>
        <w:t>непрерывная</w:t>
      </w:r>
      <w:r w:rsidR="00A10E46" w:rsidRPr="00C52CB2">
        <w:rPr>
          <w:bCs/>
          <w:iCs/>
          <w:sz w:val="24"/>
        </w:rPr>
        <w:t>.</w:t>
      </w:r>
    </w:p>
    <w:p w:rsidR="008E5434" w:rsidRPr="00C52CB2" w:rsidRDefault="008E5434" w:rsidP="007372DB">
      <w:pPr>
        <w:tabs>
          <w:tab w:val="left" w:pos="9923"/>
        </w:tabs>
        <w:spacing w:after="160" w:line="256" w:lineRule="auto"/>
        <w:ind w:firstLine="567"/>
        <w:contextualSpacing/>
        <w:jc w:val="both"/>
        <w:rPr>
          <w:bCs/>
          <w:iCs/>
          <w:sz w:val="24"/>
        </w:rPr>
      </w:pPr>
      <w:r w:rsidRPr="00C52CB2">
        <w:rPr>
          <w:bCs/>
          <w:iCs/>
          <w:sz w:val="24"/>
        </w:rPr>
        <w:lastRenderedPageBreak/>
        <w:t xml:space="preserve">Способ проведения производственной (научно-исследовательской) практики стационарный, проводится на базе образовательного учреждения Академии Матусовского, в соответствии с Образовательным стандартом ОП. </w:t>
      </w:r>
    </w:p>
    <w:p w:rsidR="008E5434" w:rsidRPr="00C52CB2" w:rsidRDefault="008E5434" w:rsidP="007372DB">
      <w:pPr>
        <w:tabs>
          <w:tab w:val="left" w:pos="9923"/>
        </w:tabs>
        <w:spacing w:after="160" w:line="256" w:lineRule="auto"/>
        <w:ind w:firstLine="567"/>
        <w:contextualSpacing/>
        <w:jc w:val="both"/>
        <w:rPr>
          <w:bCs/>
          <w:iCs/>
          <w:sz w:val="24"/>
        </w:rPr>
      </w:pPr>
    </w:p>
    <w:p w:rsidR="000F6373" w:rsidRPr="00C52CB2" w:rsidRDefault="002A6704" w:rsidP="007372DB">
      <w:pPr>
        <w:tabs>
          <w:tab w:val="left" w:pos="9923"/>
        </w:tabs>
        <w:ind w:firstLine="567"/>
        <w:jc w:val="both"/>
        <w:rPr>
          <w:sz w:val="24"/>
        </w:rPr>
      </w:pPr>
      <w:r w:rsidRPr="00C52CB2">
        <w:rPr>
          <w:sz w:val="24"/>
        </w:rPr>
        <w:t>Основными документами, регламентирующим содержание и положения практики являются</w:t>
      </w:r>
      <w:r w:rsidR="000F6373" w:rsidRPr="00C52CB2">
        <w:rPr>
          <w:sz w:val="24"/>
        </w:rPr>
        <w:t>:</w:t>
      </w:r>
    </w:p>
    <w:p w:rsidR="00EE24E6" w:rsidRPr="00C52CB2" w:rsidRDefault="00EE24E6" w:rsidP="007372DB">
      <w:pPr>
        <w:tabs>
          <w:tab w:val="left" w:pos="9923"/>
        </w:tabs>
        <w:ind w:firstLine="708"/>
        <w:jc w:val="both"/>
        <w:rPr>
          <w:sz w:val="24"/>
        </w:rPr>
      </w:pPr>
      <w:r w:rsidRPr="00C52CB2">
        <w:rPr>
          <w:sz w:val="24"/>
        </w:rPr>
        <w:t>– Приказ Министерства науки и высшего образования Российской Федерации и Министерства просвещения Российской Федерации от 05.08.2020</w:t>
      </w:r>
      <w:r w:rsidR="008E5434" w:rsidRPr="00C52CB2">
        <w:rPr>
          <w:sz w:val="24"/>
        </w:rPr>
        <w:t xml:space="preserve"> </w:t>
      </w:r>
      <w:r w:rsidRPr="00C52CB2">
        <w:rPr>
          <w:sz w:val="24"/>
        </w:rPr>
        <w:t>г. № 885/390 «О практической подготовке обучающихся» (зарегистрирован Министерством юстиции Российской Федерации 11.09.2020</w:t>
      </w:r>
      <w:r w:rsidR="008E5434" w:rsidRPr="00C52CB2">
        <w:rPr>
          <w:sz w:val="24"/>
        </w:rPr>
        <w:t xml:space="preserve"> </w:t>
      </w:r>
      <w:r w:rsidRPr="00C52CB2">
        <w:rPr>
          <w:sz w:val="24"/>
        </w:rPr>
        <w:t>г., регистрационный № 59778);</w:t>
      </w:r>
    </w:p>
    <w:p w:rsidR="00EE24E6" w:rsidRPr="00C52CB2" w:rsidRDefault="00EE24E6" w:rsidP="007372DB">
      <w:pPr>
        <w:tabs>
          <w:tab w:val="left" w:pos="9923"/>
        </w:tabs>
        <w:ind w:firstLine="708"/>
        <w:jc w:val="both"/>
        <w:rPr>
          <w:sz w:val="24"/>
        </w:rPr>
      </w:pPr>
      <w:r w:rsidRPr="00C52CB2">
        <w:rPr>
          <w:sz w:val="24"/>
        </w:rPr>
        <w:t>– Приказ Минобрнауки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образования».</w:t>
      </w:r>
    </w:p>
    <w:p w:rsidR="00207006" w:rsidRPr="00C52CB2" w:rsidRDefault="00207006" w:rsidP="007372DB">
      <w:pPr>
        <w:widowControl w:val="0"/>
        <w:tabs>
          <w:tab w:val="left" w:pos="709"/>
          <w:tab w:val="left" w:pos="9923"/>
        </w:tabs>
        <w:autoSpaceDE w:val="0"/>
        <w:jc w:val="both"/>
        <w:rPr>
          <w:sz w:val="24"/>
        </w:rPr>
      </w:pPr>
    </w:p>
    <w:p w:rsidR="002A6704" w:rsidRPr="00C52CB2" w:rsidRDefault="002A6704" w:rsidP="007372DB">
      <w:pPr>
        <w:tabs>
          <w:tab w:val="left" w:pos="9923"/>
        </w:tabs>
      </w:pPr>
    </w:p>
    <w:p w:rsidR="00285022" w:rsidRPr="00C52CB2" w:rsidRDefault="000265F2" w:rsidP="007372DB">
      <w:pPr>
        <w:tabs>
          <w:tab w:val="left" w:pos="9923"/>
        </w:tabs>
        <w:spacing w:line="236" w:lineRule="auto"/>
        <w:ind w:firstLine="709"/>
        <w:jc w:val="both"/>
        <w:rPr>
          <w:b/>
          <w:bCs/>
          <w:i/>
          <w:iCs/>
          <w:sz w:val="24"/>
        </w:rPr>
      </w:pPr>
      <w:r w:rsidRPr="00C52CB2">
        <w:rPr>
          <w:b/>
          <w:bCs/>
          <w:i/>
          <w:iCs/>
          <w:sz w:val="24"/>
        </w:rPr>
        <w:t xml:space="preserve">1.4. Планируемые результаты </w:t>
      </w:r>
      <w:r w:rsidR="00E35202" w:rsidRPr="00C52CB2">
        <w:rPr>
          <w:b/>
          <w:bCs/>
          <w:i/>
          <w:iCs/>
          <w:sz w:val="24"/>
        </w:rPr>
        <w:t>обучающихся, в результате прохождения на</w:t>
      </w:r>
      <w:r w:rsidR="00630E9C" w:rsidRPr="00C52CB2">
        <w:rPr>
          <w:b/>
          <w:bCs/>
          <w:i/>
          <w:iCs/>
          <w:sz w:val="24"/>
        </w:rPr>
        <w:t>учно-исследовательской практики</w:t>
      </w:r>
    </w:p>
    <w:p w:rsidR="00630E9C" w:rsidRPr="00C52CB2" w:rsidRDefault="00630E9C" w:rsidP="007372DB">
      <w:pPr>
        <w:tabs>
          <w:tab w:val="left" w:pos="9923"/>
        </w:tabs>
        <w:spacing w:line="236" w:lineRule="auto"/>
        <w:ind w:firstLine="709"/>
        <w:jc w:val="both"/>
        <w:rPr>
          <w:b/>
          <w:bCs/>
          <w:i/>
          <w:iCs/>
          <w:sz w:val="24"/>
        </w:rPr>
      </w:pPr>
    </w:p>
    <w:p w:rsidR="008E5434" w:rsidRPr="00C52CB2" w:rsidRDefault="00285022" w:rsidP="007372DB">
      <w:pPr>
        <w:tabs>
          <w:tab w:val="left" w:pos="9923"/>
        </w:tabs>
        <w:ind w:left="708"/>
        <w:jc w:val="center"/>
        <w:rPr>
          <w:b/>
          <w:sz w:val="24"/>
        </w:rPr>
      </w:pPr>
      <w:r w:rsidRPr="00C52CB2">
        <w:rPr>
          <w:b/>
          <w:sz w:val="24"/>
        </w:rPr>
        <w:t>Профессиональные компетенции (ПК):</w:t>
      </w:r>
    </w:p>
    <w:p w:rsidR="00A10E46" w:rsidRPr="00C52CB2" w:rsidRDefault="00A10E46" w:rsidP="007372DB">
      <w:pPr>
        <w:tabs>
          <w:tab w:val="left" w:pos="9923"/>
        </w:tabs>
        <w:ind w:left="708"/>
        <w:jc w:val="center"/>
        <w:rPr>
          <w:b/>
          <w:sz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3995"/>
        <w:gridCol w:w="4288"/>
      </w:tblGrid>
      <w:tr w:rsidR="00C52CB2" w:rsidRPr="00C52CB2" w:rsidTr="00A10E46">
        <w:tc>
          <w:tcPr>
            <w:tcW w:w="884" w:type="pct"/>
          </w:tcPr>
          <w:p w:rsidR="00285022" w:rsidRPr="00C52CB2" w:rsidRDefault="00285022" w:rsidP="007372DB">
            <w:pPr>
              <w:tabs>
                <w:tab w:val="left" w:pos="9923"/>
              </w:tabs>
              <w:ind w:left="-57"/>
              <w:rPr>
                <w:rFonts w:eastAsia="Calibri"/>
                <w:b/>
                <w:sz w:val="24"/>
              </w:rPr>
            </w:pPr>
            <w:r w:rsidRPr="00C52CB2">
              <w:rPr>
                <w:rFonts w:eastAsia="Calibri"/>
                <w:b/>
                <w:sz w:val="22"/>
              </w:rPr>
              <w:t>№ компетенции</w:t>
            </w:r>
          </w:p>
        </w:tc>
        <w:tc>
          <w:tcPr>
            <w:tcW w:w="1985" w:type="pct"/>
          </w:tcPr>
          <w:p w:rsidR="00285022" w:rsidRPr="00C52CB2" w:rsidRDefault="00285022" w:rsidP="007372DB">
            <w:pPr>
              <w:tabs>
                <w:tab w:val="left" w:pos="9923"/>
              </w:tabs>
              <w:ind w:left="-57"/>
              <w:jc w:val="center"/>
              <w:rPr>
                <w:rFonts w:eastAsia="Calibri"/>
                <w:b/>
                <w:sz w:val="24"/>
              </w:rPr>
            </w:pPr>
            <w:r w:rsidRPr="00C52CB2">
              <w:rPr>
                <w:rFonts w:eastAsia="Calibri"/>
                <w:b/>
                <w:sz w:val="24"/>
              </w:rPr>
              <w:t>Содержание компетенции</w:t>
            </w:r>
          </w:p>
        </w:tc>
        <w:tc>
          <w:tcPr>
            <w:tcW w:w="2131" w:type="pct"/>
          </w:tcPr>
          <w:p w:rsidR="00285022" w:rsidRPr="00C52CB2" w:rsidRDefault="00C52CB2" w:rsidP="007372DB">
            <w:pPr>
              <w:tabs>
                <w:tab w:val="left" w:pos="9923"/>
              </w:tabs>
              <w:ind w:left="-57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Результат обучения</w:t>
            </w:r>
            <w:bookmarkStart w:id="0" w:name="_GoBack"/>
            <w:bookmarkEnd w:id="0"/>
          </w:p>
        </w:tc>
      </w:tr>
      <w:tr w:rsidR="00285022" w:rsidRPr="00C52CB2" w:rsidTr="00A10E46">
        <w:tc>
          <w:tcPr>
            <w:tcW w:w="884" w:type="pct"/>
          </w:tcPr>
          <w:p w:rsidR="00285022" w:rsidRPr="00C52CB2" w:rsidRDefault="00A10E46" w:rsidP="007372DB">
            <w:pPr>
              <w:tabs>
                <w:tab w:val="left" w:pos="9923"/>
              </w:tabs>
              <w:ind w:left="-57"/>
              <w:rPr>
                <w:rFonts w:eastAsia="Calibri"/>
                <w:sz w:val="24"/>
              </w:rPr>
            </w:pPr>
            <w:r w:rsidRPr="00C52CB2">
              <w:rPr>
                <w:rFonts w:eastAsia="Calibri"/>
                <w:sz w:val="24"/>
              </w:rPr>
              <w:t>ПК-8</w:t>
            </w:r>
          </w:p>
        </w:tc>
        <w:tc>
          <w:tcPr>
            <w:tcW w:w="1985" w:type="pct"/>
          </w:tcPr>
          <w:p w:rsidR="00285022" w:rsidRPr="00C52CB2" w:rsidRDefault="008E5434" w:rsidP="007372DB">
            <w:pPr>
              <w:tabs>
                <w:tab w:val="left" w:pos="842"/>
                <w:tab w:val="left" w:pos="9923"/>
              </w:tabs>
              <w:ind w:left="-57"/>
              <w:jc w:val="both"/>
              <w:rPr>
                <w:rFonts w:eastAsia="Calibri"/>
                <w:sz w:val="24"/>
              </w:rPr>
            </w:pPr>
            <w:r w:rsidRPr="00C52CB2">
              <w:rPr>
                <w:rFonts w:eastAsia="Calibri"/>
                <w:sz w:val="24"/>
              </w:rPr>
              <w:t>Способен</w:t>
            </w:r>
            <w:r w:rsidR="00042B59" w:rsidRPr="00C52CB2">
              <w:rPr>
                <w:rFonts w:eastAsia="Calibri"/>
                <w:sz w:val="24"/>
              </w:rPr>
              <w:t xml:space="preserve"> разрабатывать целостное логически завершённое научное исследование в области хореографической культуры. </w:t>
            </w:r>
          </w:p>
        </w:tc>
        <w:tc>
          <w:tcPr>
            <w:tcW w:w="2131" w:type="pct"/>
          </w:tcPr>
          <w:p w:rsidR="00285022" w:rsidRPr="00C52CB2" w:rsidRDefault="00A10E46" w:rsidP="007372DB">
            <w:pPr>
              <w:tabs>
                <w:tab w:val="left" w:pos="9923"/>
              </w:tabs>
              <w:ind w:left="-57"/>
              <w:jc w:val="both"/>
              <w:rPr>
                <w:rFonts w:eastAsia="Calibri"/>
                <w:sz w:val="24"/>
              </w:rPr>
            </w:pPr>
            <w:r w:rsidRPr="00C52CB2">
              <w:rPr>
                <w:rFonts w:eastAsia="Calibri"/>
                <w:sz w:val="24"/>
              </w:rPr>
              <w:t xml:space="preserve"> - </w:t>
            </w:r>
            <w:r w:rsidRPr="00C52CB2">
              <w:rPr>
                <w:rFonts w:eastAsia="Calibri"/>
                <w:b/>
                <w:i/>
                <w:sz w:val="24"/>
              </w:rPr>
              <w:t>знать</w:t>
            </w:r>
            <w:r w:rsidRPr="00C52CB2">
              <w:rPr>
                <w:rFonts w:eastAsia="Calibri"/>
                <w:sz w:val="24"/>
              </w:rPr>
              <w:t xml:space="preserve"> </w:t>
            </w:r>
            <w:r w:rsidR="00DC292D" w:rsidRPr="00C52CB2">
              <w:rPr>
                <w:rFonts w:eastAsia="Calibri"/>
                <w:sz w:val="24"/>
              </w:rPr>
              <w:t xml:space="preserve">проблематику исследований в </w:t>
            </w:r>
            <w:r w:rsidR="00042B59" w:rsidRPr="00C52CB2">
              <w:rPr>
                <w:rFonts w:eastAsia="Calibri"/>
                <w:sz w:val="24"/>
              </w:rPr>
              <w:t>сфере хореографической  культуры</w:t>
            </w:r>
            <w:r w:rsidR="00DC292D" w:rsidRPr="00C52CB2">
              <w:rPr>
                <w:rFonts w:eastAsia="Calibri"/>
                <w:sz w:val="24"/>
              </w:rPr>
              <w:t>.</w:t>
            </w:r>
          </w:p>
          <w:p w:rsidR="00285022" w:rsidRPr="00C52CB2" w:rsidRDefault="00A10E46" w:rsidP="007372DB">
            <w:pPr>
              <w:tabs>
                <w:tab w:val="left" w:pos="9923"/>
              </w:tabs>
              <w:ind w:left="-57"/>
              <w:jc w:val="both"/>
              <w:rPr>
                <w:rFonts w:eastAsia="Calibri"/>
                <w:sz w:val="24"/>
              </w:rPr>
            </w:pPr>
            <w:r w:rsidRPr="00C52CB2">
              <w:rPr>
                <w:rFonts w:eastAsia="Calibri"/>
                <w:sz w:val="24"/>
              </w:rPr>
              <w:t xml:space="preserve"> - </w:t>
            </w:r>
            <w:r w:rsidRPr="00C52CB2">
              <w:rPr>
                <w:rFonts w:eastAsia="Calibri"/>
                <w:b/>
                <w:i/>
                <w:sz w:val="24"/>
              </w:rPr>
              <w:t>у</w:t>
            </w:r>
            <w:r w:rsidR="00285022" w:rsidRPr="00C52CB2">
              <w:rPr>
                <w:rFonts w:eastAsia="Calibri"/>
                <w:b/>
                <w:i/>
                <w:sz w:val="24"/>
              </w:rPr>
              <w:t>меть</w:t>
            </w:r>
            <w:r w:rsidR="00DC292D" w:rsidRPr="00C52CB2">
              <w:rPr>
                <w:rFonts w:eastAsia="Calibri"/>
                <w:sz w:val="24"/>
              </w:rPr>
              <w:t xml:space="preserve"> осуществлять поиск, сбор</w:t>
            </w:r>
            <w:r w:rsidR="00D14681" w:rsidRPr="00C52CB2">
              <w:rPr>
                <w:rFonts w:eastAsia="Calibri"/>
                <w:sz w:val="24"/>
              </w:rPr>
              <w:t>, обобщение, синтез и</w:t>
            </w:r>
            <w:r w:rsidR="00DC292D" w:rsidRPr="00C52CB2">
              <w:rPr>
                <w:rFonts w:eastAsia="Calibri"/>
                <w:sz w:val="24"/>
              </w:rPr>
              <w:t xml:space="preserve"> анал</w:t>
            </w:r>
            <w:r w:rsidR="00042B59" w:rsidRPr="00C52CB2">
              <w:rPr>
                <w:rFonts w:eastAsia="Calibri"/>
                <w:sz w:val="24"/>
              </w:rPr>
              <w:t>из информации. Формулировать и решать задачи</w:t>
            </w:r>
            <w:r w:rsidR="00D14681" w:rsidRPr="00C52CB2">
              <w:rPr>
                <w:rFonts w:eastAsia="Calibri"/>
                <w:sz w:val="24"/>
              </w:rPr>
              <w:t>, в</w:t>
            </w:r>
            <w:r w:rsidR="00042B59" w:rsidRPr="00C52CB2">
              <w:rPr>
                <w:rFonts w:eastAsia="Calibri"/>
                <w:sz w:val="24"/>
              </w:rPr>
              <w:t>ыбирать методы научных исследований.</w:t>
            </w:r>
          </w:p>
          <w:p w:rsidR="00285022" w:rsidRPr="00C52CB2" w:rsidRDefault="00A10E46" w:rsidP="007372DB">
            <w:pPr>
              <w:tabs>
                <w:tab w:val="left" w:pos="9923"/>
              </w:tabs>
              <w:ind w:left="-57"/>
              <w:jc w:val="both"/>
              <w:rPr>
                <w:rFonts w:eastAsia="Calibri"/>
                <w:sz w:val="24"/>
              </w:rPr>
            </w:pPr>
            <w:r w:rsidRPr="00C52CB2">
              <w:rPr>
                <w:rFonts w:eastAsia="Calibri"/>
                <w:sz w:val="24"/>
              </w:rPr>
              <w:t xml:space="preserve"> - </w:t>
            </w:r>
            <w:r w:rsidRPr="00C52CB2">
              <w:rPr>
                <w:rFonts w:eastAsia="Calibri"/>
                <w:b/>
                <w:i/>
                <w:sz w:val="24"/>
              </w:rPr>
              <w:t>в</w:t>
            </w:r>
            <w:r w:rsidR="00285022" w:rsidRPr="00C52CB2">
              <w:rPr>
                <w:rFonts w:eastAsia="Calibri"/>
                <w:b/>
                <w:i/>
                <w:sz w:val="24"/>
              </w:rPr>
              <w:t>ладеть</w:t>
            </w:r>
            <w:r w:rsidR="00DC292D" w:rsidRPr="00C52CB2">
              <w:rPr>
                <w:rFonts w:eastAsia="Calibri"/>
                <w:sz w:val="24"/>
              </w:rPr>
              <w:t xml:space="preserve"> навыками написания научного текста</w:t>
            </w:r>
            <w:r w:rsidR="00042B59" w:rsidRPr="00C52CB2">
              <w:rPr>
                <w:rFonts w:eastAsia="Calibri"/>
                <w:sz w:val="24"/>
              </w:rPr>
              <w:t>,</w:t>
            </w:r>
            <w:r w:rsidR="00D14681" w:rsidRPr="00C52CB2">
              <w:rPr>
                <w:rFonts w:eastAsia="Calibri"/>
                <w:sz w:val="24"/>
              </w:rPr>
              <w:t xml:space="preserve"> навыками аргументированного изложения результатов исследований.</w:t>
            </w:r>
          </w:p>
        </w:tc>
      </w:tr>
    </w:tbl>
    <w:p w:rsidR="00285022" w:rsidRPr="00C52CB2" w:rsidRDefault="00285022" w:rsidP="007372DB">
      <w:pPr>
        <w:tabs>
          <w:tab w:val="left" w:pos="9923"/>
        </w:tabs>
        <w:spacing w:line="236" w:lineRule="auto"/>
        <w:jc w:val="both"/>
        <w:rPr>
          <w:sz w:val="24"/>
        </w:rPr>
      </w:pPr>
    </w:p>
    <w:p w:rsidR="00285022" w:rsidRPr="00C52CB2" w:rsidRDefault="00285022" w:rsidP="007372DB">
      <w:pPr>
        <w:tabs>
          <w:tab w:val="left" w:pos="9923"/>
        </w:tabs>
        <w:spacing w:line="236" w:lineRule="auto"/>
        <w:jc w:val="both"/>
        <w:rPr>
          <w:sz w:val="24"/>
        </w:rPr>
      </w:pPr>
    </w:p>
    <w:p w:rsidR="000265F2" w:rsidRPr="00C52CB2" w:rsidRDefault="006F56C7" w:rsidP="007372DB">
      <w:pPr>
        <w:tabs>
          <w:tab w:val="left" w:pos="9923"/>
        </w:tabs>
        <w:spacing w:line="236" w:lineRule="auto"/>
        <w:ind w:firstLine="709"/>
        <w:jc w:val="both"/>
        <w:rPr>
          <w:sz w:val="24"/>
        </w:rPr>
      </w:pPr>
      <w:r w:rsidRPr="00C52CB2">
        <w:rPr>
          <w:sz w:val="24"/>
        </w:rPr>
        <w:t xml:space="preserve">Научно-исследовательская </w:t>
      </w:r>
      <w:r w:rsidR="00515102" w:rsidRPr="00C52CB2">
        <w:rPr>
          <w:sz w:val="24"/>
        </w:rPr>
        <w:t>работа</w:t>
      </w:r>
      <w:r w:rsidR="000265F2" w:rsidRPr="00C52CB2">
        <w:rPr>
          <w:sz w:val="24"/>
        </w:rPr>
        <w:t xml:space="preserve"> направлена на формирование у обучающихся следующих </w:t>
      </w:r>
      <w:r w:rsidR="000265F2" w:rsidRPr="00C52CB2">
        <w:rPr>
          <w:i/>
          <w:iCs/>
          <w:sz w:val="24"/>
        </w:rPr>
        <w:t>профессиональных компетенций:</w:t>
      </w:r>
    </w:p>
    <w:p w:rsidR="000265F2" w:rsidRPr="00C52CB2" w:rsidRDefault="000265F2" w:rsidP="007372DB">
      <w:pPr>
        <w:tabs>
          <w:tab w:val="left" w:pos="9923"/>
        </w:tabs>
        <w:ind w:firstLine="709"/>
        <w:jc w:val="both"/>
        <w:rPr>
          <w:sz w:val="24"/>
        </w:rPr>
      </w:pPr>
      <w:r w:rsidRPr="00C52CB2">
        <w:rPr>
          <w:sz w:val="24"/>
        </w:rPr>
        <w:t xml:space="preserve">- </w:t>
      </w:r>
      <w:r w:rsidR="008E5434" w:rsidRPr="00C52CB2">
        <w:rPr>
          <w:rFonts w:eastAsia="Calibri"/>
          <w:sz w:val="24"/>
        </w:rPr>
        <w:t xml:space="preserve">способен разрабатывать целостное логически завершённое научное исследование в области хореографической культуры </w:t>
      </w:r>
      <w:r w:rsidR="000F6373" w:rsidRPr="00C52CB2">
        <w:rPr>
          <w:sz w:val="24"/>
        </w:rPr>
        <w:t>(ПК-</w:t>
      </w:r>
      <w:r w:rsidRPr="00C52CB2">
        <w:rPr>
          <w:sz w:val="24"/>
        </w:rPr>
        <w:t>8);</w:t>
      </w:r>
    </w:p>
    <w:p w:rsidR="004757C0" w:rsidRPr="00C52CB2" w:rsidRDefault="004757C0" w:rsidP="007372DB">
      <w:pPr>
        <w:widowControl w:val="0"/>
        <w:tabs>
          <w:tab w:val="left" w:pos="9923"/>
        </w:tabs>
        <w:ind w:firstLine="709"/>
        <w:jc w:val="both"/>
        <w:rPr>
          <w:sz w:val="24"/>
        </w:rPr>
      </w:pPr>
    </w:p>
    <w:p w:rsidR="000265F2" w:rsidRPr="00C52CB2" w:rsidRDefault="000265F2" w:rsidP="007372DB">
      <w:pPr>
        <w:widowControl w:val="0"/>
        <w:tabs>
          <w:tab w:val="left" w:pos="9923"/>
        </w:tabs>
        <w:ind w:firstLine="709"/>
        <w:jc w:val="both"/>
        <w:rPr>
          <w:b/>
          <w:sz w:val="24"/>
        </w:rPr>
      </w:pPr>
      <w:r w:rsidRPr="00C52CB2">
        <w:rPr>
          <w:sz w:val="24"/>
        </w:rPr>
        <w:t xml:space="preserve">В результате прохождения практики студент </w:t>
      </w:r>
      <w:r w:rsidRPr="00C52CB2">
        <w:rPr>
          <w:b/>
          <w:sz w:val="24"/>
        </w:rPr>
        <w:t>должен уметь:</w:t>
      </w:r>
    </w:p>
    <w:p w:rsidR="00B40F6B" w:rsidRPr="00C52CB2" w:rsidRDefault="000265F2" w:rsidP="007372DB">
      <w:pPr>
        <w:tabs>
          <w:tab w:val="left" w:pos="9923"/>
        </w:tabs>
        <w:ind w:firstLine="709"/>
        <w:jc w:val="both"/>
        <w:rPr>
          <w:sz w:val="24"/>
        </w:rPr>
      </w:pPr>
      <w:r w:rsidRPr="00C52CB2">
        <w:rPr>
          <w:sz w:val="24"/>
        </w:rPr>
        <w:t>- владеть навыками самостоятельного планирования и про</w:t>
      </w:r>
      <w:r w:rsidR="00B40F6B" w:rsidRPr="00C52CB2">
        <w:rPr>
          <w:sz w:val="24"/>
        </w:rPr>
        <w:t xml:space="preserve">ведения научных исследований; </w:t>
      </w:r>
    </w:p>
    <w:p w:rsidR="00B40F6B" w:rsidRPr="00C52CB2" w:rsidRDefault="00B40F6B" w:rsidP="007372DB">
      <w:pPr>
        <w:tabs>
          <w:tab w:val="left" w:pos="9923"/>
        </w:tabs>
        <w:ind w:firstLine="709"/>
        <w:jc w:val="both"/>
        <w:rPr>
          <w:sz w:val="24"/>
        </w:rPr>
      </w:pPr>
      <w:r w:rsidRPr="00C52CB2">
        <w:rPr>
          <w:sz w:val="24"/>
        </w:rPr>
        <w:t xml:space="preserve">- </w:t>
      </w:r>
      <w:r w:rsidR="000265F2" w:rsidRPr="00C52CB2">
        <w:rPr>
          <w:sz w:val="24"/>
        </w:rPr>
        <w:t>формулировать и решать задачи, возникающие в ходе научно</w:t>
      </w:r>
      <w:r w:rsidRPr="00C52CB2">
        <w:rPr>
          <w:sz w:val="24"/>
        </w:rPr>
        <w:t>-</w:t>
      </w:r>
      <w:r w:rsidR="000265F2" w:rsidRPr="00C52CB2">
        <w:rPr>
          <w:sz w:val="24"/>
        </w:rPr>
        <w:t>исследовательской деятельности и требующие углубленных п</w:t>
      </w:r>
      <w:r w:rsidRPr="00C52CB2">
        <w:rPr>
          <w:sz w:val="24"/>
        </w:rPr>
        <w:t xml:space="preserve">рофессиональных знаний; </w:t>
      </w:r>
    </w:p>
    <w:p w:rsidR="000265F2" w:rsidRPr="00C52CB2" w:rsidRDefault="00B40F6B" w:rsidP="007372DB">
      <w:pPr>
        <w:tabs>
          <w:tab w:val="left" w:pos="9923"/>
        </w:tabs>
        <w:ind w:firstLine="709"/>
        <w:jc w:val="both"/>
        <w:rPr>
          <w:sz w:val="24"/>
        </w:rPr>
      </w:pPr>
      <w:r w:rsidRPr="00C52CB2">
        <w:rPr>
          <w:sz w:val="24"/>
        </w:rPr>
        <w:t xml:space="preserve">- </w:t>
      </w:r>
      <w:r w:rsidR="000265F2" w:rsidRPr="00C52CB2">
        <w:rPr>
          <w:sz w:val="24"/>
        </w:rPr>
        <w:t>выбирать необходимые методы исследований, модифицировать существующие и разрабатывать новые методы, исходя из задач конкретного исследования;</w:t>
      </w:r>
    </w:p>
    <w:p w:rsidR="00B40F6B" w:rsidRDefault="00B40F6B" w:rsidP="007372DB">
      <w:pPr>
        <w:tabs>
          <w:tab w:val="left" w:pos="9923"/>
        </w:tabs>
        <w:ind w:firstLine="709"/>
        <w:jc w:val="both"/>
        <w:rPr>
          <w:sz w:val="24"/>
        </w:rPr>
      </w:pPr>
      <w:r w:rsidRPr="00C52CB2">
        <w:rPr>
          <w:sz w:val="24"/>
        </w:rPr>
        <w:t xml:space="preserve">- обрабатывать полученные результаты, анализировать и осмысливать их с учетом данных, имеющихся в научной литературе </w:t>
      </w:r>
      <w:r w:rsidRPr="00B40F6B">
        <w:rPr>
          <w:sz w:val="24"/>
        </w:rPr>
        <w:t>отечественных и зарубежных авторов;</w:t>
      </w:r>
    </w:p>
    <w:p w:rsidR="00B40F6B" w:rsidRDefault="00B40F6B" w:rsidP="007372DB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B40F6B">
        <w:rPr>
          <w:sz w:val="24"/>
        </w:rPr>
        <w:t xml:space="preserve"> владеть навыками ведения библиографической работы с привлечением современных инф</w:t>
      </w:r>
      <w:r>
        <w:rPr>
          <w:sz w:val="24"/>
        </w:rPr>
        <w:t xml:space="preserve">ормационных технологий; </w:t>
      </w:r>
    </w:p>
    <w:p w:rsidR="00B40F6B" w:rsidRDefault="00B40F6B" w:rsidP="007372DB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B40F6B">
        <w:rPr>
          <w:sz w:val="24"/>
        </w:rPr>
        <w:t>представлять итоги проделанной работы, полученные в результате прохождения практики, в виде рефератов (обзор литературы), статей, отчетов оформленных в соответствии</w:t>
      </w:r>
      <w:r>
        <w:rPr>
          <w:sz w:val="24"/>
        </w:rPr>
        <w:t xml:space="preserve"> с действующими требованиями; </w:t>
      </w:r>
    </w:p>
    <w:p w:rsidR="000265F2" w:rsidRDefault="00B40F6B" w:rsidP="007372DB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266A52">
        <w:rPr>
          <w:sz w:val="24"/>
        </w:rPr>
        <w:t xml:space="preserve"> </w:t>
      </w:r>
      <w:r w:rsidRPr="00B40F6B">
        <w:rPr>
          <w:sz w:val="24"/>
        </w:rPr>
        <w:t>владеть методами презентации научных результатов на научных семинарах и конференциях с привлечением современных технических средств.</w:t>
      </w:r>
    </w:p>
    <w:p w:rsidR="00630E9C" w:rsidRDefault="00630E9C" w:rsidP="007372DB">
      <w:pPr>
        <w:tabs>
          <w:tab w:val="left" w:pos="9923"/>
        </w:tabs>
        <w:spacing w:after="200" w:line="276" w:lineRule="auto"/>
        <w:rPr>
          <w:b/>
          <w:bCs/>
          <w:sz w:val="24"/>
        </w:rPr>
      </w:pPr>
    </w:p>
    <w:p w:rsidR="005645BA" w:rsidRPr="008E5434" w:rsidRDefault="00630E9C" w:rsidP="007372DB">
      <w:pPr>
        <w:tabs>
          <w:tab w:val="left" w:pos="9923"/>
        </w:tabs>
        <w:spacing w:after="200" w:line="276" w:lineRule="auto"/>
        <w:jc w:val="center"/>
        <w:rPr>
          <w:sz w:val="24"/>
        </w:rPr>
      </w:pPr>
      <w:r>
        <w:rPr>
          <w:b/>
          <w:bCs/>
          <w:sz w:val="24"/>
        </w:rPr>
        <w:t xml:space="preserve">2. </w:t>
      </w:r>
      <w:r w:rsidRPr="005645BA">
        <w:rPr>
          <w:b/>
          <w:bCs/>
          <w:sz w:val="24"/>
        </w:rPr>
        <w:t>СОДЕРЖАНИЕ ПРАКТИКИ</w:t>
      </w:r>
    </w:p>
    <w:p w:rsidR="005645BA" w:rsidRPr="00630E9C" w:rsidRDefault="005645BA" w:rsidP="007372DB">
      <w:pPr>
        <w:tabs>
          <w:tab w:val="left" w:pos="9923"/>
        </w:tabs>
        <w:ind w:firstLine="709"/>
        <w:jc w:val="both"/>
        <w:rPr>
          <w:sz w:val="24"/>
        </w:rPr>
      </w:pPr>
      <w:r w:rsidRPr="005645BA">
        <w:rPr>
          <w:sz w:val="24"/>
        </w:rPr>
        <w:t>Содержание практики определяется совокупностью конкретных задач, которые решаются практикантом в зависимости от мес</w:t>
      </w:r>
      <w:r w:rsidR="00630E9C">
        <w:rPr>
          <w:sz w:val="24"/>
        </w:rPr>
        <w:t>та проведения, задачами работы.</w:t>
      </w:r>
    </w:p>
    <w:p w:rsidR="005645BA" w:rsidRPr="005645BA" w:rsidRDefault="005645BA" w:rsidP="007372DB">
      <w:pPr>
        <w:tabs>
          <w:tab w:val="left" w:pos="9923"/>
        </w:tabs>
        <w:ind w:firstLine="709"/>
        <w:jc w:val="both"/>
        <w:rPr>
          <w:sz w:val="24"/>
        </w:rPr>
      </w:pPr>
      <w:r w:rsidRPr="005645BA">
        <w:rPr>
          <w:sz w:val="24"/>
        </w:rPr>
        <w:t xml:space="preserve">Для прохождения </w:t>
      </w:r>
      <w:r w:rsidR="007978BB">
        <w:rPr>
          <w:sz w:val="24"/>
        </w:rPr>
        <w:t>научно-исследовательской</w:t>
      </w:r>
      <w:r w:rsidRPr="005645BA">
        <w:rPr>
          <w:sz w:val="24"/>
        </w:rPr>
        <w:t xml:space="preserve"> </w:t>
      </w:r>
      <w:r w:rsidR="00515102">
        <w:rPr>
          <w:sz w:val="24"/>
        </w:rPr>
        <w:t>работы</w:t>
      </w:r>
      <w:r w:rsidRPr="005645BA">
        <w:rPr>
          <w:sz w:val="24"/>
        </w:rPr>
        <w:t xml:space="preserve"> </w:t>
      </w:r>
      <w:r w:rsidR="00B469B7">
        <w:rPr>
          <w:sz w:val="24"/>
        </w:rPr>
        <w:t xml:space="preserve">в 7 семестре </w:t>
      </w:r>
      <w:r w:rsidRPr="005645BA">
        <w:rPr>
          <w:sz w:val="24"/>
        </w:rPr>
        <w:t>студентам предлагается следующий тематический план:</w:t>
      </w:r>
    </w:p>
    <w:p w:rsidR="00D459BE" w:rsidRPr="00D459BE" w:rsidRDefault="00D459BE" w:rsidP="007372DB">
      <w:pPr>
        <w:tabs>
          <w:tab w:val="left" w:pos="284"/>
          <w:tab w:val="left" w:pos="567"/>
          <w:tab w:val="left" w:pos="9923"/>
        </w:tabs>
        <w:rPr>
          <w:b/>
          <w:bCs/>
          <w:sz w:val="24"/>
        </w:rPr>
      </w:pP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2"/>
        <w:gridCol w:w="1035"/>
        <w:gridCol w:w="442"/>
        <w:gridCol w:w="737"/>
        <w:gridCol w:w="595"/>
        <w:gridCol w:w="1481"/>
      </w:tblGrid>
      <w:tr w:rsidR="00D459BE" w:rsidRPr="00D459BE" w:rsidTr="00523177">
        <w:trPr>
          <w:cantSplit/>
        </w:trPr>
        <w:tc>
          <w:tcPr>
            <w:tcW w:w="2836" w:type="pct"/>
            <w:vMerge w:val="restart"/>
          </w:tcPr>
          <w:p w:rsidR="00D459BE" w:rsidRPr="00D459BE" w:rsidRDefault="00D459BE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Перечень вопросов</w:t>
            </w:r>
          </w:p>
        </w:tc>
        <w:tc>
          <w:tcPr>
            <w:tcW w:w="2164" w:type="pct"/>
            <w:gridSpan w:val="5"/>
            <w:shd w:val="clear" w:color="auto" w:fill="auto"/>
          </w:tcPr>
          <w:p w:rsidR="00D459BE" w:rsidRPr="00D459BE" w:rsidRDefault="00D459BE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Количество часов</w:t>
            </w:r>
          </w:p>
        </w:tc>
      </w:tr>
      <w:tr w:rsidR="006A2C66" w:rsidRPr="00D459BE" w:rsidTr="00523177">
        <w:trPr>
          <w:cantSplit/>
        </w:trPr>
        <w:tc>
          <w:tcPr>
            <w:tcW w:w="2836" w:type="pct"/>
            <w:vMerge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</w:p>
        </w:tc>
        <w:tc>
          <w:tcPr>
            <w:tcW w:w="2164" w:type="pct"/>
            <w:gridSpan w:val="5"/>
            <w:shd w:val="clear" w:color="auto" w:fill="auto"/>
          </w:tcPr>
          <w:p w:rsidR="006A2C66" w:rsidRPr="00D459BE" w:rsidRDefault="006A2C66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очная форма</w:t>
            </w:r>
          </w:p>
        </w:tc>
      </w:tr>
      <w:tr w:rsidR="006A2C66" w:rsidRPr="00D459BE" w:rsidTr="00523177">
        <w:trPr>
          <w:cantSplit/>
        </w:trPr>
        <w:tc>
          <w:tcPr>
            <w:tcW w:w="2836" w:type="pct"/>
            <w:vMerge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</w:p>
        </w:tc>
        <w:tc>
          <w:tcPr>
            <w:tcW w:w="522" w:type="pct"/>
            <w:vMerge w:val="restart"/>
            <w:shd w:val="clear" w:color="auto" w:fill="auto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  <w:r w:rsidRPr="00D459BE">
              <w:rPr>
                <w:sz w:val="24"/>
              </w:rPr>
              <w:t>всего</w:t>
            </w:r>
          </w:p>
        </w:tc>
        <w:tc>
          <w:tcPr>
            <w:tcW w:w="1642" w:type="pct"/>
            <w:gridSpan w:val="4"/>
            <w:shd w:val="clear" w:color="auto" w:fill="auto"/>
          </w:tcPr>
          <w:p w:rsidR="006A2C66" w:rsidRPr="00D459BE" w:rsidRDefault="006A2C66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в том числе</w:t>
            </w:r>
          </w:p>
        </w:tc>
      </w:tr>
      <w:tr w:rsidR="00523177" w:rsidRPr="00D459BE" w:rsidTr="00E81F1C">
        <w:trPr>
          <w:cantSplit/>
        </w:trPr>
        <w:tc>
          <w:tcPr>
            <w:tcW w:w="2836" w:type="pct"/>
            <w:vMerge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</w:p>
        </w:tc>
        <w:tc>
          <w:tcPr>
            <w:tcW w:w="223" w:type="pct"/>
            <w:shd w:val="clear" w:color="auto" w:fill="auto"/>
          </w:tcPr>
          <w:p w:rsidR="00831574" w:rsidRPr="00D459BE" w:rsidRDefault="00831574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л</w:t>
            </w:r>
          </w:p>
        </w:tc>
        <w:tc>
          <w:tcPr>
            <w:tcW w:w="372" w:type="pct"/>
          </w:tcPr>
          <w:p w:rsidR="00831574" w:rsidRPr="00D459BE" w:rsidRDefault="00831574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п</w:t>
            </w:r>
          </w:p>
        </w:tc>
        <w:tc>
          <w:tcPr>
            <w:tcW w:w="300" w:type="pct"/>
          </w:tcPr>
          <w:p w:rsidR="00831574" w:rsidRPr="00D459BE" w:rsidRDefault="00831574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инд</w:t>
            </w:r>
          </w:p>
        </w:tc>
        <w:tc>
          <w:tcPr>
            <w:tcW w:w="747" w:type="pct"/>
          </w:tcPr>
          <w:p w:rsidR="00831574" w:rsidRPr="00D459BE" w:rsidRDefault="00831574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с.р.</w:t>
            </w:r>
          </w:p>
        </w:tc>
      </w:tr>
      <w:tr w:rsidR="00523177" w:rsidRPr="00D459BE" w:rsidTr="00E81F1C">
        <w:tc>
          <w:tcPr>
            <w:tcW w:w="2836" w:type="pct"/>
          </w:tcPr>
          <w:p w:rsidR="00831574" w:rsidRPr="00D459BE" w:rsidRDefault="007006E5" w:rsidP="007372DB">
            <w:pPr>
              <w:tabs>
                <w:tab w:val="left" w:pos="9923"/>
              </w:tabs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831574">
              <w:rPr>
                <w:sz w:val="24"/>
              </w:rPr>
              <w:t xml:space="preserve">Введение. </w:t>
            </w:r>
            <w:r w:rsidR="0069485C">
              <w:rPr>
                <w:sz w:val="24"/>
              </w:rPr>
              <w:t>Сведения о научно-исследовательской работе</w:t>
            </w:r>
            <w:r w:rsidR="00831574">
              <w:rPr>
                <w:sz w:val="24"/>
              </w:rPr>
              <w:t>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ind w:left="-1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7" w:type="pct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 w:rsidR="00523177" w:rsidRPr="00D459BE" w:rsidTr="00E81F1C">
        <w:tc>
          <w:tcPr>
            <w:tcW w:w="2836" w:type="pct"/>
          </w:tcPr>
          <w:p w:rsidR="00831574" w:rsidRPr="00D459BE" w:rsidRDefault="007006E5" w:rsidP="007372DB">
            <w:pPr>
              <w:tabs>
                <w:tab w:val="left" w:pos="9923"/>
              </w:tabs>
              <w:rPr>
                <w:sz w:val="24"/>
              </w:rPr>
            </w:pPr>
            <w:r>
              <w:rPr>
                <w:rFonts w:eastAsiaTheme="minorEastAsia"/>
                <w:sz w:val="24"/>
              </w:rPr>
              <w:t xml:space="preserve">2. </w:t>
            </w:r>
            <w:r w:rsidR="00460EBB">
              <w:rPr>
                <w:rFonts w:eastAsiaTheme="minorEastAsia"/>
                <w:sz w:val="24"/>
              </w:rPr>
              <w:t>Планирование этапов работы</w:t>
            </w:r>
            <w:r w:rsidR="00E81F1C">
              <w:rPr>
                <w:rFonts w:eastAsiaTheme="minorEastAsia"/>
                <w:sz w:val="24"/>
              </w:rPr>
              <w:t xml:space="preserve">.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831574" w:rsidRPr="00D459BE" w:rsidRDefault="008E5434" w:rsidP="007372DB">
            <w:pPr>
              <w:tabs>
                <w:tab w:val="left" w:pos="9923"/>
              </w:tabs>
              <w:ind w:left="-1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7" w:type="pct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E81F1C" w:rsidRPr="00D459BE" w:rsidTr="00E81F1C">
        <w:tc>
          <w:tcPr>
            <w:tcW w:w="2836" w:type="pct"/>
          </w:tcPr>
          <w:p w:rsidR="00E81F1C" w:rsidRDefault="007006E5" w:rsidP="007372DB">
            <w:pPr>
              <w:tabs>
                <w:tab w:val="left" w:pos="9923"/>
              </w:tabs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3. </w:t>
            </w:r>
            <w:r w:rsidR="00E81F1C">
              <w:rPr>
                <w:rFonts w:eastAsiaTheme="minorEastAsia"/>
                <w:sz w:val="24"/>
              </w:rPr>
              <w:t>Обзор проблематики исследований в области хореографической культуры. Понятие ВКР. Выбор темы исследования (ВКР).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81F1C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81F1C" w:rsidRPr="00D459BE" w:rsidRDefault="00E81F1C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E81F1C" w:rsidRDefault="008E5434" w:rsidP="007372DB">
            <w:pPr>
              <w:tabs>
                <w:tab w:val="left" w:pos="9923"/>
              </w:tabs>
              <w:ind w:left="-1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E81F1C" w:rsidRPr="00D459BE" w:rsidRDefault="00E81F1C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7" w:type="pct"/>
            <w:vAlign w:val="center"/>
          </w:tcPr>
          <w:p w:rsidR="00E81F1C" w:rsidRPr="006A2C66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</w:tr>
      <w:tr w:rsidR="00523177" w:rsidRPr="00D459BE" w:rsidTr="00E81F1C">
        <w:tc>
          <w:tcPr>
            <w:tcW w:w="2836" w:type="pct"/>
          </w:tcPr>
          <w:p w:rsidR="00831574" w:rsidRPr="00E81F1C" w:rsidRDefault="007006E5" w:rsidP="007372DB">
            <w:pPr>
              <w:tabs>
                <w:tab w:val="left" w:pos="9923"/>
              </w:tabs>
              <w:jc w:val="both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 xml:space="preserve">4. </w:t>
            </w:r>
            <w:r w:rsidR="00E81F1C">
              <w:rPr>
                <w:sz w:val="24"/>
              </w:rPr>
              <w:t>Структура ВКР. Введение и языковые средства его организации.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ind w:left="-1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7" w:type="pct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</w:tr>
      <w:tr w:rsidR="00523177" w:rsidRPr="00D459BE" w:rsidTr="00E81F1C">
        <w:tc>
          <w:tcPr>
            <w:tcW w:w="2836" w:type="pct"/>
          </w:tcPr>
          <w:p w:rsidR="00831574" w:rsidRPr="00D459BE" w:rsidRDefault="007006E5" w:rsidP="007372DB">
            <w:pPr>
              <w:tabs>
                <w:tab w:val="left" w:pos="2595"/>
                <w:tab w:val="left" w:pos="9923"/>
              </w:tabs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69485C">
              <w:rPr>
                <w:sz w:val="24"/>
              </w:rPr>
              <w:t>Научный стиль изложения.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831574" w:rsidRPr="00D459BE" w:rsidRDefault="008E5434" w:rsidP="007372DB">
            <w:pPr>
              <w:tabs>
                <w:tab w:val="left" w:pos="9923"/>
              </w:tabs>
              <w:ind w:lef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7" w:type="pct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523177" w:rsidRPr="00D459BE" w:rsidTr="00E81F1C">
        <w:tc>
          <w:tcPr>
            <w:tcW w:w="2836" w:type="pct"/>
          </w:tcPr>
          <w:p w:rsidR="00831574" w:rsidRPr="00D459BE" w:rsidRDefault="007006E5" w:rsidP="007372DB">
            <w:pPr>
              <w:tabs>
                <w:tab w:val="left" w:pos="2595"/>
                <w:tab w:val="left" w:pos="9923"/>
              </w:tabs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831574">
              <w:rPr>
                <w:sz w:val="24"/>
              </w:rPr>
              <w:t>Смысловая структура н</w:t>
            </w:r>
            <w:r w:rsidR="00B37B6C">
              <w:rPr>
                <w:sz w:val="24"/>
              </w:rPr>
              <w:t xml:space="preserve">аучного текста.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831574" w:rsidRPr="00D459BE" w:rsidRDefault="008E5434" w:rsidP="007372DB">
            <w:pPr>
              <w:tabs>
                <w:tab w:val="left" w:pos="9923"/>
              </w:tabs>
              <w:ind w:lef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7" w:type="pct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E81F1C" w:rsidRPr="00D459BE" w:rsidTr="00E81F1C">
        <w:tc>
          <w:tcPr>
            <w:tcW w:w="2836" w:type="pct"/>
          </w:tcPr>
          <w:p w:rsidR="00E81F1C" w:rsidRPr="00E81F1C" w:rsidRDefault="007006E5" w:rsidP="007372DB">
            <w:pPr>
              <w:tabs>
                <w:tab w:val="left" w:pos="9923"/>
              </w:tabs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7. </w:t>
            </w:r>
            <w:r w:rsidR="00E81F1C">
              <w:rPr>
                <w:rFonts w:eastAsiaTheme="minorEastAsia"/>
                <w:sz w:val="24"/>
              </w:rPr>
              <w:t>Оформление научно-справочного аппарата.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81F1C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81F1C" w:rsidRPr="00D459BE" w:rsidRDefault="00E81F1C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E81F1C" w:rsidRDefault="007006E5" w:rsidP="007372DB">
            <w:pPr>
              <w:tabs>
                <w:tab w:val="left" w:pos="9923"/>
              </w:tabs>
              <w:ind w:lef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E81F1C" w:rsidRPr="00D459BE" w:rsidRDefault="00E81F1C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7" w:type="pct"/>
            <w:vAlign w:val="center"/>
          </w:tcPr>
          <w:p w:rsidR="00E81F1C" w:rsidRPr="006A2C66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</w:tr>
      <w:tr w:rsidR="00523177" w:rsidRPr="00D459BE" w:rsidTr="00E81F1C">
        <w:tc>
          <w:tcPr>
            <w:tcW w:w="2836" w:type="pct"/>
          </w:tcPr>
          <w:p w:rsidR="00831574" w:rsidRPr="00D459BE" w:rsidRDefault="007006E5" w:rsidP="007372DB">
            <w:pPr>
              <w:tabs>
                <w:tab w:val="left" w:pos="2595"/>
                <w:tab w:val="left" w:pos="9923"/>
              </w:tabs>
              <w:rPr>
                <w:bCs/>
                <w:sz w:val="24"/>
                <w:lang w:val="uk-UA"/>
              </w:rPr>
            </w:pPr>
            <w:r>
              <w:rPr>
                <w:sz w:val="24"/>
              </w:rPr>
              <w:t xml:space="preserve">8. </w:t>
            </w:r>
            <w:r w:rsidR="00B37B6C">
              <w:rPr>
                <w:sz w:val="24"/>
              </w:rPr>
              <w:t xml:space="preserve">Понятие тезисов. </w:t>
            </w:r>
            <w:r w:rsidR="00831574">
              <w:rPr>
                <w:sz w:val="24"/>
              </w:rPr>
              <w:t>Проведение исследования (написание тезисов)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831574" w:rsidRPr="00D459BE" w:rsidRDefault="008E5434" w:rsidP="007372DB">
            <w:pPr>
              <w:tabs>
                <w:tab w:val="left" w:pos="9923"/>
              </w:tabs>
              <w:ind w:lef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7" w:type="pct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</w:tc>
      </w:tr>
      <w:tr w:rsidR="00523177" w:rsidRPr="00D459BE" w:rsidTr="00E81F1C">
        <w:tc>
          <w:tcPr>
            <w:tcW w:w="2836" w:type="pct"/>
          </w:tcPr>
          <w:p w:rsidR="00831574" w:rsidRPr="00D459BE" w:rsidRDefault="00831574" w:rsidP="007372DB">
            <w:pPr>
              <w:tabs>
                <w:tab w:val="left" w:pos="2595"/>
                <w:tab w:val="left" w:pos="9923"/>
              </w:tabs>
              <w:rPr>
                <w:sz w:val="24"/>
              </w:rPr>
            </w:pPr>
            <w:r>
              <w:rPr>
                <w:bCs/>
                <w:sz w:val="24"/>
              </w:rPr>
              <w:t>ИТОГО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ind w:lef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300" w:type="pct"/>
            <w:vAlign w:val="center"/>
          </w:tcPr>
          <w:p w:rsidR="00831574" w:rsidRPr="00D459BE" w:rsidRDefault="00831574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7" w:type="pct"/>
            <w:vAlign w:val="center"/>
          </w:tcPr>
          <w:p w:rsidR="00831574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92</w:t>
            </w:r>
          </w:p>
        </w:tc>
      </w:tr>
    </w:tbl>
    <w:p w:rsidR="00D459BE" w:rsidRDefault="00D459BE" w:rsidP="007372DB">
      <w:pPr>
        <w:tabs>
          <w:tab w:val="left" w:pos="9923"/>
        </w:tabs>
        <w:spacing w:line="236" w:lineRule="auto"/>
        <w:jc w:val="both"/>
        <w:rPr>
          <w:sz w:val="24"/>
        </w:rPr>
      </w:pPr>
    </w:p>
    <w:p w:rsidR="005645BA" w:rsidRDefault="005645BA" w:rsidP="007372DB">
      <w:pPr>
        <w:tabs>
          <w:tab w:val="left" w:pos="9923"/>
        </w:tabs>
        <w:spacing w:line="236" w:lineRule="auto"/>
        <w:jc w:val="both"/>
        <w:rPr>
          <w:sz w:val="24"/>
        </w:rPr>
      </w:pPr>
    </w:p>
    <w:p w:rsidR="00B469B7" w:rsidRDefault="00B469B7" w:rsidP="007372DB">
      <w:pPr>
        <w:tabs>
          <w:tab w:val="left" w:pos="9923"/>
        </w:tabs>
        <w:ind w:firstLine="709"/>
        <w:jc w:val="both"/>
        <w:rPr>
          <w:sz w:val="24"/>
        </w:rPr>
      </w:pPr>
      <w:r w:rsidRPr="005645BA">
        <w:rPr>
          <w:sz w:val="24"/>
        </w:rPr>
        <w:t xml:space="preserve">Для прохождения </w:t>
      </w:r>
      <w:r>
        <w:rPr>
          <w:sz w:val="24"/>
        </w:rPr>
        <w:t>научно-исследовательской</w:t>
      </w:r>
      <w:r w:rsidRPr="005645BA">
        <w:rPr>
          <w:sz w:val="24"/>
        </w:rPr>
        <w:t xml:space="preserve"> </w:t>
      </w:r>
      <w:r>
        <w:rPr>
          <w:sz w:val="24"/>
        </w:rPr>
        <w:t>работы</w:t>
      </w:r>
      <w:r w:rsidRPr="005645BA">
        <w:rPr>
          <w:sz w:val="24"/>
        </w:rPr>
        <w:t xml:space="preserve"> </w:t>
      </w:r>
      <w:r>
        <w:rPr>
          <w:sz w:val="24"/>
        </w:rPr>
        <w:t xml:space="preserve">в 8 семестре </w:t>
      </w:r>
      <w:r w:rsidRPr="005645BA">
        <w:rPr>
          <w:sz w:val="24"/>
        </w:rPr>
        <w:t>студентам предлагается следующий тематический план:</w:t>
      </w:r>
    </w:p>
    <w:p w:rsidR="006A2C66" w:rsidRDefault="006A2C66" w:rsidP="007372DB">
      <w:pPr>
        <w:tabs>
          <w:tab w:val="left" w:pos="9923"/>
        </w:tabs>
        <w:ind w:firstLine="709"/>
        <w:jc w:val="both"/>
        <w:rPr>
          <w:sz w:val="24"/>
        </w:rPr>
      </w:pP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6"/>
        <w:gridCol w:w="956"/>
        <w:gridCol w:w="739"/>
        <w:gridCol w:w="737"/>
        <w:gridCol w:w="595"/>
        <w:gridCol w:w="1479"/>
      </w:tblGrid>
      <w:tr w:rsidR="006A2C66" w:rsidRPr="00D459BE" w:rsidTr="00085F23">
        <w:trPr>
          <w:cantSplit/>
        </w:trPr>
        <w:tc>
          <w:tcPr>
            <w:tcW w:w="2727" w:type="pct"/>
            <w:vMerge w:val="restart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Перечень вопросов</w:t>
            </w:r>
          </w:p>
        </w:tc>
        <w:tc>
          <w:tcPr>
            <w:tcW w:w="2273" w:type="pct"/>
            <w:gridSpan w:val="5"/>
            <w:shd w:val="clear" w:color="auto" w:fill="auto"/>
          </w:tcPr>
          <w:p w:rsidR="006A2C66" w:rsidRPr="00D459BE" w:rsidRDefault="006A2C66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Количество часов</w:t>
            </w:r>
          </w:p>
        </w:tc>
      </w:tr>
      <w:tr w:rsidR="006A2C66" w:rsidRPr="00D459BE" w:rsidTr="00085F23">
        <w:trPr>
          <w:cantSplit/>
        </w:trPr>
        <w:tc>
          <w:tcPr>
            <w:tcW w:w="2727" w:type="pct"/>
            <w:vMerge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</w:p>
        </w:tc>
        <w:tc>
          <w:tcPr>
            <w:tcW w:w="2273" w:type="pct"/>
            <w:gridSpan w:val="5"/>
            <w:shd w:val="clear" w:color="auto" w:fill="auto"/>
          </w:tcPr>
          <w:p w:rsidR="006A2C66" w:rsidRPr="00D459BE" w:rsidRDefault="006A2C66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очная форма</w:t>
            </w:r>
          </w:p>
        </w:tc>
      </w:tr>
      <w:tr w:rsidR="006A2C66" w:rsidRPr="00D459BE" w:rsidTr="00085F23">
        <w:trPr>
          <w:cantSplit/>
        </w:trPr>
        <w:tc>
          <w:tcPr>
            <w:tcW w:w="2727" w:type="pct"/>
            <w:vMerge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</w:p>
        </w:tc>
        <w:tc>
          <w:tcPr>
            <w:tcW w:w="482" w:type="pct"/>
            <w:vMerge w:val="restart"/>
            <w:shd w:val="clear" w:color="auto" w:fill="auto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  <w:r w:rsidRPr="00D459BE">
              <w:rPr>
                <w:sz w:val="24"/>
              </w:rPr>
              <w:t>всего</w:t>
            </w:r>
          </w:p>
        </w:tc>
        <w:tc>
          <w:tcPr>
            <w:tcW w:w="1791" w:type="pct"/>
            <w:gridSpan w:val="4"/>
            <w:shd w:val="clear" w:color="auto" w:fill="auto"/>
          </w:tcPr>
          <w:p w:rsidR="006A2C66" w:rsidRPr="00D459BE" w:rsidRDefault="006A2C66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в том числе</w:t>
            </w:r>
          </w:p>
        </w:tc>
      </w:tr>
      <w:tr w:rsidR="006A2C66" w:rsidRPr="00D459BE" w:rsidTr="00085F23">
        <w:trPr>
          <w:cantSplit/>
        </w:trPr>
        <w:tc>
          <w:tcPr>
            <w:tcW w:w="2727" w:type="pct"/>
            <w:vMerge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sz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A2C66" w:rsidRPr="00D459BE" w:rsidRDefault="006A2C66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л</w:t>
            </w:r>
          </w:p>
        </w:tc>
        <w:tc>
          <w:tcPr>
            <w:tcW w:w="372" w:type="pct"/>
          </w:tcPr>
          <w:p w:rsidR="006A2C66" w:rsidRPr="00D459BE" w:rsidRDefault="006A2C66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п</w:t>
            </w:r>
          </w:p>
        </w:tc>
        <w:tc>
          <w:tcPr>
            <w:tcW w:w="300" w:type="pct"/>
          </w:tcPr>
          <w:p w:rsidR="006A2C66" w:rsidRPr="00D459BE" w:rsidRDefault="006A2C66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инд</w:t>
            </w:r>
          </w:p>
        </w:tc>
        <w:tc>
          <w:tcPr>
            <w:tcW w:w="746" w:type="pct"/>
          </w:tcPr>
          <w:p w:rsidR="006A2C66" w:rsidRPr="00D459BE" w:rsidRDefault="006A2C66" w:rsidP="007372DB">
            <w:pPr>
              <w:tabs>
                <w:tab w:val="left" w:pos="9923"/>
              </w:tabs>
              <w:ind w:left="-101"/>
              <w:jc w:val="center"/>
              <w:rPr>
                <w:sz w:val="24"/>
              </w:rPr>
            </w:pPr>
            <w:r w:rsidRPr="00D459BE">
              <w:rPr>
                <w:sz w:val="24"/>
              </w:rPr>
              <w:t>с.р.</w:t>
            </w:r>
          </w:p>
        </w:tc>
      </w:tr>
      <w:tr w:rsidR="006A2C66" w:rsidRPr="00D459BE" w:rsidTr="00085F23">
        <w:tc>
          <w:tcPr>
            <w:tcW w:w="2727" w:type="pct"/>
          </w:tcPr>
          <w:p w:rsidR="006A2C66" w:rsidRPr="00D459BE" w:rsidRDefault="007006E5" w:rsidP="007372DB">
            <w:pPr>
              <w:tabs>
                <w:tab w:val="left" w:pos="9923"/>
              </w:tabs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6A2C66">
              <w:rPr>
                <w:sz w:val="24"/>
              </w:rPr>
              <w:t>Оформление исследовательской работы (ВКР)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ind w:left="-1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6" w:type="pct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6A2C66" w:rsidRPr="00D459BE" w:rsidTr="00085F23">
        <w:tc>
          <w:tcPr>
            <w:tcW w:w="2727" w:type="pct"/>
          </w:tcPr>
          <w:p w:rsidR="006A2C66" w:rsidRPr="00D459BE" w:rsidRDefault="007006E5" w:rsidP="007372DB">
            <w:pPr>
              <w:tabs>
                <w:tab w:val="left" w:pos="992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="00E81F1C">
              <w:rPr>
                <w:sz w:val="24"/>
              </w:rPr>
              <w:t>Проведение исследования. Основная часть ВКР.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ind w:left="-1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6" w:type="pct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</w:tr>
      <w:tr w:rsidR="006A2C66" w:rsidRPr="00D459BE" w:rsidTr="00085F23">
        <w:tc>
          <w:tcPr>
            <w:tcW w:w="2727" w:type="pct"/>
          </w:tcPr>
          <w:p w:rsidR="006A2C66" w:rsidRPr="00D459BE" w:rsidRDefault="007006E5" w:rsidP="007372DB">
            <w:pPr>
              <w:tabs>
                <w:tab w:val="left" w:pos="9923"/>
              </w:tabs>
              <w:rPr>
                <w:bCs/>
                <w:sz w:val="24"/>
                <w:lang w:val="uk-UA"/>
              </w:rPr>
            </w:pPr>
            <w:r>
              <w:rPr>
                <w:sz w:val="24"/>
              </w:rPr>
              <w:t xml:space="preserve">11. </w:t>
            </w:r>
            <w:r w:rsidR="00E81F1C">
              <w:rPr>
                <w:sz w:val="24"/>
              </w:rPr>
              <w:t>Проведение исследования. Заключение ВКР.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6A2C66" w:rsidRPr="00D459BE" w:rsidRDefault="00523177" w:rsidP="007372DB">
            <w:pPr>
              <w:tabs>
                <w:tab w:val="left" w:pos="9923"/>
              </w:tabs>
              <w:ind w:left="-1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6" w:type="pct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</w:tr>
      <w:tr w:rsidR="006A2C66" w:rsidRPr="00D459BE" w:rsidTr="007006E5">
        <w:trPr>
          <w:trHeight w:val="211"/>
        </w:trPr>
        <w:tc>
          <w:tcPr>
            <w:tcW w:w="2727" w:type="pct"/>
          </w:tcPr>
          <w:p w:rsidR="006A2C66" w:rsidRPr="00D459BE" w:rsidRDefault="007006E5" w:rsidP="007372DB">
            <w:pPr>
              <w:tabs>
                <w:tab w:val="left" w:pos="2595"/>
                <w:tab w:val="left" w:pos="9923"/>
              </w:tabs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 w:rsidR="006A2C66">
              <w:rPr>
                <w:sz w:val="24"/>
              </w:rPr>
              <w:t>Устная научная речь. Устный доклад.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ind w:lef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6" w:type="pct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6A2C66" w:rsidRPr="00D459BE" w:rsidTr="00085F23">
        <w:tc>
          <w:tcPr>
            <w:tcW w:w="2727" w:type="pct"/>
          </w:tcPr>
          <w:p w:rsidR="006A2C66" w:rsidRPr="00D459BE" w:rsidRDefault="007006E5" w:rsidP="007372DB">
            <w:pPr>
              <w:tabs>
                <w:tab w:val="left" w:pos="2595"/>
                <w:tab w:val="left" w:pos="9923"/>
              </w:tabs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13. </w:t>
            </w:r>
            <w:r w:rsidR="006A2C66">
              <w:rPr>
                <w:bCs/>
                <w:sz w:val="24"/>
                <w:lang w:val="uk-UA"/>
              </w:rPr>
              <w:t>Составление отчёта.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ind w:lef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00" w:type="pct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6" w:type="pct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</w:tr>
      <w:tr w:rsidR="006A2C66" w:rsidRPr="00D459BE" w:rsidTr="00085F23">
        <w:tc>
          <w:tcPr>
            <w:tcW w:w="2727" w:type="pct"/>
          </w:tcPr>
          <w:p w:rsidR="006A2C66" w:rsidRPr="00D459BE" w:rsidRDefault="006A2C66" w:rsidP="007372DB">
            <w:pPr>
              <w:tabs>
                <w:tab w:val="left" w:pos="2595"/>
                <w:tab w:val="left" w:pos="9923"/>
              </w:tabs>
              <w:rPr>
                <w:sz w:val="24"/>
              </w:rPr>
            </w:pPr>
            <w:r>
              <w:rPr>
                <w:bCs/>
                <w:sz w:val="24"/>
              </w:rPr>
              <w:t>ИТОГО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372" w:type="pct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ind w:lef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00" w:type="pct"/>
            <w:vAlign w:val="center"/>
          </w:tcPr>
          <w:p w:rsidR="006A2C66" w:rsidRPr="00D459BE" w:rsidRDefault="006A2C66" w:rsidP="007372DB">
            <w:pPr>
              <w:tabs>
                <w:tab w:val="left" w:pos="992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746" w:type="pct"/>
            <w:vAlign w:val="center"/>
          </w:tcPr>
          <w:p w:rsidR="006A2C66" w:rsidRPr="00D459BE" w:rsidRDefault="007006E5" w:rsidP="007372DB">
            <w:pPr>
              <w:tabs>
                <w:tab w:val="left" w:pos="9923"/>
              </w:tabs>
              <w:ind w:left="-99"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98</w:t>
            </w:r>
          </w:p>
        </w:tc>
      </w:tr>
    </w:tbl>
    <w:p w:rsidR="006A2C66" w:rsidRDefault="006A2C66" w:rsidP="007372DB">
      <w:pPr>
        <w:tabs>
          <w:tab w:val="left" w:pos="9923"/>
        </w:tabs>
        <w:ind w:firstLine="709"/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A10E46" w:rsidRDefault="00A10E46" w:rsidP="007372DB">
      <w:pPr>
        <w:tabs>
          <w:tab w:val="left" w:pos="9923"/>
        </w:tabs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69485C" w:rsidRPr="00630E9C" w:rsidRDefault="00630E9C" w:rsidP="007372DB">
      <w:pPr>
        <w:tabs>
          <w:tab w:val="left" w:pos="9923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="00F67ED1" w:rsidRPr="00F67ED1">
        <w:rPr>
          <w:b/>
          <w:sz w:val="24"/>
        </w:rPr>
        <w:t>СОДЕРЖАНИЕ ДИСЦИПЛИНЫ</w:t>
      </w:r>
    </w:p>
    <w:p w:rsidR="0069485C" w:rsidRDefault="0069485C" w:rsidP="007372DB">
      <w:pPr>
        <w:tabs>
          <w:tab w:val="left" w:pos="9923"/>
        </w:tabs>
        <w:ind w:firstLine="709"/>
        <w:jc w:val="both"/>
        <w:rPr>
          <w:sz w:val="24"/>
        </w:rPr>
      </w:pPr>
    </w:p>
    <w:p w:rsidR="006A2C66" w:rsidRPr="00BF261B" w:rsidRDefault="00F67ED1" w:rsidP="007372DB">
      <w:pPr>
        <w:tabs>
          <w:tab w:val="left" w:pos="9923"/>
        </w:tabs>
        <w:ind w:firstLine="708"/>
        <w:jc w:val="both"/>
        <w:rPr>
          <w:b/>
          <w:sz w:val="24"/>
        </w:rPr>
      </w:pPr>
      <w:r w:rsidRPr="00BF261B">
        <w:rPr>
          <w:b/>
          <w:sz w:val="24"/>
        </w:rPr>
        <w:t xml:space="preserve">Тема 1. Введение. Сведения о научно-исследовательской работе. </w:t>
      </w:r>
    </w:p>
    <w:p w:rsidR="00E81F1C" w:rsidRDefault="00E81F1C" w:rsidP="007372DB">
      <w:pPr>
        <w:tabs>
          <w:tab w:val="left" w:pos="9923"/>
        </w:tabs>
        <w:ind w:firstLine="708"/>
        <w:jc w:val="both"/>
        <w:rPr>
          <w:sz w:val="24"/>
        </w:rPr>
      </w:pPr>
      <w:r>
        <w:rPr>
          <w:sz w:val="24"/>
        </w:rPr>
        <w:t>Научно-исследовательская работа (НИР) – самостоятельная студенческая работа научного характера, которая представляет собой целостное логически завершённое исследование в формате текстового письменного изложения. НИР является обязательной частью подготовки будущего выпускника. Цель НИР – формирование практических навыков исследовательской работы, приобретение опыта самостоятельной деятель</w:t>
      </w:r>
      <w:r w:rsidR="00630E9C">
        <w:rPr>
          <w:sz w:val="24"/>
        </w:rPr>
        <w:t xml:space="preserve">ности. </w:t>
      </w:r>
    </w:p>
    <w:p w:rsidR="00F67ED1" w:rsidRDefault="00F67ED1" w:rsidP="007372DB">
      <w:pPr>
        <w:tabs>
          <w:tab w:val="left" w:pos="9923"/>
        </w:tabs>
        <w:ind w:firstLine="708"/>
        <w:jc w:val="both"/>
        <w:rPr>
          <w:b/>
          <w:sz w:val="24"/>
        </w:rPr>
      </w:pPr>
      <w:r w:rsidRPr="00BF261B">
        <w:rPr>
          <w:b/>
          <w:sz w:val="24"/>
        </w:rPr>
        <w:t>Тема 2. Планирование этапов работы.</w:t>
      </w:r>
    </w:p>
    <w:p w:rsidR="00A94F1B" w:rsidRPr="00A94F1B" w:rsidRDefault="00BF261B" w:rsidP="008971CD">
      <w:pPr>
        <w:tabs>
          <w:tab w:val="left" w:pos="9923"/>
        </w:tabs>
        <w:ind w:firstLine="709"/>
        <w:jc w:val="both"/>
        <w:rPr>
          <w:sz w:val="24"/>
        </w:rPr>
      </w:pPr>
      <w:r w:rsidRPr="00A94F1B">
        <w:rPr>
          <w:sz w:val="24"/>
        </w:rPr>
        <w:t xml:space="preserve">Алгоритм действий научно-исследовательской работы. Определение целей и задач. Сбор анализ и информации. </w:t>
      </w:r>
      <w:r w:rsidR="00A94F1B" w:rsidRPr="00A94F1B">
        <w:rPr>
          <w:sz w:val="24"/>
        </w:rPr>
        <w:t>Разработка рабочего плана-графика. Реализация. Мониторинг и контроль. Оценка результатов.</w:t>
      </w:r>
    </w:p>
    <w:p w:rsidR="00F67ED1" w:rsidRDefault="00E81F1C" w:rsidP="007372DB">
      <w:pPr>
        <w:tabs>
          <w:tab w:val="left" w:pos="9923"/>
        </w:tabs>
        <w:ind w:firstLine="708"/>
        <w:jc w:val="both"/>
        <w:rPr>
          <w:rFonts w:eastAsiaTheme="minorEastAsia"/>
          <w:b/>
          <w:sz w:val="24"/>
        </w:rPr>
      </w:pPr>
      <w:r w:rsidRPr="00A94F1B">
        <w:rPr>
          <w:b/>
          <w:sz w:val="24"/>
        </w:rPr>
        <w:t>Тема </w:t>
      </w:r>
      <w:r w:rsidR="00F67ED1" w:rsidRPr="00A94F1B">
        <w:rPr>
          <w:b/>
          <w:sz w:val="24"/>
        </w:rPr>
        <w:t>3.</w:t>
      </w:r>
      <w:r w:rsidRPr="00A94F1B">
        <w:rPr>
          <w:rFonts w:eastAsiaTheme="minorEastAsia"/>
          <w:b/>
          <w:sz w:val="24"/>
        </w:rPr>
        <w:t> </w:t>
      </w:r>
      <w:r w:rsidR="00F67ED1" w:rsidRPr="00A94F1B">
        <w:rPr>
          <w:rFonts w:eastAsiaTheme="minorEastAsia"/>
          <w:b/>
          <w:sz w:val="24"/>
        </w:rPr>
        <w:t>Понятие ВКР. Обзор проблематики исследований в области хореографической культуры. Выбор темы исследования (ВКР).</w:t>
      </w:r>
    </w:p>
    <w:p w:rsidR="00A94F1B" w:rsidRDefault="00A94F1B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ВКР – выпускная квалификационная работа. Квалификационная работа </w:t>
      </w:r>
      <w:r w:rsidRPr="00A94F1B">
        <w:rPr>
          <w:rFonts w:eastAsiaTheme="minorEastAsia"/>
          <w:sz w:val="24"/>
        </w:rPr>
        <w:t>завершает подготовку специалиста и показывает его готовность решать теоретические и практические задачи по своей специальности</w:t>
      </w:r>
      <w:r>
        <w:rPr>
          <w:rFonts w:eastAsiaTheme="minorEastAsia"/>
          <w:sz w:val="24"/>
        </w:rPr>
        <w:t>.</w:t>
      </w:r>
    </w:p>
    <w:p w:rsidR="00A94F1B" w:rsidRPr="00630E9C" w:rsidRDefault="00A94F1B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При выборе темы исследования необходимо учитывать актуальность темы, содержание проблемы, конкретность и возможность реализации. Следует поразмышлять над темами, которые важны в контексте социальных проблем (насколько это возможно в специфике хореографической культуры), избегать слишком широких тем. </w:t>
      </w:r>
    </w:p>
    <w:p w:rsidR="00E81F1C" w:rsidRPr="00A94F1B" w:rsidRDefault="00E81F1C" w:rsidP="007372DB">
      <w:pPr>
        <w:tabs>
          <w:tab w:val="left" w:pos="9923"/>
        </w:tabs>
        <w:ind w:firstLine="708"/>
        <w:jc w:val="both"/>
        <w:rPr>
          <w:b/>
          <w:sz w:val="24"/>
        </w:rPr>
      </w:pPr>
      <w:r w:rsidRPr="00A94F1B">
        <w:rPr>
          <w:rFonts w:eastAsiaTheme="minorEastAsia"/>
          <w:b/>
          <w:sz w:val="24"/>
        </w:rPr>
        <w:t xml:space="preserve">Тема 4. </w:t>
      </w:r>
      <w:r w:rsidRPr="00A94F1B">
        <w:rPr>
          <w:b/>
          <w:sz w:val="24"/>
        </w:rPr>
        <w:t xml:space="preserve">Структура ВКР. </w:t>
      </w:r>
      <w:r w:rsidR="00A94F1B">
        <w:rPr>
          <w:b/>
          <w:sz w:val="24"/>
        </w:rPr>
        <w:t>Введение</w:t>
      </w:r>
      <w:r w:rsidRPr="00A94F1B">
        <w:rPr>
          <w:b/>
          <w:sz w:val="24"/>
        </w:rPr>
        <w:t>.</w:t>
      </w:r>
    </w:p>
    <w:p w:rsidR="00A94F1B" w:rsidRDefault="00A94F1B" w:rsidP="008971CD">
      <w:pPr>
        <w:tabs>
          <w:tab w:val="left" w:pos="9923"/>
        </w:tabs>
        <w:ind w:firstLine="709"/>
        <w:jc w:val="both"/>
        <w:rPr>
          <w:sz w:val="24"/>
        </w:rPr>
      </w:pPr>
      <w:r w:rsidRPr="00A94F1B">
        <w:rPr>
          <w:i/>
          <w:sz w:val="24"/>
        </w:rPr>
        <w:t>Структура ВКР</w:t>
      </w:r>
      <w:r>
        <w:rPr>
          <w:sz w:val="24"/>
        </w:rPr>
        <w:t>:</w:t>
      </w:r>
    </w:p>
    <w:p w:rsidR="00A94F1B" w:rsidRDefault="00A94F1B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1. Титульный лист.</w:t>
      </w:r>
    </w:p>
    <w:p w:rsidR="00A94F1B" w:rsidRDefault="00A94F1B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2. Оглавление.</w:t>
      </w:r>
    </w:p>
    <w:p w:rsidR="00A94F1B" w:rsidRDefault="00A94F1B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3. Введение.</w:t>
      </w:r>
    </w:p>
    <w:p w:rsidR="00A94F1B" w:rsidRDefault="00A94F1B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4. Основная часть.</w:t>
      </w:r>
    </w:p>
    <w:p w:rsidR="00A94F1B" w:rsidRDefault="00A94F1B" w:rsidP="007372DB">
      <w:pPr>
        <w:tabs>
          <w:tab w:val="left" w:pos="9923"/>
        </w:tabs>
        <w:ind w:firstLine="708"/>
        <w:jc w:val="both"/>
        <w:rPr>
          <w:sz w:val="24"/>
        </w:rPr>
      </w:pPr>
      <w:r>
        <w:rPr>
          <w:sz w:val="24"/>
        </w:rPr>
        <w:t>5. Заключение.</w:t>
      </w:r>
    </w:p>
    <w:p w:rsidR="00A94F1B" w:rsidRDefault="00A94F1B" w:rsidP="007372DB">
      <w:pPr>
        <w:tabs>
          <w:tab w:val="left" w:pos="9923"/>
        </w:tabs>
        <w:ind w:firstLine="708"/>
        <w:jc w:val="both"/>
        <w:rPr>
          <w:sz w:val="24"/>
        </w:rPr>
      </w:pPr>
      <w:r>
        <w:rPr>
          <w:sz w:val="24"/>
        </w:rPr>
        <w:t>6. Список использованной литературы.</w:t>
      </w:r>
    </w:p>
    <w:p w:rsidR="00A94F1B" w:rsidRDefault="00A94F1B" w:rsidP="007372DB">
      <w:pPr>
        <w:tabs>
          <w:tab w:val="left" w:pos="9923"/>
        </w:tabs>
        <w:ind w:firstLine="708"/>
        <w:jc w:val="both"/>
        <w:rPr>
          <w:sz w:val="24"/>
        </w:rPr>
      </w:pPr>
      <w:r>
        <w:rPr>
          <w:sz w:val="24"/>
        </w:rPr>
        <w:t>7. Приложения.</w:t>
      </w:r>
    </w:p>
    <w:p w:rsidR="00A94F1B" w:rsidRPr="00630E9C" w:rsidRDefault="00A94F1B" w:rsidP="007372DB">
      <w:pPr>
        <w:tabs>
          <w:tab w:val="left" w:pos="9923"/>
        </w:tabs>
        <w:ind w:firstLine="708"/>
        <w:jc w:val="both"/>
        <w:rPr>
          <w:sz w:val="24"/>
        </w:rPr>
      </w:pPr>
      <w:r w:rsidRPr="00A94F1B">
        <w:rPr>
          <w:i/>
          <w:sz w:val="24"/>
        </w:rPr>
        <w:t>Во введении</w:t>
      </w:r>
      <w:r w:rsidRPr="00A94F1B">
        <w:rPr>
          <w:sz w:val="24"/>
        </w:rPr>
        <w:t xml:space="preserve"> обосновываются </w:t>
      </w:r>
      <w:r w:rsidRPr="00A94F1B">
        <w:rPr>
          <w:i/>
          <w:sz w:val="24"/>
        </w:rPr>
        <w:t>актуальность</w:t>
      </w:r>
      <w:r w:rsidRPr="00A94F1B">
        <w:rPr>
          <w:sz w:val="24"/>
        </w:rPr>
        <w:t xml:space="preserve"> и новизна работы, формулируются ее </w:t>
      </w:r>
      <w:r w:rsidRPr="00A94F1B">
        <w:rPr>
          <w:i/>
          <w:sz w:val="24"/>
        </w:rPr>
        <w:t>цели и задачи</w:t>
      </w:r>
      <w:r w:rsidRPr="00A94F1B">
        <w:rPr>
          <w:sz w:val="24"/>
        </w:rPr>
        <w:t xml:space="preserve">, </w:t>
      </w:r>
      <w:r w:rsidRPr="00A94F1B">
        <w:rPr>
          <w:i/>
          <w:sz w:val="24"/>
        </w:rPr>
        <w:t>определяются объект, предмет, методы научного поиска</w:t>
      </w:r>
      <w:r w:rsidRPr="00A94F1B">
        <w:rPr>
          <w:sz w:val="24"/>
        </w:rPr>
        <w:t xml:space="preserve">, указывается </w:t>
      </w:r>
      <w:r w:rsidRPr="00A94F1B">
        <w:rPr>
          <w:i/>
          <w:sz w:val="24"/>
        </w:rPr>
        <w:t>теоретическая и практическая значимость</w:t>
      </w:r>
      <w:r w:rsidRPr="00A94F1B">
        <w:rPr>
          <w:sz w:val="24"/>
        </w:rPr>
        <w:t xml:space="preserve"> исследования. Иногда введение может содержать описание структуры квалификационной работы.</w:t>
      </w:r>
    </w:p>
    <w:p w:rsidR="00F67ED1" w:rsidRPr="00A94F1B" w:rsidRDefault="00E81F1C" w:rsidP="007372DB">
      <w:pPr>
        <w:tabs>
          <w:tab w:val="left" w:pos="9923"/>
        </w:tabs>
        <w:ind w:firstLine="708"/>
        <w:jc w:val="both"/>
        <w:rPr>
          <w:rFonts w:eastAsiaTheme="minorEastAsia"/>
          <w:b/>
          <w:sz w:val="24"/>
        </w:rPr>
      </w:pPr>
      <w:r w:rsidRPr="00A94F1B">
        <w:rPr>
          <w:rFonts w:eastAsiaTheme="minorEastAsia"/>
          <w:b/>
          <w:sz w:val="24"/>
        </w:rPr>
        <w:t>Тема 5</w:t>
      </w:r>
      <w:r w:rsidR="00F67ED1" w:rsidRPr="00A94F1B">
        <w:rPr>
          <w:rFonts w:eastAsiaTheme="minorEastAsia"/>
          <w:b/>
          <w:sz w:val="24"/>
        </w:rPr>
        <w:t xml:space="preserve">. </w:t>
      </w:r>
      <w:r w:rsidR="00DC1E0C" w:rsidRPr="00A94F1B">
        <w:rPr>
          <w:rFonts w:eastAsiaTheme="minorEastAsia"/>
          <w:b/>
          <w:sz w:val="24"/>
        </w:rPr>
        <w:t>Научный стиль изложения.</w:t>
      </w:r>
    </w:p>
    <w:p w:rsidR="00A94F1B" w:rsidRDefault="00A94F1B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 w:rsidRPr="00A94F1B">
        <w:rPr>
          <w:rFonts w:eastAsiaTheme="minorEastAsia"/>
          <w:sz w:val="24"/>
        </w:rPr>
        <w:t>Научный стиль – это функциональный стиль речи, который представляет научную сферу общения и речевую деятельность, связанную с реализацией науки как формы общественного сознания, отражает особенности теоретического мышления. Основная цель научного стиля – сообщить адресату новое знание о действительности и доказать его истинность в убедительной и доступной форме.</w:t>
      </w:r>
    </w:p>
    <w:p w:rsidR="00020EFE" w:rsidRDefault="00A94F1B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Стилевые черты научной речи: точность, логичность, обобщённость, отвлечённость, сдержанность, строгость, безэмоциональность, диалогичность, зна</w:t>
      </w:r>
      <w:r w:rsidR="00630E9C">
        <w:rPr>
          <w:rFonts w:eastAsiaTheme="minorEastAsia"/>
          <w:sz w:val="24"/>
        </w:rPr>
        <w:t>чительная усложнённость текста.</w:t>
      </w:r>
    </w:p>
    <w:p w:rsidR="00DC1E0C" w:rsidRDefault="00E81F1C" w:rsidP="007372DB">
      <w:pPr>
        <w:tabs>
          <w:tab w:val="left" w:pos="9923"/>
        </w:tabs>
        <w:ind w:firstLine="708"/>
        <w:jc w:val="both"/>
        <w:rPr>
          <w:rFonts w:eastAsiaTheme="minorEastAsia"/>
          <w:b/>
          <w:sz w:val="24"/>
        </w:rPr>
      </w:pPr>
      <w:r w:rsidRPr="00A94F1B">
        <w:rPr>
          <w:rFonts w:eastAsiaTheme="minorEastAsia"/>
          <w:b/>
          <w:sz w:val="24"/>
        </w:rPr>
        <w:t>Тема 6</w:t>
      </w:r>
      <w:r w:rsidR="00DC1E0C" w:rsidRPr="00A94F1B">
        <w:rPr>
          <w:rFonts w:eastAsiaTheme="minorEastAsia"/>
          <w:b/>
          <w:sz w:val="24"/>
        </w:rPr>
        <w:t>. Смысловая структура н</w:t>
      </w:r>
      <w:r w:rsidR="00B37B6C">
        <w:rPr>
          <w:rFonts w:eastAsiaTheme="minorEastAsia"/>
          <w:b/>
          <w:sz w:val="24"/>
        </w:rPr>
        <w:t>аучного текста.</w:t>
      </w:r>
    </w:p>
    <w:p w:rsidR="00A94F1B" w:rsidRDefault="00A94F1B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 w:rsidRPr="00A94F1B">
        <w:rPr>
          <w:rFonts w:eastAsiaTheme="minorEastAsia"/>
          <w:sz w:val="24"/>
        </w:rPr>
        <w:t>Текст – объединенная смысловой связью последовательность знаковых единиц, особая единица языка и речи, отличающаяся особыми текстовыми категориями (характеристиками). К ним относятся информативность, содержательная и смысловая цельность, связность, композиционная завершенность.</w:t>
      </w:r>
      <w:r>
        <w:rPr>
          <w:rFonts w:eastAsiaTheme="minorEastAsia"/>
          <w:sz w:val="24"/>
        </w:rPr>
        <w:t xml:space="preserve"> </w:t>
      </w:r>
      <w:r w:rsidRPr="00A94F1B">
        <w:rPr>
          <w:rFonts w:eastAsiaTheme="minorEastAsia"/>
          <w:sz w:val="24"/>
        </w:rPr>
        <w:t xml:space="preserve">Всякий научный текст содержит какую-либо информацию, раскрывающуюся в соответствии с замыслом автора, который определяется ситуацией общения, характером коммуникативной задачи (например, формулированием нового знания). Этим замыслом обусловлены отбор фактов и явлений при передаче информации, логичность их </w:t>
      </w:r>
      <w:r w:rsidRPr="00A94F1B">
        <w:rPr>
          <w:rFonts w:eastAsiaTheme="minorEastAsia"/>
          <w:sz w:val="24"/>
        </w:rPr>
        <w:lastRenderedPageBreak/>
        <w:t>представления, приемы обобщения изложенного, способы оценки фактов и т. п. В результате создается смысловая содержательная цельность высказывания, объективируется его смысл.</w:t>
      </w:r>
    </w:p>
    <w:p w:rsidR="00A94F1B" w:rsidRDefault="00020EFE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Тези</w:t>
      </w:r>
      <w:r w:rsidRPr="00020EFE">
        <w:rPr>
          <w:rFonts w:eastAsiaTheme="minorEastAsia"/>
          <w:sz w:val="24"/>
        </w:rPr>
        <w:t xml:space="preserve">сы – вид текста, который функционирует главным образом в сфере научного общения и соотносится с устными (доклад, лекция) или письменными (статья) информативными жанрами. Тезисы, хотя и являются вторичным типом текста, но появляются обычно раньше соответствующего первичного – доклада, лекции или статьи, поэтому могут считаться его предтекстом. </w:t>
      </w:r>
    </w:p>
    <w:p w:rsidR="00E81F1C" w:rsidRPr="00020EFE" w:rsidRDefault="00E81F1C" w:rsidP="008971CD">
      <w:pPr>
        <w:tabs>
          <w:tab w:val="left" w:pos="9923"/>
        </w:tabs>
        <w:ind w:firstLine="709"/>
        <w:jc w:val="both"/>
        <w:rPr>
          <w:rFonts w:eastAsiaTheme="minorEastAsia"/>
          <w:b/>
          <w:sz w:val="24"/>
        </w:rPr>
      </w:pPr>
      <w:r w:rsidRPr="00020EFE">
        <w:rPr>
          <w:rFonts w:eastAsiaTheme="minorEastAsia"/>
          <w:b/>
          <w:sz w:val="24"/>
        </w:rPr>
        <w:t>Тема 7. Оформление научно-справочного аппарата.</w:t>
      </w:r>
    </w:p>
    <w:p w:rsidR="00A94F1B" w:rsidRDefault="00020EFE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Использование и оформление цитат и сносок. Оформление списка литературы. Способы библиографического описания. Расположение в списке литературы нормативных правовых актов.</w:t>
      </w:r>
    </w:p>
    <w:p w:rsidR="00DC1E0C" w:rsidRPr="00020EFE" w:rsidRDefault="00E81F1C" w:rsidP="008971CD">
      <w:pPr>
        <w:tabs>
          <w:tab w:val="left" w:pos="9923"/>
        </w:tabs>
        <w:ind w:firstLine="709"/>
        <w:jc w:val="both"/>
        <w:rPr>
          <w:rFonts w:eastAsiaTheme="minorEastAsia"/>
          <w:b/>
          <w:sz w:val="24"/>
        </w:rPr>
      </w:pPr>
      <w:r w:rsidRPr="00020EFE">
        <w:rPr>
          <w:rFonts w:eastAsiaTheme="minorEastAsia"/>
          <w:b/>
          <w:sz w:val="24"/>
        </w:rPr>
        <w:t>Тема 8</w:t>
      </w:r>
      <w:r w:rsidR="00DC1E0C" w:rsidRPr="00020EFE">
        <w:rPr>
          <w:rFonts w:eastAsiaTheme="minorEastAsia"/>
          <w:b/>
          <w:sz w:val="24"/>
        </w:rPr>
        <w:t>.</w:t>
      </w:r>
      <w:r w:rsidR="00B37B6C">
        <w:rPr>
          <w:rFonts w:eastAsiaTheme="minorEastAsia"/>
          <w:b/>
          <w:sz w:val="24"/>
        </w:rPr>
        <w:t xml:space="preserve"> Понятие тезисов. Проведение исследования (написание</w:t>
      </w:r>
      <w:r w:rsidR="00DC1E0C" w:rsidRPr="00020EFE">
        <w:rPr>
          <w:rFonts w:eastAsiaTheme="minorEastAsia"/>
          <w:b/>
          <w:sz w:val="24"/>
        </w:rPr>
        <w:t xml:space="preserve"> тезисов</w:t>
      </w:r>
      <w:r w:rsidR="00B37B6C">
        <w:rPr>
          <w:rFonts w:eastAsiaTheme="minorEastAsia"/>
          <w:b/>
          <w:sz w:val="24"/>
        </w:rPr>
        <w:t>)</w:t>
      </w:r>
      <w:r w:rsidR="00DC1E0C" w:rsidRPr="00020EFE">
        <w:rPr>
          <w:rFonts w:eastAsiaTheme="minorEastAsia"/>
          <w:b/>
          <w:sz w:val="24"/>
        </w:rPr>
        <w:t>.</w:t>
      </w:r>
    </w:p>
    <w:p w:rsidR="00A94F1B" w:rsidRDefault="00020EFE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 w:rsidRPr="00020EFE">
        <w:rPr>
          <w:rFonts w:eastAsiaTheme="minorEastAsia"/>
          <w:sz w:val="24"/>
        </w:rPr>
        <w:t>Тезисы предполагают краткое изложение основных положений доклада, научной статьи объемом 1–3 страницы текста. Основная часть тезисного изложения включает несколько тезисов (обычно 3–6), которые составляют предметно-логическое единство, связанное общей идеей. Эта идея должна отражаться в заглавии, которое выполняет содержательную ориентирующую функцию.</w:t>
      </w:r>
    </w:p>
    <w:p w:rsidR="00DC1E0C" w:rsidRPr="00020EFE" w:rsidRDefault="00E81F1C" w:rsidP="008971CD">
      <w:pPr>
        <w:tabs>
          <w:tab w:val="left" w:pos="9923"/>
        </w:tabs>
        <w:ind w:firstLine="709"/>
        <w:jc w:val="both"/>
        <w:rPr>
          <w:rFonts w:eastAsiaTheme="minorEastAsia"/>
          <w:b/>
          <w:sz w:val="24"/>
        </w:rPr>
      </w:pPr>
      <w:r w:rsidRPr="00020EFE">
        <w:rPr>
          <w:rFonts w:eastAsiaTheme="minorEastAsia"/>
          <w:b/>
          <w:sz w:val="24"/>
        </w:rPr>
        <w:t>Тема 9</w:t>
      </w:r>
      <w:r w:rsidR="00DC1E0C" w:rsidRPr="00020EFE">
        <w:rPr>
          <w:rFonts w:eastAsiaTheme="minorEastAsia"/>
          <w:b/>
          <w:sz w:val="24"/>
        </w:rPr>
        <w:t xml:space="preserve">. </w:t>
      </w:r>
      <w:r w:rsidR="00460EBB" w:rsidRPr="00020EFE">
        <w:rPr>
          <w:rFonts w:eastAsiaTheme="minorEastAsia"/>
          <w:b/>
          <w:sz w:val="24"/>
        </w:rPr>
        <w:t>Оформление исследовательской работы ВКР</w:t>
      </w:r>
      <w:r w:rsidR="00A94F1B" w:rsidRPr="00020EFE">
        <w:rPr>
          <w:rFonts w:eastAsiaTheme="minorEastAsia"/>
          <w:b/>
          <w:sz w:val="24"/>
        </w:rPr>
        <w:t>.</w:t>
      </w:r>
    </w:p>
    <w:p w:rsidR="00A94F1B" w:rsidRPr="00630E9C" w:rsidRDefault="00020EFE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ВКР оформляется в соответствии с требованиями Положения о подготовке и защите выпускных квалификационных работ по образовательным программам высшего образования – программам бакалавриата, специалитета, магистратуры Академии Матусовского.</w:t>
      </w:r>
    </w:p>
    <w:p w:rsidR="00460EBB" w:rsidRPr="00020EFE" w:rsidRDefault="00E81F1C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020EFE">
        <w:rPr>
          <w:b/>
          <w:sz w:val="24"/>
        </w:rPr>
        <w:t>Тема 10</w:t>
      </w:r>
      <w:r w:rsidR="00460EBB" w:rsidRPr="00020EFE">
        <w:rPr>
          <w:b/>
          <w:sz w:val="24"/>
        </w:rPr>
        <w:t xml:space="preserve">. </w:t>
      </w:r>
      <w:r w:rsidRPr="00020EFE">
        <w:rPr>
          <w:b/>
          <w:sz w:val="24"/>
        </w:rPr>
        <w:t xml:space="preserve">Проведение исследования. </w:t>
      </w:r>
      <w:r w:rsidR="00460EBB" w:rsidRPr="00020EFE">
        <w:rPr>
          <w:b/>
          <w:sz w:val="24"/>
        </w:rPr>
        <w:t>Осно</w:t>
      </w:r>
      <w:r w:rsidRPr="00020EFE">
        <w:rPr>
          <w:b/>
          <w:sz w:val="24"/>
        </w:rPr>
        <w:t>вная часть</w:t>
      </w:r>
      <w:r w:rsidR="00460EBB" w:rsidRPr="00020EFE">
        <w:rPr>
          <w:b/>
          <w:sz w:val="24"/>
        </w:rPr>
        <w:t xml:space="preserve"> ВКР.</w:t>
      </w:r>
    </w:p>
    <w:p w:rsidR="00A94F1B" w:rsidRDefault="00B37B6C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Основная часть ВКР – раздел, в котором излагаются ход и результаты исследования. В зависимости от конкретной темы и замысла автора работы, основная часть может включать от 2 до 3 глав. В большинстве случаев обязательными разделами являются: теоретический и практический. В случае специфики обучения студентов-хореографов, ВКР состоит из двух глав: теоретическая, практическая (создание и описание хореографического произведения). </w:t>
      </w:r>
    </w:p>
    <w:p w:rsidR="00460EBB" w:rsidRPr="00B37B6C" w:rsidRDefault="00E81F1C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37B6C">
        <w:rPr>
          <w:b/>
          <w:sz w:val="24"/>
        </w:rPr>
        <w:t>Тема 11</w:t>
      </w:r>
      <w:r w:rsidR="00460EBB" w:rsidRPr="00B37B6C">
        <w:rPr>
          <w:b/>
          <w:sz w:val="24"/>
        </w:rPr>
        <w:t xml:space="preserve">. </w:t>
      </w:r>
      <w:r w:rsidRPr="00B37B6C">
        <w:rPr>
          <w:b/>
          <w:sz w:val="24"/>
        </w:rPr>
        <w:t xml:space="preserve">Проведение исследования. </w:t>
      </w:r>
      <w:r w:rsidR="00460EBB" w:rsidRPr="00B37B6C">
        <w:rPr>
          <w:b/>
          <w:sz w:val="24"/>
        </w:rPr>
        <w:t>З</w:t>
      </w:r>
      <w:r w:rsidRPr="00B37B6C">
        <w:rPr>
          <w:b/>
          <w:sz w:val="24"/>
        </w:rPr>
        <w:t xml:space="preserve">аключение </w:t>
      </w:r>
      <w:r w:rsidR="00B37B6C">
        <w:rPr>
          <w:b/>
          <w:sz w:val="24"/>
        </w:rPr>
        <w:t xml:space="preserve">к </w:t>
      </w:r>
      <w:r w:rsidR="00460EBB" w:rsidRPr="00B37B6C">
        <w:rPr>
          <w:b/>
          <w:sz w:val="24"/>
        </w:rPr>
        <w:t>ВКР.</w:t>
      </w:r>
    </w:p>
    <w:p w:rsidR="00B37B6C" w:rsidRPr="00630E9C" w:rsidRDefault="00B37B6C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Заключение к ВКР должно быть лаконичным и информативным. Оно подводит итоги исследования и сообщает о его важности и вкладе. В заключении рекомендуется рефлексировать цель исследования, резюмировать результаты, оценить соответствие целям и задачам, обсудить практическую значимость, оценить вклад в научное сообщество.</w:t>
      </w:r>
    </w:p>
    <w:p w:rsidR="00460EBB" w:rsidRPr="00B37B6C" w:rsidRDefault="00E81F1C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37B6C">
        <w:rPr>
          <w:b/>
          <w:sz w:val="24"/>
        </w:rPr>
        <w:t>Тема 12</w:t>
      </w:r>
      <w:r w:rsidR="00460EBB" w:rsidRPr="00B37B6C">
        <w:rPr>
          <w:b/>
          <w:sz w:val="24"/>
        </w:rPr>
        <w:t>. Устная научная речь.</w:t>
      </w:r>
    </w:p>
    <w:p w:rsidR="00A94F1B" w:rsidRDefault="00E46512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Устная научная речь – это особая функциональная разновидность литературного языка, которая включает доклад, лекцию, сообщение, дискуссию, диалог, сор, беседу на тему науки и специальности. Она осуществляется в ситуациях публичного и непубличного общения профессионалов. </w:t>
      </w:r>
    </w:p>
    <w:p w:rsidR="00460EBB" w:rsidRDefault="00E81F1C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E46512">
        <w:rPr>
          <w:b/>
          <w:sz w:val="24"/>
        </w:rPr>
        <w:t>Тема 13</w:t>
      </w:r>
      <w:r w:rsidR="00460EBB" w:rsidRPr="00E46512">
        <w:rPr>
          <w:b/>
          <w:sz w:val="24"/>
        </w:rPr>
        <w:t xml:space="preserve">. Составление отчёта. </w:t>
      </w:r>
    </w:p>
    <w:p w:rsidR="00E46512" w:rsidRPr="00E46512" w:rsidRDefault="00E46512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Отчёт по НИР – документ, который содержит систематизированные данные о работе, описывает состояние научно-технической (научно-творческой) проблемы, процесс и результат исследования.</w:t>
      </w:r>
    </w:p>
    <w:p w:rsidR="00A94F1B" w:rsidRDefault="00A94F1B" w:rsidP="007372DB">
      <w:pPr>
        <w:tabs>
          <w:tab w:val="left" w:pos="9923"/>
        </w:tabs>
        <w:jc w:val="both"/>
        <w:rPr>
          <w:sz w:val="24"/>
        </w:rPr>
      </w:pPr>
    </w:p>
    <w:p w:rsidR="00A94F1B" w:rsidRDefault="00A94F1B" w:rsidP="007372DB">
      <w:pPr>
        <w:tabs>
          <w:tab w:val="left" w:pos="9923"/>
        </w:tabs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630E9C" w:rsidRDefault="00630E9C" w:rsidP="007372DB">
      <w:pPr>
        <w:tabs>
          <w:tab w:val="left" w:pos="9923"/>
        </w:tabs>
        <w:jc w:val="both"/>
        <w:rPr>
          <w:sz w:val="24"/>
        </w:rPr>
      </w:pPr>
    </w:p>
    <w:p w:rsidR="008971CD" w:rsidRDefault="008971CD" w:rsidP="007372DB">
      <w:pPr>
        <w:tabs>
          <w:tab w:val="left" w:pos="9923"/>
        </w:tabs>
        <w:jc w:val="both"/>
        <w:rPr>
          <w:sz w:val="24"/>
        </w:rPr>
      </w:pPr>
    </w:p>
    <w:p w:rsidR="0047060C" w:rsidRDefault="00630E9C" w:rsidP="007372DB">
      <w:pPr>
        <w:tabs>
          <w:tab w:val="left" w:pos="9923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4. </w:t>
      </w:r>
      <w:r w:rsidR="0047060C" w:rsidRPr="0047060C">
        <w:rPr>
          <w:b/>
          <w:sz w:val="24"/>
        </w:rPr>
        <w:t>СОДЕРЖАНИЕ САМОСТОЯТЕЛЬНОЙ РАБОТЫ</w:t>
      </w:r>
    </w:p>
    <w:p w:rsidR="0047060C" w:rsidRDefault="0047060C" w:rsidP="007372DB">
      <w:pPr>
        <w:tabs>
          <w:tab w:val="left" w:pos="9923"/>
        </w:tabs>
        <w:jc w:val="center"/>
        <w:rPr>
          <w:b/>
          <w:sz w:val="24"/>
        </w:rPr>
      </w:pPr>
    </w:p>
    <w:p w:rsidR="0047060C" w:rsidRPr="0047060C" w:rsidRDefault="0047060C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Самостоятельная работа в рамках научно-исследовательской работы (НИР) ориентирована на формирование у студентов </w:t>
      </w:r>
      <w:r w:rsidR="00630E9C">
        <w:rPr>
          <w:sz w:val="24"/>
        </w:rPr>
        <w:t xml:space="preserve">способностей </w:t>
      </w:r>
      <w:r>
        <w:rPr>
          <w:sz w:val="24"/>
        </w:rPr>
        <w:t xml:space="preserve">к самостоятельному познанию и обучению, поиску и сбору информации, обобщению, оформлению и представлению полученных результатов, их критическому анализу. </w:t>
      </w:r>
      <w:r w:rsidR="00630E9C">
        <w:rPr>
          <w:sz w:val="24"/>
        </w:rPr>
        <w:t>Самостоятельная работа проверяется и исправляется преподавателем научно-исследовательской работы.</w:t>
      </w:r>
    </w:p>
    <w:p w:rsidR="0047060C" w:rsidRPr="00BF261B" w:rsidRDefault="0047060C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F261B">
        <w:rPr>
          <w:b/>
          <w:sz w:val="24"/>
        </w:rPr>
        <w:t xml:space="preserve">Тема 1. Введение. Сведения о научно-исследовательской работе. </w:t>
      </w:r>
    </w:p>
    <w:p w:rsidR="0047060C" w:rsidRDefault="0047060C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Найти информацию</w:t>
      </w:r>
      <w:r w:rsidR="00085F23">
        <w:rPr>
          <w:sz w:val="24"/>
        </w:rPr>
        <w:t>, подготовить</w:t>
      </w:r>
      <w:r>
        <w:rPr>
          <w:sz w:val="24"/>
        </w:rPr>
        <w:t xml:space="preserve"> конс</w:t>
      </w:r>
      <w:r w:rsidR="00085F23">
        <w:rPr>
          <w:sz w:val="24"/>
        </w:rPr>
        <w:t>пект (от руки</w:t>
      </w:r>
      <w:r>
        <w:rPr>
          <w:sz w:val="24"/>
        </w:rPr>
        <w:t>) о научно-исследовательской практике, её целях, задачах, методах работы.</w:t>
      </w:r>
    </w:p>
    <w:p w:rsidR="0047060C" w:rsidRDefault="0047060C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F261B">
        <w:rPr>
          <w:b/>
          <w:sz w:val="24"/>
        </w:rPr>
        <w:t>Тема 2. Планирование этапов работы.</w:t>
      </w:r>
    </w:p>
    <w:p w:rsidR="0047060C" w:rsidRDefault="0047060C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Найти</w:t>
      </w:r>
      <w:r w:rsidR="00085F23">
        <w:rPr>
          <w:sz w:val="24"/>
        </w:rPr>
        <w:t xml:space="preserve"> информацию</w:t>
      </w:r>
      <w:r>
        <w:rPr>
          <w:sz w:val="24"/>
        </w:rPr>
        <w:t>, разработать алгоритм действий выполнения НИР в письменной форме изложения. Придерживаться плана</w:t>
      </w:r>
      <w:r w:rsidR="00085F23">
        <w:rPr>
          <w:sz w:val="24"/>
        </w:rPr>
        <w:t xml:space="preserve"> действий в течение</w:t>
      </w:r>
      <w:r>
        <w:rPr>
          <w:sz w:val="24"/>
        </w:rPr>
        <w:t xml:space="preserve"> выполнения НИР (план подвижен, может изменяться).</w:t>
      </w:r>
    </w:p>
    <w:p w:rsidR="0047060C" w:rsidRDefault="0047060C" w:rsidP="008971CD">
      <w:pPr>
        <w:tabs>
          <w:tab w:val="left" w:pos="9923"/>
        </w:tabs>
        <w:ind w:firstLine="709"/>
        <w:jc w:val="both"/>
        <w:rPr>
          <w:rFonts w:eastAsiaTheme="minorEastAsia"/>
          <w:b/>
          <w:sz w:val="24"/>
        </w:rPr>
      </w:pPr>
      <w:r w:rsidRPr="00A94F1B">
        <w:rPr>
          <w:b/>
          <w:sz w:val="24"/>
        </w:rPr>
        <w:t>Тема 3.</w:t>
      </w:r>
      <w:r w:rsidRPr="00A94F1B">
        <w:rPr>
          <w:rFonts w:eastAsiaTheme="minorEastAsia"/>
          <w:b/>
          <w:sz w:val="24"/>
        </w:rPr>
        <w:t> Понятие ВКР. Обзор проблематики исследований в области хореографической культуры. Выбор темы исследования (ВКР).</w:t>
      </w:r>
    </w:p>
    <w:p w:rsidR="0047060C" w:rsidRDefault="00085F23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Найти информацию,</w:t>
      </w:r>
      <w:r w:rsidR="0047060C">
        <w:rPr>
          <w:sz w:val="24"/>
        </w:rPr>
        <w:t xml:space="preserve"> проанализировать возможность реализации тем, выбрать тему исследования.</w:t>
      </w:r>
    </w:p>
    <w:p w:rsidR="0047060C" w:rsidRPr="00A94F1B" w:rsidRDefault="0047060C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A94F1B">
        <w:rPr>
          <w:rFonts w:eastAsiaTheme="minorEastAsia"/>
          <w:b/>
          <w:sz w:val="24"/>
        </w:rPr>
        <w:t xml:space="preserve">Тема 4. </w:t>
      </w:r>
      <w:r w:rsidRPr="00A94F1B">
        <w:rPr>
          <w:b/>
          <w:sz w:val="24"/>
        </w:rPr>
        <w:t xml:space="preserve">Структура ВКР. </w:t>
      </w:r>
      <w:r>
        <w:rPr>
          <w:b/>
          <w:sz w:val="24"/>
        </w:rPr>
        <w:t>Введение</w:t>
      </w:r>
      <w:r w:rsidRPr="00A94F1B">
        <w:rPr>
          <w:b/>
          <w:sz w:val="24"/>
        </w:rPr>
        <w:t>.</w:t>
      </w:r>
    </w:p>
    <w:p w:rsidR="00085F23" w:rsidRDefault="0047060C" w:rsidP="008971CD">
      <w:pPr>
        <w:tabs>
          <w:tab w:val="left" w:pos="9923"/>
        </w:tabs>
        <w:ind w:firstLine="709"/>
        <w:rPr>
          <w:sz w:val="24"/>
        </w:rPr>
      </w:pPr>
      <w:r>
        <w:rPr>
          <w:sz w:val="24"/>
        </w:rPr>
        <w:t>На</w:t>
      </w:r>
      <w:r w:rsidR="00085F23">
        <w:rPr>
          <w:sz w:val="24"/>
        </w:rPr>
        <w:t>йти информацию, подготовить конспект (от руки) о структуре ВКР. Написать введение.</w:t>
      </w:r>
    </w:p>
    <w:p w:rsidR="00085F23" w:rsidRPr="00A94F1B" w:rsidRDefault="00085F23" w:rsidP="008971CD">
      <w:pPr>
        <w:tabs>
          <w:tab w:val="left" w:pos="9923"/>
        </w:tabs>
        <w:ind w:firstLine="709"/>
        <w:jc w:val="both"/>
        <w:rPr>
          <w:rFonts w:eastAsiaTheme="minorEastAsia"/>
          <w:b/>
          <w:sz w:val="24"/>
        </w:rPr>
      </w:pPr>
      <w:r w:rsidRPr="00A94F1B">
        <w:rPr>
          <w:rFonts w:eastAsiaTheme="minorEastAsia"/>
          <w:b/>
          <w:sz w:val="24"/>
        </w:rPr>
        <w:t>Тема 5. Научный стиль изложения.</w:t>
      </w:r>
    </w:p>
    <w:p w:rsidR="00085F23" w:rsidRDefault="00085F23" w:rsidP="008971CD">
      <w:pPr>
        <w:tabs>
          <w:tab w:val="left" w:pos="9923"/>
        </w:tabs>
        <w:ind w:firstLine="709"/>
        <w:rPr>
          <w:sz w:val="24"/>
        </w:rPr>
      </w:pPr>
      <w:r>
        <w:rPr>
          <w:sz w:val="24"/>
        </w:rPr>
        <w:t>Найти информацию, подготовить конспект (от руки) о научном стиле изложения. Использовать полученные знания при написании текста ВКР.</w:t>
      </w:r>
    </w:p>
    <w:p w:rsidR="00085F23" w:rsidRDefault="00085F23" w:rsidP="008971CD">
      <w:pPr>
        <w:tabs>
          <w:tab w:val="left" w:pos="9923"/>
        </w:tabs>
        <w:ind w:firstLine="709"/>
        <w:jc w:val="both"/>
        <w:rPr>
          <w:rFonts w:eastAsiaTheme="minorEastAsia"/>
          <w:b/>
          <w:sz w:val="24"/>
        </w:rPr>
      </w:pPr>
      <w:r w:rsidRPr="00A94F1B">
        <w:rPr>
          <w:rFonts w:eastAsiaTheme="minorEastAsia"/>
          <w:b/>
          <w:sz w:val="24"/>
        </w:rPr>
        <w:t>Тема 6. Смысловая структура н</w:t>
      </w:r>
      <w:r>
        <w:rPr>
          <w:rFonts w:eastAsiaTheme="minorEastAsia"/>
          <w:b/>
          <w:sz w:val="24"/>
        </w:rPr>
        <w:t>аучного текста.</w:t>
      </w:r>
    </w:p>
    <w:p w:rsidR="00085F23" w:rsidRDefault="00085F23" w:rsidP="008971CD">
      <w:pPr>
        <w:tabs>
          <w:tab w:val="left" w:pos="9923"/>
        </w:tabs>
        <w:ind w:firstLine="709"/>
        <w:rPr>
          <w:sz w:val="24"/>
        </w:rPr>
      </w:pPr>
      <w:r>
        <w:rPr>
          <w:sz w:val="24"/>
        </w:rPr>
        <w:t>Найти информацию, подготовить конспект (от руки) о смысловой структуре научного текста. Использовать полученные знания при написании текста ВКР.</w:t>
      </w:r>
    </w:p>
    <w:p w:rsidR="00085F23" w:rsidRPr="00020EFE" w:rsidRDefault="00085F23" w:rsidP="008971CD">
      <w:pPr>
        <w:tabs>
          <w:tab w:val="left" w:pos="9923"/>
        </w:tabs>
        <w:ind w:firstLine="709"/>
        <w:jc w:val="both"/>
        <w:rPr>
          <w:rFonts w:eastAsiaTheme="minorEastAsia"/>
          <w:b/>
          <w:sz w:val="24"/>
        </w:rPr>
      </w:pPr>
      <w:r w:rsidRPr="00020EFE">
        <w:rPr>
          <w:rFonts w:eastAsiaTheme="minorEastAsia"/>
          <w:b/>
          <w:sz w:val="24"/>
        </w:rPr>
        <w:t>Тема 7. Оформление научно-справочного аппарата.</w:t>
      </w:r>
    </w:p>
    <w:p w:rsidR="0047060C" w:rsidRDefault="00085F23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Найти информацию, ознакомиться. Оформлять научно-справочный аппарат ВКР в соответствии </w:t>
      </w:r>
      <w:r>
        <w:rPr>
          <w:rFonts w:eastAsiaTheme="minorEastAsia"/>
          <w:sz w:val="24"/>
        </w:rPr>
        <w:t>с требованиями Положения о подготовке и защите выпускных квалификационных работ по образовательным программам высшего образования – программам бакалавриата, специалитета, магистратуры Академии Матусовского.</w:t>
      </w:r>
      <w:r w:rsidR="0047060C">
        <w:rPr>
          <w:sz w:val="24"/>
        </w:rPr>
        <w:tab/>
      </w:r>
    </w:p>
    <w:p w:rsidR="0047060C" w:rsidRPr="00085F23" w:rsidRDefault="00085F23" w:rsidP="008971CD">
      <w:pPr>
        <w:tabs>
          <w:tab w:val="left" w:pos="9923"/>
        </w:tabs>
        <w:ind w:firstLine="709"/>
        <w:jc w:val="both"/>
        <w:rPr>
          <w:rFonts w:eastAsiaTheme="minorEastAsia"/>
          <w:sz w:val="24"/>
        </w:rPr>
      </w:pPr>
      <w:r w:rsidRPr="00020EFE">
        <w:rPr>
          <w:rFonts w:eastAsiaTheme="minorEastAsia"/>
          <w:b/>
          <w:sz w:val="24"/>
        </w:rPr>
        <w:t>Тема 8.</w:t>
      </w:r>
      <w:r>
        <w:rPr>
          <w:rFonts w:eastAsiaTheme="minorEastAsia"/>
          <w:b/>
          <w:sz w:val="24"/>
        </w:rPr>
        <w:t xml:space="preserve"> Понятие тезисов. Проведение исследования (написание</w:t>
      </w:r>
      <w:r w:rsidRPr="00020EFE">
        <w:rPr>
          <w:rFonts w:eastAsiaTheme="minorEastAsia"/>
          <w:b/>
          <w:sz w:val="24"/>
        </w:rPr>
        <w:t xml:space="preserve"> тезисов</w:t>
      </w:r>
      <w:r>
        <w:rPr>
          <w:rFonts w:eastAsiaTheme="minorEastAsia"/>
          <w:b/>
          <w:sz w:val="24"/>
        </w:rPr>
        <w:t>)</w:t>
      </w:r>
      <w:r w:rsidRPr="00020EFE">
        <w:rPr>
          <w:rFonts w:eastAsiaTheme="minorEastAsia"/>
          <w:b/>
          <w:sz w:val="24"/>
        </w:rPr>
        <w:t>.</w:t>
      </w:r>
    </w:p>
    <w:p w:rsidR="0047060C" w:rsidRDefault="00085F23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Найти информацию о понятии тезисов, подготовить конспект (от руки). Написать тезисы для дальнейшей публикации. </w:t>
      </w:r>
    </w:p>
    <w:p w:rsidR="00085F23" w:rsidRPr="00020EFE" w:rsidRDefault="00085F23" w:rsidP="008971CD">
      <w:pPr>
        <w:tabs>
          <w:tab w:val="left" w:pos="9923"/>
        </w:tabs>
        <w:ind w:firstLine="709"/>
        <w:jc w:val="both"/>
        <w:rPr>
          <w:rFonts w:eastAsiaTheme="minorEastAsia"/>
          <w:b/>
          <w:sz w:val="24"/>
        </w:rPr>
      </w:pPr>
      <w:r w:rsidRPr="00020EFE">
        <w:rPr>
          <w:rFonts w:eastAsiaTheme="minorEastAsia"/>
          <w:b/>
          <w:sz w:val="24"/>
        </w:rPr>
        <w:t>Тема 9. Оформление исследовательской работы ВКР.</w:t>
      </w:r>
    </w:p>
    <w:p w:rsidR="00085F23" w:rsidRDefault="00085F23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Найти информацию, ознакомиться. Оформлять ВКР в соответствии </w:t>
      </w:r>
      <w:r>
        <w:rPr>
          <w:rFonts w:eastAsiaTheme="minorEastAsia"/>
          <w:sz w:val="24"/>
        </w:rPr>
        <w:t>с требованиями Положения о подготовке и защите выпускных квалификационных работ по образовательным программам высшего образования – программам бакалавриата, специалитета, магистратуры Академии Матусовского.</w:t>
      </w:r>
      <w:r>
        <w:rPr>
          <w:sz w:val="24"/>
        </w:rPr>
        <w:tab/>
      </w:r>
    </w:p>
    <w:p w:rsidR="00085F23" w:rsidRPr="00020EFE" w:rsidRDefault="00085F23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020EFE">
        <w:rPr>
          <w:b/>
          <w:sz w:val="24"/>
        </w:rPr>
        <w:t>Тема 10. Проведение исследования. Основная часть ВКР.</w:t>
      </w:r>
    </w:p>
    <w:p w:rsidR="00085F23" w:rsidRDefault="00085F23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Найти информацию, подготовить конспект (от руки) об основной части ВК</w:t>
      </w:r>
      <w:r w:rsidR="00630E9C">
        <w:rPr>
          <w:sz w:val="24"/>
        </w:rPr>
        <w:t>Р. Написать основную часть ВКР.</w:t>
      </w:r>
    </w:p>
    <w:p w:rsidR="00085F23" w:rsidRPr="00B37B6C" w:rsidRDefault="00085F23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37B6C">
        <w:rPr>
          <w:b/>
          <w:sz w:val="24"/>
        </w:rPr>
        <w:t xml:space="preserve">Тема 11. Проведение исследования. Заключение </w:t>
      </w:r>
      <w:r>
        <w:rPr>
          <w:b/>
          <w:sz w:val="24"/>
        </w:rPr>
        <w:t xml:space="preserve">к </w:t>
      </w:r>
      <w:r w:rsidRPr="00B37B6C">
        <w:rPr>
          <w:b/>
          <w:sz w:val="24"/>
        </w:rPr>
        <w:t>ВКР.</w:t>
      </w:r>
    </w:p>
    <w:p w:rsidR="00085F23" w:rsidRPr="00630E9C" w:rsidRDefault="00085F23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 xml:space="preserve">Найти информацию. Подготовить конспект (от руки) о заключении к ВКР. Написать Заключение к ВКР. </w:t>
      </w:r>
    </w:p>
    <w:p w:rsidR="00085F23" w:rsidRPr="00B37B6C" w:rsidRDefault="00085F23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B37B6C">
        <w:rPr>
          <w:b/>
          <w:sz w:val="24"/>
        </w:rPr>
        <w:t>Тема 12. Устная научная речь.</w:t>
      </w:r>
    </w:p>
    <w:p w:rsidR="00085F23" w:rsidRDefault="00085F23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Найти информацию, подготовить конспект (от руки) об устной научной речи. Трансформиров</w:t>
      </w:r>
      <w:r w:rsidR="00630E9C">
        <w:rPr>
          <w:sz w:val="24"/>
        </w:rPr>
        <w:t xml:space="preserve">ать текст ВКР в устный доклад. </w:t>
      </w:r>
    </w:p>
    <w:p w:rsidR="00085F23" w:rsidRDefault="00085F23" w:rsidP="008971CD">
      <w:pPr>
        <w:tabs>
          <w:tab w:val="left" w:pos="9923"/>
        </w:tabs>
        <w:ind w:firstLine="709"/>
        <w:jc w:val="both"/>
        <w:rPr>
          <w:b/>
          <w:sz w:val="24"/>
        </w:rPr>
      </w:pPr>
      <w:r w:rsidRPr="00E46512">
        <w:rPr>
          <w:b/>
          <w:sz w:val="24"/>
        </w:rPr>
        <w:t xml:space="preserve">Тема 13. Составление отчёта. </w:t>
      </w:r>
    </w:p>
    <w:p w:rsidR="00311C36" w:rsidRDefault="00085F23" w:rsidP="008971CD">
      <w:pPr>
        <w:tabs>
          <w:tab w:val="left" w:pos="9923"/>
        </w:tabs>
        <w:ind w:firstLine="709"/>
        <w:jc w:val="both"/>
        <w:rPr>
          <w:sz w:val="24"/>
        </w:rPr>
      </w:pPr>
      <w:r>
        <w:rPr>
          <w:sz w:val="24"/>
        </w:rPr>
        <w:t>Найти информацию, ознакомиться. Составить отчёт о прохождении НИР.</w:t>
      </w:r>
    </w:p>
    <w:p w:rsidR="00630E9C" w:rsidRDefault="00630E9C" w:rsidP="008971CD">
      <w:pPr>
        <w:tabs>
          <w:tab w:val="left" w:pos="9923"/>
        </w:tabs>
        <w:ind w:firstLine="709"/>
        <w:jc w:val="both"/>
        <w:rPr>
          <w:sz w:val="24"/>
        </w:rPr>
      </w:pPr>
    </w:p>
    <w:p w:rsidR="00311C36" w:rsidRPr="00630E9C" w:rsidRDefault="00630E9C" w:rsidP="007372DB">
      <w:pPr>
        <w:tabs>
          <w:tab w:val="left" w:pos="9923"/>
        </w:tabs>
        <w:spacing w:after="200" w:line="276" w:lineRule="auto"/>
        <w:ind w:firstLine="708"/>
        <w:jc w:val="center"/>
        <w:rPr>
          <w:sz w:val="24"/>
        </w:rPr>
      </w:pPr>
      <w:r>
        <w:rPr>
          <w:b/>
          <w:bCs/>
          <w:sz w:val="24"/>
        </w:rPr>
        <w:lastRenderedPageBreak/>
        <w:t xml:space="preserve">5. </w:t>
      </w:r>
      <w:r w:rsidRPr="00630E9C">
        <w:rPr>
          <w:b/>
          <w:bCs/>
          <w:sz w:val="24"/>
        </w:rPr>
        <w:t>ФОРМЫ ОТЧЕТНОСТИ ПО ПРАКТИКЕ</w:t>
      </w:r>
    </w:p>
    <w:p w:rsidR="006A61D8" w:rsidRDefault="00281AA2" w:rsidP="007372DB">
      <w:pPr>
        <w:tabs>
          <w:tab w:val="left" w:pos="851"/>
          <w:tab w:val="left" w:pos="9923"/>
        </w:tabs>
        <w:jc w:val="both"/>
        <w:rPr>
          <w:sz w:val="24"/>
        </w:rPr>
      </w:pPr>
      <w:r>
        <w:rPr>
          <w:sz w:val="24"/>
        </w:rPr>
        <w:tab/>
      </w:r>
      <w:r w:rsidR="0069485C">
        <w:rPr>
          <w:sz w:val="24"/>
        </w:rPr>
        <w:t>В 7</w:t>
      </w:r>
      <w:r w:rsidR="006A61D8">
        <w:rPr>
          <w:sz w:val="24"/>
        </w:rPr>
        <w:t xml:space="preserve"> семестре для получения зачёта с оценкой студентом предоставляется текст научных тезисов для публикации</w:t>
      </w:r>
      <w:r w:rsidR="0069485C">
        <w:rPr>
          <w:sz w:val="24"/>
        </w:rPr>
        <w:t xml:space="preserve">, </w:t>
      </w:r>
      <w:r w:rsidR="00630E9C">
        <w:rPr>
          <w:sz w:val="24"/>
        </w:rPr>
        <w:t>связанный с</w:t>
      </w:r>
      <w:r w:rsidR="0069485C">
        <w:rPr>
          <w:sz w:val="24"/>
        </w:rPr>
        <w:t xml:space="preserve"> темой ВКР. Оформляется в соответствии с требованиями того журнала, в котором тезисы будут опубликованы.</w:t>
      </w:r>
    </w:p>
    <w:p w:rsidR="00281AA2" w:rsidRDefault="006A61D8" w:rsidP="007372DB">
      <w:pPr>
        <w:tabs>
          <w:tab w:val="left" w:pos="851"/>
          <w:tab w:val="left" w:pos="9923"/>
        </w:tabs>
        <w:jc w:val="both"/>
        <w:rPr>
          <w:sz w:val="24"/>
        </w:rPr>
      </w:pPr>
      <w:r>
        <w:rPr>
          <w:sz w:val="24"/>
        </w:rPr>
        <w:tab/>
      </w:r>
      <w:r w:rsidR="00281AA2">
        <w:rPr>
          <w:sz w:val="24"/>
        </w:rPr>
        <w:t>По итогам</w:t>
      </w:r>
      <w:r w:rsidR="005E5F8F">
        <w:rPr>
          <w:sz w:val="24"/>
        </w:rPr>
        <w:t xml:space="preserve"> практики студентом предоставляется отчёт</w:t>
      </w:r>
      <w:r w:rsidR="00281AA2">
        <w:rPr>
          <w:sz w:val="24"/>
        </w:rPr>
        <w:t xml:space="preserve"> в формате документа</w:t>
      </w:r>
      <w:r w:rsidR="005E5F8F">
        <w:rPr>
          <w:sz w:val="24"/>
        </w:rPr>
        <w:t xml:space="preserve">, </w:t>
      </w:r>
      <w:r w:rsidR="00A37111">
        <w:rPr>
          <w:sz w:val="24"/>
        </w:rPr>
        <w:t>в котором содержатся</w:t>
      </w:r>
      <w:r w:rsidR="00A37111" w:rsidRPr="00A37111">
        <w:rPr>
          <w:sz w:val="24"/>
        </w:rPr>
        <w:t xml:space="preserve"> конкретные сведения о работе, выполненной в период проведения научно</w:t>
      </w:r>
      <w:r w:rsidR="00A37111">
        <w:rPr>
          <w:sz w:val="24"/>
        </w:rPr>
        <w:t>-</w:t>
      </w:r>
      <w:r w:rsidR="00A37111" w:rsidRPr="00A37111">
        <w:rPr>
          <w:sz w:val="24"/>
        </w:rPr>
        <w:t>исс</w:t>
      </w:r>
      <w:r w:rsidR="00A37111">
        <w:rPr>
          <w:sz w:val="24"/>
        </w:rPr>
        <w:t>ледовательской работы и отражаются</w:t>
      </w:r>
      <w:r w:rsidR="0069485C">
        <w:rPr>
          <w:sz w:val="24"/>
        </w:rPr>
        <w:t xml:space="preserve"> результаты выполненных</w:t>
      </w:r>
      <w:r w:rsidR="00A37111" w:rsidRPr="00A37111">
        <w:rPr>
          <w:sz w:val="24"/>
        </w:rPr>
        <w:t xml:space="preserve"> заданий, предусмотренных программой научно-исследовательской работы</w:t>
      </w:r>
      <w:r w:rsidR="00A37111">
        <w:rPr>
          <w:sz w:val="24"/>
        </w:rPr>
        <w:t>.</w:t>
      </w:r>
      <w:r w:rsidR="00F67ED1">
        <w:rPr>
          <w:sz w:val="24"/>
        </w:rPr>
        <w:t xml:space="preserve"> </w:t>
      </w:r>
      <w:r w:rsidR="00630E9C">
        <w:rPr>
          <w:sz w:val="24"/>
        </w:rPr>
        <w:t xml:space="preserve">Отчёт рецензируется научным руководителем практики и допускается к защите. </w:t>
      </w:r>
      <w:r w:rsidR="00F67ED1">
        <w:rPr>
          <w:sz w:val="24"/>
        </w:rPr>
        <w:t xml:space="preserve">Защита отчёта осуществляется публичным выступлением студента. </w:t>
      </w:r>
    </w:p>
    <w:p w:rsidR="005E5F8F" w:rsidRPr="006A61D8" w:rsidRDefault="006A61D8" w:rsidP="007372DB">
      <w:pPr>
        <w:tabs>
          <w:tab w:val="left" w:pos="851"/>
          <w:tab w:val="left" w:pos="9923"/>
        </w:tabs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E5F8F" w:rsidRPr="006A61D8">
        <w:rPr>
          <w:b/>
          <w:sz w:val="24"/>
        </w:rPr>
        <w:t>Структура отчёта:</w:t>
      </w:r>
    </w:p>
    <w:p w:rsidR="006A61D8" w:rsidRPr="006A61D8" w:rsidRDefault="006A61D8" w:rsidP="007372DB">
      <w:pPr>
        <w:tabs>
          <w:tab w:val="left" w:pos="851"/>
          <w:tab w:val="left" w:pos="9923"/>
        </w:tabs>
        <w:jc w:val="both"/>
        <w:rPr>
          <w:sz w:val="24"/>
        </w:rPr>
      </w:pPr>
      <w:r w:rsidRPr="006A61D8">
        <w:rPr>
          <w:sz w:val="24"/>
        </w:rPr>
        <w:tab/>
        <w:t xml:space="preserve">1. </w:t>
      </w:r>
      <w:r w:rsidR="005E5F8F" w:rsidRPr="006A61D8">
        <w:rPr>
          <w:sz w:val="24"/>
        </w:rPr>
        <w:t>Титульный лист</w:t>
      </w:r>
      <w:r w:rsidR="004648E0" w:rsidRPr="006A61D8">
        <w:rPr>
          <w:sz w:val="24"/>
        </w:rPr>
        <w:t>.</w:t>
      </w:r>
    </w:p>
    <w:p w:rsidR="006A61D8" w:rsidRPr="006A61D8" w:rsidRDefault="0069485C" w:rsidP="007372DB">
      <w:pPr>
        <w:tabs>
          <w:tab w:val="left" w:pos="851"/>
          <w:tab w:val="left" w:pos="9923"/>
        </w:tabs>
        <w:jc w:val="both"/>
        <w:rPr>
          <w:sz w:val="24"/>
        </w:rPr>
      </w:pPr>
      <w:r>
        <w:rPr>
          <w:sz w:val="24"/>
        </w:rPr>
        <w:tab/>
        <w:t>2. </w:t>
      </w:r>
      <w:r w:rsidR="00A37111" w:rsidRPr="006A61D8">
        <w:rPr>
          <w:sz w:val="24"/>
        </w:rPr>
        <w:t>Оглавление</w:t>
      </w:r>
      <w:r w:rsidR="004648E0" w:rsidRPr="006A61D8">
        <w:rPr>
          <w:sz w:val="24"/>
        </w:rPr>
        <w:t>. Наименование всех разделов, подразделов, заключения, списка литературы, приложения.</w:t>
      </w:r>
    </w:p>
    <w:p w:rsidR="006A61D8" w:rsidRPr="006A61D8" w:rsidRDefault="006A61D8" w:rsidP="007372DB">
      <w:pPr>
        <w:tabs>
          <w:tab w:val="left" w:pos="851"/>
          <w:tab w:val="left" w:pos="9923"/>
        </w:tabs>
        <w:jc w:val="both"/>
        <w:rPr>
          <w:sz w:val="24"/>
        </w:rPr>
      </w:pPr>
      <w:r w:rsidRPr="006A61D8">
        <w:rPr>
          <w:sz w:val="24"/>
        </w:rPr>
        <w:tab/>
        <w:t>3. </w:t>
      </w:r>
      <w:r w:rsidR="004648E0" w:rsidRPr="006A61D8">
        <w:rPr>
          <w:sz w:val="24"/>
        </w:rPr>
        <w:t xml:space="preserve">Введение. </w:t>
      </w:r>
      <w:r w:rsidRPr="006A61D8">
        <w:rPr>
          <w:sz w:val="24"/>
        </w:rPr>
        <w:t>Включает краткое описание назначения научно-исследовательской работы, её цели и задачи. Краткое описание пройденных тем научно-исследовательской работы.</w:t>
      </w:r>
    </w:p>
    <w:p w:rsidR="006A61D8" w:rsidRPr="006A61D8" w:rsidRDefault="006A61D8" w:rsidP="007372DB">
      <w:pPr>
        <w:tabs>
          <w:tab w:val="left" w:pos="851"/>
          <w:tab w:val="left" w:pos="9923"/>
        </w:tabs>
        <w:jc w:val="both"/>
        <w:rPr>
          <w:sz w:val="24"/>
        </w:rPr>
      </w:pPr>
      <w:r w:rsidRPr="006A61D8">
        <w:rPr>
          <w:sz w:val="24"/>
        </w:rPr>
        <w:tab/>
      </w:r>
      <w:r w:rsidR="0069485C">
        <w:rPr>
          <w:sz w:val="24"/>
        </w:rPr>
        <w:t>4. </w:t>
      </w:r>
      <w:r w:rsidR="005E5F8F" w:rsidRPr="006A61D8">
        <w:rPr>
          <w:sz w:val="24"/>
        </w:rPr>
        <w:t>Основная часть</w:t>
      </w:r>
      <w:r w:rsidRPr="006A61D8">
        <w:rPr>
          <w:sz w:val="24"/>
        </w:rPr>
        <w:t>. Доклад ВКР. Актуальность, объект, предмет, цель, задачи, методы исследования, краткое описание основной части ВКР, заключение.</w:t>
      </w:r>
    </w:p>
    <w:p w:rsidR="006A61D8" w:rsidRPr="006A61D8" w:rsidRDefault="006A61D8" w:rsidP="007372DB">
      <w:pPr>
        <w:tabs>
          <w:tab w:val="left" w:pos="851"/>
          <w:tab w:val="left" w:pos="9923"/>
        </w:tabs>
        <w:jc w:val="both"/>
        <w:rPr>
          <w:sz w:val="24"/>
        </w:rPr>
      </w:pPr>
      <w:r w:rsidRPr="006A61D8">
        <w:rPr>
          <w:sz w:val="24"/>
        </w:rPr>
        <w:tab/>
        <w:t xml:space="preserve">5. </w:t>
      </w:r>
      <w:r w:rsidR="005E5F8F" w:rsidRPr="006A61D8">
        <w:rPr>
          <w:sz w:val="24"/>
        </w:rPr>
        <w:t>Заключение</w:t>
      </w:r>
      <w:r w:rsidRPr="006A61D8">
        <w:rPr>
          <w:sz w:val="24"/>
        </w:rPr>
        <w:t>. Содержит итоги и выводы проделанной работы, оценку полученных результатов.</w:t>
      </w:r>
    </w:p>
    <w:p w:rsidR="006A61D8" w:rsidRPr="006A61D8" w:rsidRDefault="006A61D8" w:rsidP="007372DB">
      <w:pPr>
        <w:tabs>
          <w:tab w:val="left" w:pos="851"/>
          <w:tab w:val="left" w:pos="9923"/>
        </w:tabs>
        <w:jc w:val="both"/>
        <w:rPr>
          <w:sz w:val="24"/>
        </w:rPr>
      </w:pPr>
      <w:r w:rsidRPr="006A61D8">
        <w:rPr>
          <w:sz w:val="24"/>
        </w:rPr>
        <w:tab/>
        <w:t xml:space="preserve">6. </w:t>
      </w:r>
      <w:r w:rsidR="005E5F8F" w:rsidRPr="006A61D8">
        <w:rPr>
          <w:sz w:val="24"/>
        </w:rPr>
        <w:t>Список литературы</w:t>
      </w:r>
      <w:r w:rsidR="004648E0" w:rsidRPr="006A61D8">
        <w:rPr>
          <w:sz w:val="24"/>
        </w:rPr>
        <w:t xml:space="preserve">. Оформляется в соответствии </w:t>
      </w:r>
      <w:r w:rsidRPr="006A61D8">
        <w:rPr>
          <w:sz w:val="24"/>
        </w:rPr>
        <w:t>с ГОСТ Р 7.0.100-2018</w:t>
      </w:r>
    </w:p>
    <w:p w:rsidR="006A61D8" w:rsidRDefault="006A61D8" w:rsidP="007372DB">
      <w:pPr>
        <w:tabs>
          <w:tab w:val="left" w:pos="851"/>
          <w:tab w:val="left" w:pos="9923"/>
        </w:tabs>
        <w:jc w:val="both"/>
        <w:rPr>
          <w:sz w:val="24"/>
        </w:rPr>
      </w:pPr>
      <w:r w:rsidRPr="006A61D8">
        <w:rPr>
          <w:sz w:val="24"/>
        </w:rPr>
        <w:tab/>
        <w:t>7. </w:t>
      </w:r>
      <w:r w:rsidR="005E5F8F" w:rsidRPr="006A61D8">
        <w:rPr>
          <w:sz w:val="24"/>
        </w:rPr>
        <w:t>Приложения</w:t>
      </w:r>
      <w:r w:rsidR="004648E0" w:rsidRPr="006A61D8">
        <w:rPr>
          <w:sz w:val="24"/>
        </w:rPr>
        <w:t xml:space="preserve">. Материалы выполненных работ, не включённых в основной текст отчёта. Таблицы, иллюстрации, методики, статьи, тезисы и прочие данные. </w:t>
      </w:r>
    </w:p>
    <w:p w:rsidR="00281AA2" w:rsidRDefault="00281AA2" w:rsidP="007372DB">
      <w:pPr>
        <w:tabs>
          <w:tab w:val="left" w:pos="851"/>
          <w:tab w:val="left" w:pos="9923"/>
        </w:tabs>
        <w:jc w:val="both"/>
        <w:rPr>
          <w:sz w:val="24"/>
        </w:rPr>
      </w:pPr>
    </w:p>
    <w:p w:rsidR="00281AA2" w:rsidRPr="00630E9C" w:rsidRDefault="00281AA2" w:rsidP="007372DB">
      <w:pPr>
        <w:tabs>
          <w:tab w:val="left" w:pos="851"/>
          <w:tab w:val="left" w:pos="9923"/>
        </w:tabs>
        <w:jc w:val="both"/>
        <w:rPr>
          <w:b/>
          <w:i/>
          <w:sz w:val="24"/>
        </w:rPr>
      </w:pPr>
      <w:r>
        <w:rPr>
          <w:b/>
          <w:sz w:val="24"/>
        </w:rPr>
        <w:tab/>
      </w:r>
      <w:r w:rsidR="00630E9C">
        <w:rPr>
          <w:b/>
          <w:i/>
          <w:sz w:val="24"/>
        </w:rPr>
        <w:t>5.1</w:t>
      </w:r>
      <w:r w:rsidR="00630E9C" w:rsidRPr="00630E9C">
        <w:rPr>
          <w:b/>
          <w:i/>
          <w:sz w:val="24"/>
        </w:rPr>
        <w:t xml:space="preserve"> </w:t>
      </w:r>
      <w:r w:rsidRPr="00630E9C">
        <w:rPr>
          <w:b/>
          <w:i/>
          <w:sz w:val="24"/>
        </w:rPr>
        <w:t>Оформление отчёта по практике</w:t>
      </w:r>
    </w:p>
    <w:p w:rsidR="00281AA2" w:rsidRPr="00281AA2" w:rsidRDefault="00281AA2" w:rsidP="007372DB">
      <w:pPr>
        <w:tabs>
          <w:tab w:val="left" w:pos="851"/>
          <w:tab w:val="left" w:pos="9923"/>
        </w:tabs>
        <w:jc w:val="both"/>
        <w:rPr>
          <w:b/>
          <w:sz w:val="24"/>
        </w:rPr>
      </w:pPr>
    </w:p>
    <w:p w:rsidR="00281AA2" w:rsidRPr="00281AA2" w:rsidRDefault="00281AA2" w:rsidP="007372DB">
      <w:pPr>
        <w:tabs>
          <w:tab w:val="left" w:pos="851"/>
          <w:tab w:val="left" w:pos="9923"/>
        </w:tabs>
        <w:jc w:val="both"/>
        <w:rPr>
          <w:sz w:val="24"/>
        </w:rPr>
      </w:pPr>
      <w:r>
        <w:rPr>
          <w:sz w:val="24"/>
        </w:rPr>
        <w:tab/>
        <w:t xml:space="preserve">Текстовый материал отчёта набирается на листах формата А-4, межстрочный интервал – 1,5 см, кегль – 14, шрифт </w:t>
      </w:r>
      <w:r>
        <w:rPr>
          <w:sz w:val="24"/>
          <w:lang w:val="en-US"/>
        </w:rPr>
        <w:t>Times</w:t>
      </w:r>
      <w:r w:rsidRPr="00281AA2">
        <w:rPr>
          <w:sz w:val="24"/>
        </w:rPr>
        <w:t xml:space="preserve"> </w:t>
      </w:r>
      <w:r>
        <w:rPr>
          <w:sz w:val="24"/>
          <w:lang w:val="en-US"/>
        </w:rPr>
        <w:t>New</w:t>
      </w:r>
      <w:r w:rsidRPr="00281AA2">
        <w:rPr>
          <w:sz w:val="24"/>
        </w:rPr>
        <w:t xml:space="preserve"> </w:t>
      </w:r>
      <w:r>
        <w:rPr>
          <w:sz w:val="24"/>
          <w:lang w:val="en-US"/>
        </w:rPr>
        <w:t>Roman</w:t>
      </w:r>
      <w:r>
        <w:rPr>
          <w:sz w:val="24"/>
        </w:rPr>
        <w:t xml:space="preserve">. Ширина полей: верхнее поле – 2 см, нижнее – 2см, левое – 2 см, правое – 2см, абзац – 1,25 см. </w:t>
      </w:r>
      <w:r w:rsidR="005E5F8F">
        <w:rPr>
          <w:sz w:val="24"/>
        </w:rPr>
        <w:t>Текст выравнивается по ширине. Заглавия по центру. Каждая структурная часть работы начинается с новой страницы.</w:t>
      </w:r>
    </w:p>
    <w:p w:rsidR="00351F4E" w:rsidRPr="003D43AB" w:rsidRDefault="00351F4E" w:rsidP="007372DB">
      <w:pPr>
        <w:tabs>
          <w:tab w:val="left" w:pos="9923"/>
        </w:tabs>
        <w:ind w:firstLine="709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8971CD" w:rsidRDefault="008971CD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8971CD" w:rsidRDefault="008971CD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630E9C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</w:p>
    <w:p w:rsidR="00351F4E" w:rsidRPr="003D43AB" w:rsidRDefault="00630E9C" w:rsidP="007372DB">
      <w:pPr>
        <w:tabs>
          <w:tab w:val="left" w:pos="9923"/>
        </w:tabs>
        <w:ind w:left="927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6. </w:t>
      </w:r>
      <w:r w:rsidR="00351F4E" w:rsidRPr="003D43AB">
        <w:rPr>
          <w:b/>
          <w:caps/>
          <w:sz w:val="24"/>
        </w:rPr>
        <w:t>Критерии оценивания знаний студентов</w:t>
      </w:r>
    </w:p>
    <w:p w:rsidR="00351F4E" w:rsidRPr="003D43AB" w:rsidRDefault="00351F4E" w:rsidP="007372DB">
      <w:pPr>
        <w:tabs>
          <w:tab w:val="left" w:pos="9923"/>
        </w:tabs>
        <w:ind w:left="360"/>
        <w:jc w:val="center"/>
        <w:rPr>
          <w:b/>
          <w:caps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4648E0" w:rsidRPr="003D43AB" w:rsidTr="004648E0">
        <w:tc>
          <w:tcPr>
            <w:tcW w:w="2518" w:type="dxa"/>
            <w:shd w:val="clear" w:color="auto" w:fill="auto"/>
          </w:tcPr>
          <w:p w:rsidR="004648E0" w:rsidRPr="003D43AB" w:rsidRDefault="004648E0" w:rsidP="007372DB">
            <w:pPr>
              <w:tabs>
                <w:tab w:val="left" w:pos="9923"/>
              </w:tabs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Оценка</w:t>
            </w:r>
          </w:p>
        </w:tc>
        <w:tc>
          <w:tcPr>
            <w:tcW w:w="7513" w:type="dxa"/>
            <w:shd w:val="clear" w:color="auto" w:fill="auto"/>
          </w:tcPr>
          <w:p w:rsidR="004648E0" w:rsidRPr="003D43AB" w:rsidRDefault="004648E0" w:rsidP="007372DB">
            <w:pPr>
              <w:tabs>
                <w:tab w:val="left" w:pos="9923"/>
              </w:tabs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4648E0" w:rsidRPr="003D43AB" w:rsidTr="004648E0">
        <w:trPr>
          <w:trHeight w:val="699"/>
        </w:trPr>
        <w:tc>
          <w:tcPr>
            <w:tcW w:w="2518" w:type="dxa"/>
            <w:shd w:val="clear" w:color="auto" w:fill="auto"/>
          </w:tcPr>
          <w:p w:rsidR="004648E0" w:rsidRPr="003D43AB" w:rsidRDefault="004648E0" w:rsidP="007372DB">
            <w:pPr>
              <w:tabs>
                <w:tab w:val="left" w:pos="9923"/>
              </w:tabs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отлично (5)</w:t>
            </w:r>
          </w:p>
        </w:tc>
        <w:tc>
          <w:tcPr>
            <w:tcW w:w="7513" w:type="dxa"/>
            <w:shd w:val="clear" w:color="auto" w:fill="auto"/>
          </w:tcPr>
          <w:p w:rsidR="004648E0" w:rsidRPr="00036E89" w:rsidRDefault="004648E0" w:rsidP="007372DB">
            <w:pPr>
              <w:tabs>
                <w:tab w:val="left" w:pos="9923"/>
              </w:tabs>
              <w:ind w:firstLine="567"/>
              <w:jc w:val="both"/>
              <w:rPr>
                <w:spacing w:val="-4"/>
                <w:sz w:val="24"/>
              </w:rPr>
            </w:pPr>
            <w:r w:rsidRPr="00036E89">
              <w:rPr>
                <w:sz w:val="24"/>
              </w:rPr>
              <w:t xml:space="preserve">– </w:t>
            </w:r>
            <w:r w:rsidRPr="00036E89">
              <w:rPr>
                <w:spacing w:val="-4"/>
                <w:sz w:val="24"/>
              </w:rPr>
              <w:t xml:space="preserve">знает теоретические основы исследуемой темы, </w:t>
            </w:r>
            <w:r>
              <w:rPr>
                <w:spacing w:val="-4"/>
                <w:sz w:val="24"/>
              </w:rPr>
              <w:t xml:space="preserve">легко ориентируется </w:t>
            </w:r>
            <w:r w:rsidRPr="00036E89">
              <w:rPr>
                <w:spacing w:val="-4"/>
                <w:sz w:val="24"/>
              </w:rPr>
              <w:t>в проблематике тем хореографической культуры.</w:t>
            </w:r>
          </w:p>
          <w:p w:rsidR="004648E0" w:rsidRPr="00036E89" w:rsidRDefault="004648E0" w:rsidP="007372DB">
            <w:pPr>
              <w:tabs>
                <w:tab w:val="left" w:pos="9923"/>
              </w:tabs>
              <w:ind w:firstLine="567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– </w:t>
            </w:r>
            <w:r w:rsidRPr="00036E89">
              <w:rPr>
                <w:spacing w:val="-4"/>
                <w:sz w:val="24"/>
              </w:rPr>
              <w:t xml:space="preserve">умеет </w:t>
            </w:r>
            <w:r w:rsidRPr="00036E89">
              <w:rPr>
                <w:rFonts w:eastAsia="Calibri"/>
                <w:color w:val="000000" w:themeColor="text1"/>
                <w:sz w:val="24"/>
              </w:rPr>
              <w:t>осуществлять поиск, сбор, обобщение, синтез и анализ информации, что отображается в тексте научной работы. Чётко формулирует и решает задачи, умеет правильно определять методы научных исследований.</w:t>
            </w:r>
          </w:p>
          <w:p w:rsidR="004648E0" w:rsidRPr="003D43AB" w:rsidRDefault="004648E0" w:rsidP="007372DB">
            <w:pPr>
              <w:tabs>
                <w:tab w:val="left" w:pos="9923"/>
              </w:tabs>
              <w:ind w:firstLine="567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– </w:t>
            </w:r>
            <w:r w:rsidRPr="00036E89">
              <w:rPr>
                <w:rFonts w:eastAsia="Calibri"/>
                <w:color w:val="000000" w:themeColor="text1"/>
                <w:sz w:val="24"/>
              </w:rPr>
              <w:t>владеет навыками написания научного текста (придерживается стилевых черт, лексических особенностей и грамматики научной речи),  владеет навыками аргументированного изложения результатов исследований, владеет приёмами трансформации письменного научного текста для устного выступления.</w:t>
            </w:r>
          </w:p>
        </w:tc>
      </w:tr>
      <w:tr w:rsidR="004648E0" w:rsidRPr="003D43AB" w:rsidTr="004648E0">
        <w:trPr>
          <w:trHeight w:val="561"/>
        </w:trPr>
        <w:tc>
          <w:tcPr>
            <w:tcW w:w="2518" w:type="dxa"/>
            <w:shd w:val="clear" w:color="auto" w:fill="auto"/>
          </w:tcPr>
          <w:p w:rsidR="004648E0" w:rsidRPr="003D43AB" w:rsidRDefault="008E5434" w:rsidP="007372DB">
            <w:pPr>
              <w:tabs>
                <w:tab w:val="left" w:pos="9923"/>
              </w:tabs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хорошо (4)</w:t>
            </w:r>
          </w:p>
        </w:tc>
        <w:tc>
          <w:tcPr>
            <w:tcW w:w="7513" w:type="dxa"/>
            <w:shd w:val="clear" w:color="auto" w:fill="auto"/>
          </w:tcPr>
          <w:p w:rsidR="004648E0" w:rsidRDefault="004648E0" w:rsidP="007372DB">
            <w:pPr>
              <w:pStyle w:val="Default"/>
              <w:numPr>
                <w:ilvl w:val="0"/>
                <w:numId w:val="24"/>
              </w:numPr>
              <w:tabs>
                <w:tab w:val="left" w:pos="9923"/>
              </w:tabs>
              <w:suppressAutoHyphens/>
              <w:ind w:left="0" w:firstLine="567"/>
              <w:jc w:val="both"/>
              <w:rPr>
                <w:spacing w:val="-4"/>
              </w:rPr>
            </w:pPr>
            <w:r>
              <w:t xml:space="preserve"> проявляет знания в сфере исследуемой темы, но при этом совершает отдельные некритичные ошибки, не искажающие сути рассматриваемого вопроса. Не в полной мере владеет теоретическим материалом, но в целом понимает общую картину рассматриваемого вопроса.</w:t>
            </w:r>
          </w:p>
          <w:p w:rsidR="004648E0" w:rsidRPr="00137DD0" w:rsidRDefault="004648E0" w:rsidP="007372DB">
            <w:pPr>
              <w:pStyle w:val="Default"/>
              <w:numPr>
                <w:ilvl w:val="0"/>
                <w:numId w:val="24"/>
              </w:numPr>
              <w:tabs>
                <w:tab w:val="left" w:pos="9923"/>
              </w:tabs>
              <w:suppressAutoHyphens/>
              <w:ind w:left="0" w:firstLine="567"/>
              <w:jc w:val="both"/>
              <w:rPr>
                <w:spacing w:val="-4"/>
              </w:rPr>
            </w:pPr>
            <w:r>
              <w:t xml:space="preserve"> умеет </w:t>
            </w:r>
            <w:r w:rsidRPr="00137DD0">
              <w:rPr>
                <w:rFonts w:eastAsia="Calibri"/>
                <w:color w:val="000000" w:themeColor="text1"/>
              </w:rPr>
              <w:t xml:space="preserve">осуществлять поиск, сбор, обобщение, синтез и анализ информации, </w:t>
            </w:r>
            <w:r>
              <w:t>но при этом совершает некритичные ошибки, не искажающие итогового результата.</w:t>
            </w:r>
            <w:r w:rsidRPr="00137DD0">
              <w:rPr>
                <w:rFonts w:eastAsia="Calibri"/>
                <w:color w:val="000000" w:themeColor="text1"/>
              </w:rPr>
              <w:t xml:space="preserve"> Умеет формулировать и решать задачи, выбирать методы научных исследований, но н</w:t>
            </w:r>
            <w:r>
              <w:t>е в полной мере способен проявить отдельные практические умения, требуемые для будущей профессиональной деятельности.</w:t>
            </w:r>
          </w:p>
          <w:p w:rsidR="004648E0" w:rsidRPr="00137DD0" w:rsidRDefault="004648E0" w:rsidP="007372DB">
            <w:pPr>
              <w:pStyle w:val="Default"/>
              <w:numPr>
                <w:ilvl w:val="0"/>
                <w:numId w:val="24"/>
              </w:numPr>
              <w:tabs>
                <w:tab w:val="left" w:pos="9923"/>
              </w:tabs>
              <w:suppressAutoHyphens/>
              <w:ind w:left="0" w:firstLine="567"/>
              <w:jc w:val="both"/>
              <w:rPr>
                <w:spacing w:val="-4"/>
              </w:rPr>
            </w:pPr>
            <w:r>
              <w:t xml:space="preserve"> на среднем уровне владеет навыками, указанными в требованиях на оценку «отлично». Отдельные практические навыки написания научного текста и изложения сформированы не в полной мере, но общая картина есть.</w:t>
            </w:r>
          </w:p>
        </w:tc>
      </w:tr>
      <w:tr w:rsidR="004648E0" w:rsidRPr="003D43AB" w:rsidTr="004648E0">
        <w:tc>
          <w:tcPr>
            <w:tcW w:w="2518" w:type="dxa"/>
            <w:shd w:val="clear" w:color="auto" w:fill="auto"/>
          </w:tcPr>
          <w:p w:rsidR="004648E0" w:rsidRPr="003D43AB" w:rsidRDefault="004648E0" w:rsidP="007372DB">
            <w:pPr>
              <w:tabs>
                <w:tab w:val="left" w:pos="9923"/>
              </w:tabs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удовлетворительно (3)</w:t>
            </w:r>
          </w:p>
        </w:tc>
        <w:tc>
          <w:tcPr>
            <w:tcW w:w="7513" w:type="dxa"/>
            <w:shd w:val="clear" w:color="auto" w:fill="auto"/>
          </w:tcPr>
          <w:p w:rsidR="004648E0" w:rsidRDefault="004648E0" w:rsidP="007372DB">
            <w:pPr>
              <w:pStyle w:val="Default"/>
              <w:numPr>
                <w:ilvl w:val="0"/>
                <w:numId w:val="24"/>
              </w:numPr>
              <w:tabs>
                <w:tab w:val="left" w:pos="9923"/>
              </w:tabs>
              <w:suppressAutoHyphens/>
              <w:ind w:left="0" w:firstLine="567"/>
              <w:jc w:val="both"/>
              <w:rPr>
                <w:spacing w:val="-4"/>
              </w:rPr>
            </w:pPr>
            <w:r>
              <w:t xml:space="preserve"> имеет неполное поверхностное представление о теме исследования, нет целостной картины, информация усвоена отрывками. </w:t>
            </w:r>
          </w:p>
          <w:p w:rsidR="004648E0" w:rsidRPr="004648E0" w:rsidRDefault="004648E0" w:rsidP="007372DB">
            <w:pPr>
              <w:pStyle w:val="Default"/>
              <w:numPr>
                <w:ilvl w:val="0"/>
                <w:numId w:val="24"/>
              </w:numPr>
              <w:tabs>
                <w:tab w:val="left" w:pos="9923"/>
              </w:tabs>
              <w:suppressAutoHyphens/>
              <w:ind w:left="0" w:firstLine="567"/>
              <w:jc w:val="both"/>
              <w:rPr>
                <w:spacing w:val="-4"/>
              </w:rPr>
            </w:pPr>
            <w:r>
              <w:t xml:space="preserve"> умеет </w:t>
            </w:r>
            <w:r w:rsidRPr="00137DD0">
              <w:rPr>
                <w:rFonts w:eastAsia="Calibri"/>
                <w:color w:val="000000" w:themeColor="text1"/>
              </w:rPr>
              <w:t xml:space="preserve">осуществлять поиск, сбор, обобщение, синтез и анализ информации, </w:t>
            </w:r>
            <w:r>
              <w:t>но при этом совершает ошибки.</w:t>
            </w:r>
            <w:r w:rsidRPr="00137DD0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Затрудняется в</w:t>
            </w:r>
            <w:r w:rsidRPr="00137DD0">
              <w:rPr>
                <w:rFonts w:eastAsia="Calibri"/>
                <w:color w:val="000000" w:themeColor="text1"/>
              </w:rPr>
              <w:t xml:space="preserve"> ф</w:t>
            </w:r>
            <w:r>
              <w:rPr>
                <w:rFonts w:eastAsia="Calibri"/>
                <w:color w:val="000000" w:themeColor="text1"/>
              </w:rPr>
              <w:t>ормулировании и решении задач</w:t>
            </w:r>
            <w:r w:rsidRPr="00137DD0">
              <w:rPr>
                <w:rFonts w:eastAsia="Calibri"/>
                <w:color w:val="000000" w:themeColor="text1"/>
              </w:rPr>
              <w:t>,</w:t>
            </w:r>
            <w:r>
              <w:rPr>
                <w:rFonts w:eastAsia="Calibri"/>
                <w:color w:val="000000" w:themeColor="text1"/>
              </w:rPr>
              <w:t xml:space="preserve"> плохо определяет</w:t>
            </w:r>
            <w:r w:rsidRPr="00137DD0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методы научных исследований.</w:t>
            </w:r>
          </w:p>
          <w:p w:rsidR="004648E0" w:rsidRPr="003D43AB" w:rsidRDefault="004648E0" w:rsidP="007372DB">
            <w:pPr>
              <w:pStyle w:val="Default"/>
              <w:numPr>
                <w:ilvl w:val="0"/>
                <w:numId w:val="24"/>
              </w:numPr>
              <w:tabs>
                <w:tab w:val="left" w:pos="9923"/>
              </w:tabs>
              <w:suppressAutoHyphens/>
              <w:ind w:left="0" w:firstLine="567"/>
              <w:jc w:val="both"/>
              <w:rPr>
                <w:spacing w:val="-4"/>
              </w:rPr>
            </w:pPr>
            <w:r>
              <w:t xml:space="preserve"> на удовлетворительном уровне владеет навыками, указанными в требованиях на оценку «отлично». Отдельные практические навыки написания научного текста и изложения сформированы не в полной мере, общая картина нарушена.</w:t>
            </w:r>
          </w:p>
          <w:p w:rsidR="004648E0" w:rsidRPr="003D43AB" w:rsidRDefault="004648E0" w:rsidP="007372DB">
            <w:pPr>
              <w:pStyle w:val="Default"/>
              <w:tabs>
                <w:tab w:val="left" w:pos="9923"/>
              </w:tabs>
              <w:ind w:left="311" w:firstLine="567"/>
              <w:jc w:val="both"/>
              <w:rPr>
                <w:spacing w:val="-4"/>
              </w:rPr>
            </w:pPr>
          </w:p>
        </w:tc>
      </w:tr>
      <w:tr w:rsidR="004648E0" w:rsidRPr="003D43AB" w:rsidTr="004648E0">
        <w:tc>
          <w:tcPr>
            <w:tcW w:w="2518" w:type="dxa"/>
            <w:shd w:val="clear" w:color="auto" w:fill="auto"/>
          </w:tcPr>
          <w:p w:rsidR="004648E0" w:rsidRPr="003D43AB" w:rsidRDefault="004648E0" w:rsidP="007372DB">
            <w:pPr>
              <w:tabs>
                <w:tab w:val="left" w:pos="9923"/>
              </w:tabs>
              <w:jc w:val="center"/>
              <w:rPr>
                <w:spacing w:val="-4"/>
                <w:sz w:val="24"/>
              </w:rPr>
            </w:pPr>
            <w:r w:rsidRPr="003D43AB">
              <w:rPr>
                <w:spacing w:val="-4"/>
                <w:sz w:val="24"/>
              </w:rPr>
              <w:t>неудовлетворительно (2)</w:t>
            </w:r>
          </w:p>
        </w:tc>
        <w:tc>
          <w:tcPr>
            <w:tcW w:w="7513" w:type="dxa"/>
            <w:shd w:val="clear" w:color="auto" w:fill="auto"/>
          </w:tcPr>
          <w:p w:rsidR="004648E0" w:rsidRPr="003D43AB" w:rsidRDefault="004648E0" w:rsidP="007372DB">
            <w:pPr>
              <w:pStyle w:val="Default"/>
              <w:numPr>
                <w:ilvl w:val="0"/>
                <w:numId w:val="24"/>
              </w:numPr>
              <w:tabs>
                <w:tab w:val="left" w:pos="9923"/>
              </w:tabs>
              <w:ind w:left="0" w:firstLine="567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3D43AB">
              <w:rPr>
                <w:spacing w:val="-4"/>
              </w:rPr>
              <w:t>неисполнение студентом ни одного из вышеперечисленных требований.</w:t>
            </w:r>
          </w:p>
        </w:tc>
      </w:tr>
    </w:tbl>
    <w:p w:rsidR="00351F4E" w:rsidRPr="003D43AB" w:rsidRDefault="00351F4E" w:rsidP="007372DB">
      <w:pPr>
        <w:tabs>
          <w:tab w:val="left" w:pos="284"/>
          <w:tab w:val="left" w:pos="567"/>
          <w:tab w:val="left" w:pos="9923"/>
        </w:tabs>
        <w:jc w:val="center"/>
        <w:rPr>
          <w:b/>
          <w:sz w:val="24"/>
        </w:rPr>
      </w:pPr>
    </w:p>
    <w:p w:rsidR="00630E9C" w:rsidRDefault="00630E9C" w:rsidP="007372DB">
      <w:pPr>
        <w:tabs>
          <w:tab w:val="left" w:pos="9923"/>
        </w:tabs>
        <w:spacing w:line="236" w:lineRule="auto"/>
        <w:jc w:val="both"/>
        <w:rPr>
          <w:b/>
          <w:bCs/>
          <w:color w:val="1B1B1B"/>
          <w:sz w:val="24"/>
          <w:shd w:val="clear" w:color="auto" w:fill="FFFFFF"/>
        </w:rPr>
      </w:pPr>
    </w:p>
    <w:p w:rsidR="00630E9C" w:rsidRDefault="00630E9C" w:rsidP="007372DB">
      <w:pPr>
        <w:tabs>
          <w:tab w:val="left" w:pos="9923"/>
        </w:tabs>
        <w:spacing w:line="236" w:lineRule="auto"/>
        <w:jc w:val="both"/>
        <w:rPr>
          <w:b/>
          <w:bCs/>
          <w:color w:val="1B1B1B"/>
          <w:sz w:val="24"/>
          <w:shd w:val="clear" w:color="auto" w:fill="FFFFFF"/>
        </w:rPr>
      </w:pPr>
    </w:p>
    <w:p w:rsidR="00630E9C" w:rsidRDefault="00630E9C" w:rsidP="007372DB">
      <w:pPr>
        <w:tabs>
          <w:tab w:val="left" w:pos="9923"/>
        </w:tabs>
        <w:spacing w:line="236" w:lineRule="auto"/>
        <w:jc w:val="both"/>
        <w:rPr>
          <w:b/>
          <w:bCs/>
          <w:color w:val="1B1B1B"/>
          <w:sz w:val="24"/>
          <w:shd w:val="clear" w:color="auto" w:fill="FFFFFF"/>
        </w:rPr>
      </w:pPr>
    </w:p>
    <w:p w:rsidR="00630E9C" w:rsidRDefault="00630E9C" w:rsidP="007372DB">
      <w:pPr>
        <w:tabs>
          <w:tab w:val="left" w:pos="9923"/>
        </w:tabs>
        <w:spacing w:line="236" w:lineRule="auto"/>
        <w:jc w:val="both"/>
        <w:rPr>
          <w:b/>
          <w:bCs/>
          <w:color w:val="1B1B1B"/>
          <w:sz w:val="24"/>
          <w:shd w:val="clear" w:color="auto" w:fill="FFFFFF"/>
        </w:rPr>
      </w:pPr>
    </w:p>
    <w:p w:rsidR="00630E9C" w:rsidRDefault="00630E9C" w:rsidP="007372DB">
      <w:pPr>
        <w:tabs>
          <w:tab w:val="left" w:pos="9923"/>
        </w:tabs>
        <w:spacing w:line="236" w:lineRule="auto"/>
        <w:jc w:val="both"/>
        <w:rPr>
          <w:b/>
          <w:bCs/>
          <w:color w:val="1B1B1B"/>
          <w:sz w:val="24"/>
          <w:shd w:val="clear" w:color="auto" w:fill="FFFFFF"/>
        </w:rPr>
      </w:pPr>
    </w:p>
    <w:p w:rsidR="00630E9C" w:rsidRDefault="00630E9C" w:rsidP="007372DB">
      <w:pPr>
        <w:tabs>
          <w:tab w:val="left" w:pos="9923"/>
        </w:tabs>
        <w:spacing w:line="236" w:lineRule="auto"/>
        <w:jc w:val="both"/>
        <w:rPr>
          <w:b/>
          <w:bCs/>
          <w:color w:val="1B1B1B"/>
          <w:sz w:val="24"/>
          <w:shd w:val="clear" w:color="auto" w:fill="FFFFFF"/>
        </w:rPr>
      </w:pPr>
    </w:p>
    <w:p w:rsidR="00630E9C" w:rsidRDefault="00630E9C" w:rsidP="007372DB">
      <w:pPr>
        <w:tabs>
          <w:tab w:val="left" w:pos="9923"/>
        </w:tabs>
        <w:spacing w:line="236" w:lineRule="auto"/>
        <w:jc w:val="both"/>
        <w:rPr>
          <w:b/>
          <w:bCs/>
          <w:color w:val="1B1B1B"/>
          <w:sz w:val="24"/>
          <w:shd w:val="clear" w:color="auto" w:fill="FFFFFF"/>
        </w:rPr>
      </w:pPr>
    </w:p>
    <w:p w:rsidR="003A485D" w:rsidRPr="00630E9C" w:rsidRDefault="00630E9C" w:rsidP="007372DB">
      <w:pPr>
        <w:tabs>
          <w:tab w:val="left" w:pos="9923"/>
        </w:tabs>
        <w:spacing w:line="236" w:lineRule="auto"/>
        <w:jc w:val="center"/>
        <w:rPr>
          <w:sz w:val="24"/>
        </w:rPr>
      </w:pPr>
      <w:r>
        <w:rPr>
          <w:b/>
          <w:color w:val="000000"/>
          <w:sz w:val="24"/>
        </w:rPr>
        <w:t>7</w:t>
      </w:r>
      <w:r w:rsidRPr="00630E9C">
        <w:rPr>
          <w:b/>
          <w:color w:val="000000"/>
          <w:sz w:val="24"/>
        </w:rPr>
        <w:t>. ПЕРЕЧЕНЬ ОСНОВНОЙ И ДОПОЛНИТЕЛЬНОЙ УЧЕБНОЙ ЛИТЕРАТУРЫ ДЛЯ ПРОХОЖДЕНИЯ ПРАКТИКИ</w:t>
      </w:r>
    </w:p>
    <w:p w:rsidR="00630E9C" w:rsidRDefault="00630E9C" w:rsidP="007372DB">
      <w:pPr>
        <w:pStyle w:val="a4"/>
        <w:tabs>
          <w:tab w:val="left" w:pos="9923"/>
        </w:tabs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3A485D" w:rsidRPr="003A485D" w:rsidRDefault="00630E9C" w:rsidP="007372DB">
      <w:pPr>
        <w:pStyle w:val="a4"/>
        <w:tabs>
          <w:tab w:val="left" w:pos="9923"/>
        </w:tabs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3A485D">
        <w:rPr>
          <w:b/>
          <w:color w:val="000000"/>
        </w:rPr>
        <w:t>Основная литература:</w:t>
      </w:r>
    </w:p>
    <w:p w:rsidR="003A485D" w:rsidRPr="003A485D" w:rsidRDefault="003A485D" w:rsidP="005A6A6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hyperlink r:id="rId8" w:history="1">
        <w:r w:rsidR="003A485D" w:rsidRPr="00630E9C">
          <w:rPr>
            <w:rStyle w:val="a5"/>
            <w:color w:val="000000" w:themeColor="text1"/>
            <w:u w:val="none"/>
          </w:rPr>
          <w:t>Антонец, И. В. История и методология научного исследования : учебное пособие / И. В. Антонец, А. В. Циркин. – Ульяновск : УлГТУ, 2010. – 90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hyperlink r:id="rId9" w:history="1">
        <w:r w:rsidR="003A485D" w:rsidRPr="00630E9C">
          <w:rPr>
            <w:rStyle w:val="a5"/>
            <w:color w:val="000000" w:themeColor="text1"/>
            <w:u w:val="none"/>
          </w:rPr>
          <w:t>Антропов В. А. Основы научных исследований : учеб. Пособие / В. А. Антропов. Ч.1. – в 2 ч. – Екатеринбург : Изд-во УрГУПС, 2013. – 112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hyperlink r:id="rId10" w:history="1">
        <w:r w:rsidR="003A485D" w:rsidRPr="00630E9C">
          <w:rPr>
            <w:rStyle w:val="a5"/>
            <w:color w:val="000000" w:themeColor="text1"/>
            <w:u w:val="none"/>
          </w:rPr>
          <w:t>Баскаков, А. Я. Методология научного исследования : Учеб. пособие / А. Я. Баскаков, Н. В. Туленков. – 2-е изд., испр. – К. : МАУП, 2004. – 216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hyperlink r:id="rId11" w:history="1">
        <w:r w:rsidR="003A485D" w:rsidRPr="00630E9C">
          <w:rPr>
            <w:rStyle w:val="a5"/>
            <w:color w:val="000000" w:themeColor="text1"/>
            <w:u w:val="none"/>
          </w:rPr>
          <w:t>Бахтина И. Л. Методология и методы научного познания : учебное пособие / И. Л. Бахтина, А. А. Лобут, Л. Н. Мартюшов,; Урал. гос. пед. Ун-т. – Екатеринбург, 2016. – 119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hyperlink r:id="rId12" w:history="1">
        <w:r w:rsidR="003A485D" w:rsidRPr="00630E9C">
          <w:rPr>
            <w:rStyle w:val="a5"/>
            <w:color w:val="000000" w:themeColor="text1"/>
            <w:u w:val="none"/>
          </w:rPr>
          <w:t>Бурда, А. Г. Основы научно-исследовательской деятельности : учеб. пособие (курс лекций) / А. Г. Бурда. – Краснодар : [б. и.], 2015. – 145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hyperlink r:id="rId13" w:history="1">
        <w:r w:rsidR="003A485D" w:rsidRPr="00630E9C">
          <w:rPr>
            <w:rStyle w:val="a5"/>
            <w:color w:val="000000" w:themeColor="text1"/>
            <w:u w:val="none"/>
          </w:rPr>
          <w:t>Валиюллина А. А. Организация научно-исследовательской работы магистрантов : метод. указ. для студентов / А. А. Валиюллина. – Тюмень : ТюмГАСУ, 2013. – 70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hyperlink r:id="rId14" w:history="1">
        <w:r w:rsidR="003A485D" w:rsidRPr="00630E9C">
          <w:rPr>
            <w:rStyle w:val="a5"/>
            <w:color w:val="000000" w:themeColor="text1"/>
            <w:u w:val="none"/>
          </w:rPr>
          <w:t>Введенский В. Н. Методологические подходы к научному исследованию и образованию : учеб. пособие / В. Н. Введенский. – Белгород : Иридис, 2012. – 112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hyperlink r:id="rId15" w:history="1">
        <w:r w:rsidR="003A485D" w:rsidRPr="00630E9C">
          <w:rPr>
            <w:rStyle w:val="a5"/>
            <w:color w:val="000000" w:themeColor="text1"/>
            <w:u w:val="none"/>
          </w:rPr>
          <w:t>ГОСТ Р 7.0.11-2011 Система стандартов по информации, библиотечному и издательскому делу. Диссертация и автореферат диссертации. – М. : Стандартинформ, 2012. – 16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6"/>
          <w:b w:val="0"/>
          <w:color w:val="000000" w:themeColor="text1"/>
          <w:spacing w:val="8"/>
          <w:shd w:val="clear" w:color="auto" w:fill="FAFAFA"/>
        </w:rPr>
      </w:pPr>
      <w:hyperlink r:id="rId16" w:history="1"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>ГОСТ Р 7.0.11-2011 Система стандартов по информации, библиотечному и издательскому делу. Диссертация и автореферат диссертации</w:t>
        </w:r>
        <w:r w:rsidR="003A485D" w:rsidRPr="00630E9C">
          <w:rPr>
            <w:rStyle w:val="a5"/>
            <w:b/>
            <w:color w:val="000000" w:themeColor="text1"/>
            <w:spacing w:val="8"/>
            <w:u w:val="none"/>
            <w:shd w:val="clear" w:color="auto" w:fill="FAFAFA"/>
          </w:rPr>
          <w:t>.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М. : Стандартинформ, 2012.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16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6"/>
          <w:b w:val="0"/>
          <w:color w:val="000000" w:themeColor="text1"/>
          <w:spacing w:val="8"/>
          <w:shd w:val="clear" w:color="auto" w:fill="FAFAFA"/>
        </w:rPr>
      </w:pPr>
      <w:hyperlink r:id="rId17" w:history="1"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Добреньков В. И Методология и методы научной работы : учеб. пособие / В. И. Добреньков, Н. Г. Осипова.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М. : КДУ, 2009.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276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6"/>
          <w:b w:val="0"/>
          <w:color w:val="000000" w:themeColor="text1"/>
          <w:spacing w:val="8"/>
          <w:shd w:val="clear" w:color="auto" w:fill="FAFAFA"/>
        </w:rPr>
      </w:pPr>
      <w:hyperlink r:id="rId18" w:history="1"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Методы и средства научных исследований : учеб. пособие / Ю. Н. Колмогоров и др.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Екатеринбург : Изд-во Урал. ун-та, 2017.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152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6"/>
          <w:b w:val="0"/>
          <w:color w:val="000000" w:themeColor="text1"/>
          <w:spacing w:val="8"/>
          <w:shd w:val="clear" w:color="auto" w:fill="FAFAFA"/>
        </w:rPr>
      </w:pPr>
      <w:hyperlink r:id="rId19" w:history="1"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Новиков Д. А. Модели и механизмы управления научными проектами в ВУЗах / Д. А. Новиков, А. Л. Суханов.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М. : ИУО РАО, 2005.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80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6"/>
          <w:b w:val="0"/>
          <w:color w:val="000000" w:themeColor="text1"/>
          <w:spacing w:val="8"/>
          <w:shd w:val="clear" w:color="auto" w:fill="FAFAFA"/>
        </w:rPr>
      </w:pPr>
      <w:hyperlink r:id="rId20" w:history="1"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Пушкарь А. И. Основы научных исследований и организация научно-исследовательской деятельности : учеб. пособие / А. И. Пушкарь, Л. В. Потрашкова.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Х. : ХНЭУ, 2009.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306 с.</w:t>
        </w:r>
      </w:hyperlink>
    </w:p>
    <w:p w:rsidR="003A485D" w:rsidRPr="00630E9C" w:rsidRDefault="007A6E59" w:rsidP="005A6A6C">
      <w:pPr>
        <w:pStyle w:val="a4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6"/>
          <w:b w:val="0"/>
          <w:color w:val="000000" w:themeColor="text1"/>
          <w:spacing w:val="8"/>
          <w:shd w:val="clear" w:color="auto" w:fill="FAFAFA"/>
        </w:rPr>
      </w:pPr>
      <w:hyperlink r:id="rId21" w:history="1"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СИБИД ГОСТ 7.12-93 Библиографическая запись. Сокращение слов на русском языке. Общие требования и правила.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М. : ГОССТАНДАРТ, 1993. </w:t>
        </w:r>
        <w:r w:rsidR="003A485D" w:rsidRPr="00630E9C">
          <w:rPr>
            <w:rStyle w:val="a5"/>
            <w:color w:val="000000" w:themeColor="text1"/>
            <w:u w:val="none"/>
            <w:shd w:val="clear" w:color="auto" w:fill="FAFAFA"/>
          </w:rPr>
          <w:t>–</w:t>
        </w:r>
        <w:r w:rsidR="003A485D" w:rsidRPr="00630E9C">
          <w:rPr>
            <w:rStyle w:val="a5"/>
            <w:color w:val="000000" w:themeColor="text1"/>
            <w:spacing w:val="8"/>
            <w:u w:val="none"/>
            <w:shd w:val="clear" w:color="auto" w:fill="FAFAFA"/>
          </w:rPr>
          <w:t xml:space="preserve"> 18 с.</w:t>
        </w:r>
      </w:hyperlink>
    </w:p>
    <w:p w:rsidR="004757C0" w:rsidRDefault="004757C0" w:rsidP="007372DB">
      <w:pPr>
        <w:tabs>
          <w:tab w:val="left" w:pos="9923"/>
        </w:tabs>
        <w:ind w:left="720"/>
        <w:jc w:val="center"/>
        <w:rPr>
          <w:b/>
          <w:bCs/>
          <w:sz w:val="24"/>
        </w:rPr>
      </w:pPr>
    </w:p>
    <w:p w:rsidR="003A485D" w:rsidRPr="003A485D" w:rsidRDefault="003A485D" w:rsidP="007372DB">
      <w:pPr>
        <w:tabs>
          <w:tab w:val="left" w:pos="9923"/>
        </w:tabs>
        <w:ind w:left="720"/>
        <w:jc w:val="center"/>
        <w:rPr>
          <w:b/>
          <w:bCs/>
          <w:sz w:val="24"/>
        </w:rPr>
      </w:pPr>
      <w:r w:rsidRPr="003A485D">
        <w:rPr>
          <w:b/>
          <w:bCs/>
          <w:sz w:val="24"/>
        </w:rPr>
        <w:t>Дополнительная литература:</w:t>
      </w:r>
    </w:p>
    <w:p w:rsidR="003A485D" w:rsidRPr="003A485D" w:rsidRDefault="003A485D" w:rsidP="005A6A6C">
      <w:pPr>
        <w:tabs>
          <w:tab w:val="left" w:pos="1134"/>
        </w:tabs>
        <w:ind w:left="720"/>
        <w:rPr>
          <w:b/>
          <w:bCs/>
          <w:sz w:val="24"/>
        </w:rPr>
      </w:pPr>
    </w:p>
    <w:p w:rsidR="003A485D" w:rsidRPr="003A485D" w:rsidRDefault="003A485D" w:rsidP="005A6A6C">
      <w:pPr>
        <w:numPr>
          <w:ilvl w:val="0"/>
          <w:numId w:val="12"/>
        </w:numPr>
        <w:tabs>
          <w:tab w:val="num" w:pos="0"/>
          <w:tab w:val="left" w:pos="1134"/>
        </w:tabs>
        <w:ind w:left="0" w:firstLine="709"/>
        <w:jc w:val="both"/>
        <w:rPr>
          <w:rStyle w:val="a6"/>
          <w:b w:val="0"/>
          <w:bCs w:val="0"/>
          <w:sz w:val="24"/>
        </w:rPr>
      </w:pPr>
      <w:r w:rsidRPr="003A485D">
        <w:rPr>
          <w:rStyle w:val="a6"/>
          <w:b w:val="0"/>
          <w:bCs w:val="0"/>
          <w:sz w:val="24"/>
        </w:rPr>
        <w:t xml:space="preserve">Кузнецов И. Н. Диссертационные работы : Методика подготовки : учебно-методическое пособие / И. Н. Кузнецов. </w:t>
      </w:r>
      <w:r w:rsidRPr="003A485D">
        <w:rPr>
          <w:sz w:val="24"/>
        </w:rPr>
        <w:t>–</w:t>
      </w:r>
      <w:r w:rsidRPr="003A485D">
        <w:rPr>
          <w:rStyle w:val="a6"/>
          <w:b w:val="0"/>
          <w:bCs w:val="0"/>
          <w:sz w:val="24"/>
        </w:rPr>
        <w:t xml:space="preserve"> 4-е изд. </w:t>
      </w:r>
      <w:r w:rsidRPr="003A485D">
        <w:rPr>
          <w:sz w:val="24"/>
        </w:rPr>
        <w:t>–</w:t>
      </w:r>
      <w:r w:rsidRPr="003A485D">
        <w:rPr>
          <w:rStyle w:val="a6"/>
          <w:b w:val="0"/>
          <w:bCs w:val="0"/>
          <w:sz w:val="24"/>
        </w:rPr>
        <w:t xml:space="preserve"> М. : Издательско-торговая корпорация «Дашков и К°», 2012. </w:t>
      </w:r>
      <w:r w:rsidRPr="003A485D">
        <w:rPr>
          <w:sz w:val="24"/>
        </w:rPr>
        <w:t>–</w:t>
      </w:r>
      <w:r w:rsidRPr="003A485D">
        <w:rPr>
          <w:rStyle w:val="a6"/>
          <w:b w:val="0"/>
          <w:bCs w:val="0"/>
          <w:sz w:val="24"/>
        </w:rPr>
        <w:t xml:space="preserve"> 488 с.</w:t>
      </w:r>
    </w:p>
    <w:p w:rsidR="003A485D" w:rsidRPr="003A485D" w:rsidRDefault="003A485D" w:rsidP="005A6A6C">
      <w:pPr>
        <w:numPr>
          <w:ilvl w:val="0"/>
          <w:numId w:val="12"/>
        </w:numPr>
        <w:tabs>
          <w:tab w:val="num" w:pos="0"/>
          <w:tab w:val="left" w:pos="1134"/>
        </w:tabs>
        <w:ind w:left="0" w:firstLine="709"/>
        <w:jc w:val="both"/>
        <w:rPr>
          <w:sz w:val="24"/>
        </w:rPr>
      </w:pPr>
      <w:r w:rsidRPr="003A485D">
        <w:rPr>
          <w:rStyle w:val="a6"/>
          <w:b w:val="0"/>
          <w:spacing w:val="8"/>
          <w:sz w:val="24"/>
          <w:shd w:val="clear" w:color="auto" w:fill="FAFAFA"/>
        </w:rPr>
        <w:t>Основы научной работы и методология диссертационного исследования</w:t>
      </w:r>
      <w:r w:rsidRPr="003A485D">
        <w:rPr>
          <w:spacing w:val="8"/>
          <w:sz w:val="24"/>
          <w:shd w:val="clear" w:color="auto" w:fill="FAFAFA"/>
        </w:rPr>
        <w:t> / Г. И. Андреев, В. В. Барвиненко, B. C. Верба, А. К. Тарасов, В. А. Тихомиров. – М. : Финансы и статистика, 2012. – 296 с.</w:t>
      </w:r>
    </w:p>
    <w:p w:rsidR="0046378C" w:rsidRPr="00630E9C" w:rsidRDefault="004757C0" w:rsidP="007372DB">
      <w:pPr>
        <w:tabs>
          <w:tab w:val="left" w:pos="9923"/>
        </w:tabs>
        <w:spacing w:after="200" w:line="276" w:lineRule="auto"/>
        <w:jc w:val="center"/>
        <w:rPr>
          <w:sz w:val="24"/>
        </w:rPr>
      </w:pPr>
      <w:r>
        <w:rPr>
          <w:sz w:val="24"/>
        </w:rPr>
        <w:br w:type="page"/>
      </w:r>
      <w:r w:rsidR="00630E9C">
        <w:rPr>
          <w:b/>
          <w:bCs/>
          <w:sz w:val="24"/>
        </w:rPr>
        <w:lastRenderedPageBreak/>
        <w:t>8.</w:t>
      </w:r>
      <w:r w:rsidR="00630E9C" w:rsidRPr="0046378C">
        <w:rPr>
          <w:b/>
          <w:bCs/>
          <w:sz w:val="24"/>
        </w:rPr>
        <w:t xml:space="preserve"> ПЕРЕЧЕНЬ ИНФОРМАЦИОННЫХ ТЕХНОЛОГИЙ, ИСПОЛЬЗУЕМЫХ ПРИ ПРОВЕДЕНИИ ПРАКТИКИ</w:t>
      </w:r>
    </w:p>
    <w:p w:rsidR="0046378C" w:rsidRPr="0046378C" w:rsidRDefault="0046378C" w:rsidP="007372DB">
      <w:pPr>
        <w:tabs>
          <w:tab w:val="left" w:pos="851"/>
          <w:tab w:val="left" w:pos="9923"/>
        </w:tabs>
        <w:jc w:val="both"/>
        <w:rPr>
          <w:sz w:val="24"/>
        </w:rPr>
      </w:pPr>
    </w:p>
    <w:p w:rsidR="00630E9C" w:rsidRDefault="0046378C" w:rsidP="007372DB">
      <w:pPr>
        <w:tabs>
          <w:tab w:val="left" w:pos="1134"/>
          <w:tab w:val="left" w:pos="9923"/>
        </w:tabs>
        <w:suppressAutoHyphens/>
        <w:ind w:firstLine="709"/>
        <w:jc w:val="both"/>
        <w:rPr>
          <w:sz w:val="24"/>
        </w:rPr>
      </w:pPr>
      <w:r w:rsidRPr="0046378C">
        <w:rPr>
          <w:sz w:val="24"/>
        </w:rPr>
        <w:t xml:space="preserve">При подготовке к практике используются дополнительные материалы. Предоставляется литература читального зала библиотеки и литература кафедры хореографического искусства </w:t>
      </w:r>
      <w:r w:rsidR="00F519A4">
        <w:rPr>
          <w:sz w:val="24"/>
        </w:rPr>
        <w:t>Академи</w:t>
      </w:r>
      <w:r w:rsidR="008971CD">
        <w:rPr>
          <w:sz w:val="24"/>
        </w:rPr>
        <w:t>и</w:t>
      </w:r>
      <w:r w:rsidR="00F519A4">
        <w:rPr>
          <w:sz w:val="24"/>
        </w:rPr>
        <w:t xml:space="preserve"> </w:t>
      </w:r>
      <w:r w:rsidRPr="0046378C">
        <w:rPr>
          <w:sz w:val="24"/>
        </w:rPr>
        <w:t xml:space="preserve"> Матусовского. Студенты имеют доступ к ресурсам электронной</w:t>
      </w:r>
      <w:r w:rsidR="00630E9C">
        <w:rPr>
          <w:sz w:val="24"/>
        </w:rPr>
        <w:t xml:space="preserve"> библиотечной системы Академии.</w:t>
      </w:r>
    </w:p>
    <w:p w:rsidR="00630E9C" w:rsidRDefault="00630E9C" w:rsidP="007372DB">
      <w:pPr>
        <w:tabs>
          <w:tab w:val="left" w:pos="1134"/>
          <w:tab w:val="left" w:pos="9923"/>
        </w:tabs>
        <w:suppressAutoHyphens/>
        <w:ind w:firstLine="709"/>
        <w:jc w:val="both"/>
        <w:rPr>
          <w:sz w:val="24"/>
        </w:rPr>
      </w:pPr>
    </w:p>
    <w:p w:rsidR="002560DA" w:rsidRPr="00630E9C" w:rsidRDefault="00630E9C" w:rsidP="007372DB">
      <w:pPr>
        <w:tabs>
          <w:tab w:val="left" w:pos="1134"/>
          <w:tab w:val="left" w:pos="9923"/>
        </w:tabs>
        <w:suppressAutoHyphens/>
        <w:ind w:firstLine="709"/>
        <w:jc w:val="center"/>
        <w:rPr>
          <w:sz w:val="24"/>
        </w:rPr>
      </w:pPr>
      <w:r>
        <w:rPr>
          <w:b/>
          <w:bCs/>
          <w:sz w:val="24"/>
        </w:rPr>
        <w:t>9</w:t>
      </w:r>
      <w:r w:rsidRPr="002560DA">
        <w:rPr>
          <w:b/>
          <w:bCs/>
          <w:sz w:val="24"/>
        </w:rPr>
        <w:t>. МАТЕРИАЛЬНО-ТЕХНИЧЕСКОЕ ОБЕСПЕЧЕНИЕ ПРАКТИКИ</w:t>
      </w:r>
    </w:p>
    <w:p w:rsidR="002560DA" w:rsidRPr="002560DA" w:rsidRDefault="002560DA" w:rsidP="007372DB">
      <w:pPr>
        <w:tabs>
          <w:tab w:val="left" w:pos="9923"/>
        </w:tabs>
        <w:rPr>
          <w:sz w:val="24"/>
        </w:rPr>
      </w:pPr>
    </w:p>
    <w:p w:rsidR="002560DA" w:rsidRDefault="002560DA" w:rsidP="007372DB">
      <w:pPr>
        <w:tabs>
          <w:tab w:val="left" w:pos="9923"/>
        </w:tabs>
        <w:ind w:firstLine="708"/>
        <w:jc w:val="both"/>
        <w:rPr>
          <w:sz w:val="24"/>
        </w:rPr>
      </w:pPr>
      <w:r w:rsidRPr="002560DA">
        <w:rPr>
          <w:sz w:val="24"/>
        </w:rPr>
        <w:t xml:space="preserve">Для прохождения </w:t>
      </w:r>
      <w:r w:rsidR="00C40A99">
        <w:rPr>
          <w:sz w:val="24"/>
        </w:rPr>
        <w:t>научно-исследовательской</w:t>
      </w:r>
      <w:r w:rsidRPr="002560DA">
        <w:rPr>
          <w:sz w:val="24"/>
        </w:rPr>
        <w:t xml:space="preserve"> </w:t>
      </w:r>
      <w:r w:rsidR="00024035">
        <w:rPr>
          <w:sz w:val="24"/>
        </w:rPr>
        <w:t>работы</w:t>
      </w:r>
      <w:r w:rsidRPr="002560DA">
        <w:rPr>
          <w:sz w:val="24"/>
        </w:rPr>
        <w:t xml:space="preserve"> в рамках реализации основной образовательной программы высшего образования «</w:t>
      </w:r>
      <w:r w:rsidR="003818F5" w:rsidRPr="002560DA">
        <w:rPr>
          <w:sz w:val="24"/>
        </w:rPr>
        <w:t>Хореографическое искусство</w:t>
      </w:r>
      <w:r w:rsidRPr="002560DA">
        <w:rPr>
          <w:sz w:val="24"/>
        </w:rPr>
        <w:t>» по направлению подготовки 52.0</w:t>
      </w:r>
      <w:r w:rsidR="00B9736D">
        <w:rPr>
          <w:sz w:val="24"/>
        </w:rPr>
        <w:t>3</w:t>
      </w:r>
      <w:r w:rsidRPr="002560DA">
        <w:rPr>
          <w:sz w:val="24"/>
        </w:rPr>
        <w:t xml:space="preserve">.01 Хореографическое искусство, используется материально-техническое оснащение, имеющееся в </w:t>
      </w:r>
      <w:r w:rsidR="00F519A4">
        <w:rPr>
          <w:sz w:val="24"/>
        </w:rPr>
        <w:t>Академи</w:t>
      </w:r>
      <w:r w:rsidR="008971CD">
        <w:rPr>
          <w:sz w:val="24"/>
        </w:rPr>
        <w:t>и</w:t>
      </w:r>
      <w:r w:rsidR="00F519A4">
        <w:rPr>
          <w:sz w:val="24"/>
        </w:rPr>
        <w:t xml:space="preserve"> </w:t>
      </w:r>
      <w:r w:rsidR="00F519A4" w:rsidRPr="0046378C">
        <w:rPr>
          <w:sz w:val="24"/>
        </w:rPr>
        <w:t>Мат</w:t>
      </w:r>
      <w:r w:rsidR="00F519A4">
        <w:rPr>
          <w:sz w:val="24"/>
        </w:rPr>
        <w:t>усовского</w:t>
      </w:r>
      <w:r w:rsidR="001A3CF0">
        <w:rPr>
          <w:sz w:val="24"/>
        </w:rPr>
        <w:t>.</w:t>
      </w:r>
    </w:p>
    <w:p w:rsidR="0046378C" w:rsidRPr="0046378C" w:rsidRDefault="0046378C" w:rsidP="007372DB">
      <w:pPr>
        <w:tabs>
          <w:tab w:val="left" w:pos="9923"/>
        </w:tabs>
        <w:rPr>
          <w:sz w:val="24"/>
        </w:rPr>
      </w:pPr>
    </w:p>
    <w:p w:rsidR="0046378C" w:rsidRPr="00A93E66" w:rsidRDefault="0046378C" w:rsidP="007372DB">
      <w:pPr>
        <w:tabs>
          <w:tab w:val="left" w:pos="9923"/>
        </w:tabs>
        <w:spacing w:line="236" w:lineRule="auto"/>
        <w:ind w:firstLine="709"/>
        <w:jc w:val="both"/>
        <w:rPr>
          <w:sz w:val="24"/>
        </w:rPr>
      </w:pPr>
    </w:p>
    <w:p w:rsidR="000265F2" w:rsidRDefault="000265F2" w:rsidP="007372DB">
      <w:pPr>
        <w:tabs>
          <w:tab w:val="left" w:pos="9923"/>
        </w:tabs>
      </w:pPr>
    </w:p>
    <w:p w:rsidR="002A6704" w:rsidRDefault="002A6704" w:rsidP="007372DB">
      <w:pPr>
        <w:tabs>
          <w:tab w:val="left" w:pos="9923"/>
        </w:tabs>
      </w:pPr>
    </w:p>
    <w:sectPr w:rsidR="002A6704" w:rsidSect="007372DB">
      <w:pgSz w:w="11906" w:h="16838"/>
      <w:pgMar w:top="1134" w:right="849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59" w:rsidRDefault="007A6E59" w:rsidP="00E46512">
      <w:r>
        <w:separator/>
      </w:r>
    </w:p>
  </w:endnote>
  <w:endnote w:type="continuationSeparator" w:id="0">
    <w:p w:rsidR="007A6E59" w:rsidRDefault="007A6E59" w:rsidP="00E4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59" w:rsidRDefault="007A6E59" w:rsidP="00E46512">
      <w:r>
        <w:separator/>
      </w:r>
    </w:p>
  </w:footnote>
  <w:footnote w:type="continuationSeparator" w:id="0">
    <w:p w:rsidR="007A6E59" w:rsidRDefault="007A6E59" w:rsidP="00E4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9C307CF2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pPr>
        <w:ind w:left="0" w:firstLine="0"/>
      </w:pPr>
    </w:lvl>
    <w:lvl w:ilvl="1" w:tplc="0BB4737E">
      <w:numFmt w:val="decimal"/>
      <w:lvlText w:val=""/>
      <w:lvlJc w:val="left"/>
      <w:pPr>
        <w:ind w:left="0" w:firstLine="0"/>
      </w:pPr>
    </w:lvl>
    <w:lvl w:ilvl="2" w:tplc="3E6E8C44">
      <w:numFmt w:val="decimal"/>
      <w:lvlText w:val=""/>
      <w:lvlJc w:val="left"/>
      <w:pPr>
        <w:ind w:left="0" w:firstLine="0"/>
      </w:pPr>
    </w:lvl>
    <w:lvl w:ilvl="3" w:tplc="81B44982">
      <w:numFmt w:val="decimal"/>
      <w:lvlText w:val=""/>
      <w:lvlJc w:val="left"/>
      <w:pPr>
        <w:ind w:left="0" w:firstLine="0"/>
      </w:pPr>
    </w:lvl>
    <w:lvl w:ilvl="4" w:tplc="70029F84">
      <w:numFmt w:val="decimal"/>
      <w:lvlText w:val=""/>
      <w:lvlJc w:val="left"/>
      <w:pPr>
        <w:ind w:left="0" w:firstLine="0"/>
      </w:pPr>
    </w:lvl>
    <w:lvl w:ilvl="5" w:tplc="2C0667A8">
      <w:numFmt w:val="decimal"/>
      <w:lvlText w:val=""/>
      <w:lvlJc w:val="left"/>
      <w:pPr>
        <w:ind w:left="0" w:firstLine="0"/>
      </w:pPr>
    </w:lvl>
    <w:lvl w:ilvl="6" w:tplc="F47003BC">
      <w:numFmt w:val="decimal"/>
      <w:lvlText w:val=""/>
      <w:lvlJc w:val="left"/>
      <w:pPr>
        <w:ind w:left="0" w:firstLine="0"/>
      </w:pPr>
    </w:lvl>
    <w:lvl w:ilvl="7" w:tplc="A97ECBE4">
      <w:numFmt w:val="decimal"/>
      <w:lvlText w:val=""/>
      <w:lvlJc w:val="left"/>
      <w:pPr>
        <w:ind w:left="0" w:firstLine="0"/>
      </w:pPr>
    </w:lvl>
    <w:lvl w:ilvl="8" w:tplc="74F0AD4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7E6"/>
    <w:multiLevelType w:val="hybridMultilevel"/>
    <w:tmpl w:val="10084F90"/>
    <w:lvl w:ilvl="0" w:tplc="B5BC982E">
      <w:start w:val="1"/>
      <w:numFmt w:val="decimal"/>
      <w:lvlText w:val="%1."/>
      <w:lvlJc w:val="left"/>
    </w:lvl>
    <w:lvl w:ilvl="1" w:tplc="C89A7166">
      <w:numFmt w:val="decimal"/>
      <w:lvlText w:val=""/>
      <w:lvlJc w:val="left"/>
    </w:lvl>
    <w:lvl w:ilvl="2" w:tplc="D278D83E">
      <w:numFmt w:val="decimal"/>
      <w:lvlText w:val=""/>
      <w:lvlJc w:val="left"/>
    </w:lvl>
    <w:lvl w:ilvl="3" w:tplc="5E2052FE">
      <w:numFmt w:val="decimal"/>
      <w:lvlText w:val=""/>
      <w:lvlJc w:val="left"/>
    </w:lvl>
    <w:lvl w:ilvl="4" w:tplc="5DC0295C">
      <w:numFmt w:val="decimal"/>
      <w:lvlText w:val=""/>
      <w:lvlJc w:val="left"/>
    </w:lvl>
    <w:lvl w:ilvl="5" w:tplc="1BB40D34">
      <w:numFmt w:val="decimal"/>
      <w:lvlText w:val=""/>
      <w:lvlJc w:val="left"/>
    </w:lvl>
    <w:lvl w:ilvl="6" w:tplc="03065390">
      <w:numFmt w:val="decimal"/>
      <w:lvlText w:val=""/>
      <w:lvlJc w:val="left"/>
    </w:lvl>
    <w:lvl w:ilvl="7" w:tplc="10ACE734">
      <w:numFmt w:val="decimal"/>
      <w:lvlText w:val=""/>
      <w:lvlJc w:val="left"/>
    </w:lvl>
    <w:lvl w:ilvl="8" w:tplc="4A1A17CE">
      <w:numFmt w:val="decimal"/>
      <w:lvlText w:val=""/>
      <w:lvlJc w:val="left"/>
    </w:lvl>
  </w:abstractNum>
  <w:abstractNum w:abstractNumId="3" w15:restartNumberingAfterBreak="0">
    <w:nsid w:val="02D26D95"/>
    <w:multiLevelType w:val="hybridMultilevel"/>
    <w:tmpl w:val="96EE9FBE"/>
    <w:lvl w:ilvl="0" w:tplc="CDF604C2">
      <w:start w:val="1"/>
      <w:numFmt w:val="decimal"/>
      <w:lvlText w:val="%1."/>
      <w:lvlJc w:val="left"/>
      <w:pPr>
        <w:ind w:left="2119" w:hanging="1410"/>
      </w:pPr>
      <w:rPr>
        <w:color w:val="000000" w:themeColor="text1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D05ECA"/>
    <w:multiLevelType w:val="hybridMultilevel"/>
    <w:tmpl w:val="760C1490"/>
    <w:lvl w:ilvl="0" w:tplc="64BA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9516C9"/>
    <w:multiLevelType w:val="hybridMultilevel"/>
    <w:tmpl w:val="ACAE3B3E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DC2920"/>
    <w:multiLevelType w:val="hybridMultilevel"/>
    <w:tmpl w:val="73DE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987"/>
    <w:multiLevelType w:val="hybridMultilevel"/>
    <w:tmpl w:val="F9E0A040"/>
    <w:lvl w:ilvl="0" w:tplc="2578B9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BA38E2"/>
    <w:multiLevelType w:val="hybridMultilevel"/>
    <w:tmpl w:val="FC40DB1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659E6"/>
    <w:multiLevelType w:val="hybridMultilevel"/>
    <w:tmpl w:val="092C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9706F"/>
    <w:multiLevelType w:val="hybridMultilevel"/>
    <w:tmpl w:val="459A98D6"/>
    <w:lvl w:ilvl="0" w:tplc="E6A4C60A">
      <w:numFmt w:val="bullet"/>
      <w:lvlText w:val="–"/>
      <w:lvlJc w:val="left"/>
      <w:pPr>
        <w:ind w:left="753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549FD"/>
    <w:multiLevelType w:val="hybridMultilevel"/>
    <w:tmpl w:val="467EC0F0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25692"/>
    <w:multiLevelType w:val="hybridMultilevel"/>
    <w:tmpl w:val="D4CE7138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8" w15:restartNumberingAfterBreak="0">
    <w:nsid w:val="588D576B"/>
    <w:multiLevelType w:val="hybridMultilevel"/>
    <w:tmpl w:val="C97AE3D0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91F80"/>
    <w:multiLevelType w:val="multilevel"/>
    <w:tmpl w:val="4820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1617F80"/>
    <w:multiLevelType w:val="hybridMultilevel"/>
    <w:tmpl w:val="459E507A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87ABB"/>
    <w:multiLevelType w:val="multilevel"/>
    <w:tmpl w:val="33FA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8"/>
  </w:num>
  <w:num w:numId="7">
    <w:abstractNumId w:val="16"/>
  </w:num>
  <w:num w:numId="8">
    <w:abstractNumId w:val="13"/>
  </w:num>
  <w:num w:numId="9">
    <w:abstractNumId w:val="5"/>
  </w:num>
  <w:num w:numId="10">
    <w:abstractNumId w:val="2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4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7"/>
  </w:num>
  <w:num w:numId="25">
    <w:abstractNumId w:val="10"/>
  </w:num>
  <w:num w:numId="26">
    <w:abstractNumId w:val="9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9A"/>
    <w:rsid w:val="00020EFE"/>
    <w:rsid w:val="00024035"/>
    <w:rsid w:val="000265F2"/>
    <w:rsid w:val="00036E89"/>
    <w:rsid w:val="00042B59"/>
    <w:rsid w:val="00067C8F"/>
    <w:rsid w:val="00085F23"/>
    <w:rsid w:val="000E553B"/>
    <w:rsid w:val="000E6C39"/>
    <w:rsid w:val="000F6373"/>
    <w:rsid w:val="000F6D43"/>
    <w:rsid w:val="000F7862"/>
    <w:rsid w:val="00107F26"/>
    <w:rsid w:val="00120190"/>
    <w:rsid w:val="00137DD0"/>
    <w:rsid w:val="001A3CF0"/>
    <w:rsid w:val="001F08AB"/>
    <w:rsid w:val="00207006"/>
    <w:rsid w:val="00214A3A"/>
    <w:rsid w:val="002560DA"/>
    <w:rsid w:val="00262382"/>
    <w:rsid w:val="00266A52"/>
    <w:rsid w:val="00281AA2"/>
    <w:rsid w:val="00285022"/>
    <w:rsid w:val="002A6704"/>
    <w:rsid w:val="002F3FD7"/>
    <w:rsid w:val="00311C36"/>
    <w:rsid w:val="00351F4E"/>
    <w:rsid w:val="003818F5"/>
    <w:rsid w:val="003A485D"/>
    <w:rsid w:val="003D48A5"/>
    <w:rsid w:val="00403D17"/>
    <w:rsid w:val="0045729A"/>
    <w:rsid w:val="00460EBB"/>
    <w:rsid w:val="0046378C"/>
    <w:rsid w:val="004648E0"/>
    <w:rsid w:val="0047060C"/>
    <w:rsid w:val="00475721"/>
    <w:rsid w:val="004757C0"/>
    <w:rsid w:val="0049065E"/>
    <w:rsid w:val="00495DC5"/>
    <w:rsid w:val="004A3F3B"/>
    <w:rsid w:val="004D2513"/>
    <w:rsid w:val="00515102"/>
    <w:rsid w:val="00523177"/>
    <w:rsid w:val="00531842"/>
    <w:rsid w:val="00537E81"/>
    <w:rsid w:val="00550125"/>
    <w:rsid w:val="005645BA"/>
    <w:rsid w:val="00580408"/>
    <w:rsid w:val="00581B78"/>
    <w:rsid w:val="005A6A6C"/>
    <w:rsid w:val="005D322B"/>
    <w:rsid w:val="005E5F8F"/>
    <w:rsid w:val="00621017"/>
    <w:rsid w:val="00630E9C"/>
    <w:rsid w:val="0063682E"/>
    <w:rsid w:val="00637DA2"/>
    <w:rsid w:val="00655F76"/>
    <w:rsid w:val="00662AB6"/>
    <w:rsid w:val="0069485C"/>
    <w:rsid w:val="006A1B7B"/>
    <w:rsid w:val="006A2C66"/>
    <w:rsid w:val="006A61D8"/>
    <w:rsid w:val="006D7839"/>
    <w:rsid w:val="006F56C7"/>
    <w:rsid w:val="007006E5"/>
    <w:rsid w:val="00733200"/>
    <w:rsid w:val="007372DB"/>
    <w:rsid w:val="00743E4D"/>
    <w:rsid w:val="007978BB"/>
    <w:rsid w:val="007A6E59"/>
    <w:rsid w:val="007F2166"/>
    <w:rsid w:val="007F6D48"/>
    <w:rsid w:val="00831574"/>
    <w:rsid w:val="00860A70"/>
    <w:rsid w:val="008627B4"/>
    <w:rsid w:val="00865744"/>
    <w:rsid w:val="0088365F"/>
    <w:rsid w:val="008971CD"/>
    <w:rsid w:val="008E5434"/>
    <w:rsid w:val="00914A90"/>
    <w:rsid w:val="00935F8C"/>
    <w:rsid w:val="00976129"/>
    <w:rsid w:val="00985886"/>
    <w:rsid w:val="009C55B8"/>
    <w:rsid w:val="009E24F9"/>
    <w:rsid w:val="00A10E46"/>
    <w:rsid w:val="00A23111"/>
    <w:rsid w:val="00A37111"/>
    <w:rsid w:val="00A47DF0"/>
    <w:rsid w:val="00A5000D"/>
    <w:rsid w:val="00A629FF"/>
    <w:rsid w:val="00A708F2"/>
    <w:rsid w:val="00A76275"/>
    <w:rsid w:val="00A812DF"/>
    <w:rsid w:val="00A94F1B"/>
    <w:rsid w:val="00AA0D18"/>
    <w:rsid w:val="00AC7F21"/>
    <w:rsid w:val="00AE7F82"/>
    <w:rsid w:val="00B37B6C"/>
    <w:rsid w:val="00B40F6B"/>
    <w:rsid w:val="00B469B7"/>
    <w:rsid w:val="00B6300B"/>
    <w:rsid w:val="00B94911"/>
    <w:rsid w:val="00B9736D"/>
    <w:rsid w:val="00BA5D99"/>
    <w:rsid w:val="00BB07E4"/>
    <w:rsid w:val="00BF261B"/>
    <w:rsid w:val="00C06A95"/>
    <w:rsid w:val="00C40A99"/>
    <w:rsid w:val="00C52CB2"/>
    <w:rsid w:val="00C828D1"/>
    <w:rsid w:val="00CA62BA"/>
    <w:rsid w:val="00CD1310"/>
    <w:rsid w:val="00D14681"/>
    <w:rsid w:val="00D459BE"/>
    <w:rsid w:val="00D76496"/>
    <w:rsid w:val="00D8405E"/>
    <w:rsid w:val="00D85CC2"/>
    <w:rsid w:val="00DC1E0C"/>
    <w:rsid w:val="00DC292D"/>
    <w:rsid w:val="00DD2FFA"/>
    <w:rsid w:val="00E05700"/>
    <w:rsid w:val="00E05C8C"/>
    <w:rsid w:val="00E11E58"/>
    <w:rsid w:val="00E20812"/>
    <w:rsid w:val="00E229EA"/>
    <w:rsid w:val="00E3497A"/>
    <w:rsid w:val="00E35202"/>
    <w:rsid w:val="00E46512"/>
    <w:rsid w:val="00E5353D"/>
    <w:rsid w:val="00E81F1C"/>
    <w:rsid w:val="00EE24E6"/>
    <w:rsid w:val="00EE6763"/>
    <w:rsid w:val="00F00A27"/>
    <w:rsid w:val="00F15254"/>
    <w:rsid w:val="00F24E89"/>
    <w:rsid w:val="00F519A4"/>
    <w:rsid w:val="00F61E86"/>
    <w:rsid w:val="00F67ED1"/>
    <w:rsid w:val="00F8387B"/>
    <w:rsid w:val="00F847F8"/>
    <w:rsid w:val="00FA46CC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A379"/>
  <w15:docId w15:val="{B3BC8216-E55B-41CB-9735-3046EBF5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0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</w:rPr>
  </w:style>
  <w:style w:type="paragraph" w:styleId="a4">
    <w:name w:val="Normal (Web)"/>
    <w:basedOn w:val="a"/>
    <w:uiPriority w:val="99"/>
    <w:semiHidden/>
    <w:unhideWhenUsed/>
    <w:rsid w:val="009E24F9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3A485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A485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6378C"/>
  </w:style>
  <w:style w:type="paragraph" w:styleId="a7">
    <w:name w:val="No Spacing"/>
    <w:uiPriority w:val="1"/>
    <w:qFormat/>
    <w:rsid w:val="004637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6378C"/>
    <w:rPr>
      <w:color w:val="800080" w:themeColor="followedHyperlink"/>
      <w:u w:val="single"/>
    </w:rPr>
  </w:style>
  <w:style w:type="character" w:customStyle="1" w:styleId="8">
    <w:name w:val="Основной текст (8)_"/>
    <w:link w:val="80"/>
    <w:locked/>
    <w:rsid w:val="0046378C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6378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351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465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5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465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51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8E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&#1040;&#1085;&#1090;&#1086;&#1085;&#1077;&#1094;_&#1052;&#1077;&#1090;&#1086;&#1076;&#1086;&#1083;&#1086;&#1075;&#1080;&#1103;%20&#1053;&#1048;.pdf" TargetMode="External"/><Relationship Id="rId13" Type="http://schemas.openxmlformats.org/officeDocument/2006/relationships/hyperlink" Target="http://195.39.248.242:404/2019/&#1042;&#1072;&#1083;&#1080;&#1102;&#1083;&#1083;&#1080;&#1085;&#1072;_&#1054;&#1088;&#1075;_&#1085;&#1072;&#1091;&#1095;&#1085;&#1086;&#1081;.pdf" TargetMode="External"/><Relationship Id="rId18" Type="http://schemas.openxmlformats.org/officeDocument/2006/relationships/hyperlink" Target="http://195.39.248.242:404/2017/&#1050;&#1086;&#1083;&#1084;&#1086;&#1075;&#1086;&#1088;&#1086;&#1074;_&#1052;&#1077;&#1090;&#1086;&#1076;&#1099;_&#1053;&#1048;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7/&#1043;&#1054;&#1057;&#1058;_7_12-9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39.248.242:404/2017/&#1041;&#1091;&#1088;&#1076;&#1072;_&#1054;&#1089;&#1085;&#1086;&#1074;&#1099;_&#1053;&#1048;.pdf" TargetMode="External"/><Relationship Id="rId17" Type="http://schemas.openxmlformats.org/officeDocument/2006/relationships/hyperlink" Target="http://195.39.248.242:404/2017/&#1044;&#1086;&#1073;&#1088;&#1077;&#1085;&#1100;&#1082;&#1086;&#1074;_&#1052;&#1077;&#1090;&#1086;&#1076;&#1086;&#1083;&#1086;&#1075;&#1080;&#1103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43;&#1054;&#1057;&#1058;%207.0.11-2011.pdf" TargetMode="External"/><Relationship Id="rId20" Type="http://schemas.openxmlformats.org/officeDocument/2006/relationships/hyperlink" Target="http://195.39.248.242:404/2017/&#1055;&#1091;&#1096;&#1082;&#1072;&#1088;&#1100;%20&#1040;.%20&#1048;_&#1054;&#1089;&#1085;&#1086;&#1074;&#1099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7/&#1041;&#1072;&#1093;&#1090;&#1080;&#1085;&#1072;%20%20&#1052;&#1077;&#1090;&#1086;&#1076;&#1086;&#1083;&#1086;&#1075;&#1080;&#1103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&#1043;&#1054;&#1057;&#1058;%207.0.11-201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95.39.248.242:404/72%20%20%20%20%20%20%20%20%20%20%20%20%20%20%20%20&#1053;&#1072;&#1091;&#1082;&#1072;,%20&#1085;&#1072;&#1091;&#1082;&#1086;&#1079;&#1085;&#1072;&#1074;&#1089;&#1090;&#1074;&#1086;/&#1052;&#1077;&#1090;&#1086;&#1076;&#1086;&#1083;&#1086;&#1075;&#1080;&#1103;%20&#1085;&#1072;&#1091;&#1095;&#1085;&#1086;&#1075;&#1086;%20&#1080;&#1089;&#1089;&#1083;&#1077;&#1076;&#1086;&#1074;&#1072;&#1085;&#1080;&#1103;%20-%20&#1041;&#1072;&#1089;&#1082;&#1072;&#1082;&#1086;&#1074;%20&#1040;.&#1071;.,%20&#1058;&#1091;&#1083;&#1077;&#1085;&#1082;&#1086;&#1074;%20&#1053;.&#1042;.%20-%202004%20-%20215.PDF" TargetMode="External"/><Relationship Id="rId19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2;&#1086;&#1076;&#1077;&#1083;&#1080;%20&#1080;%20&#1084;&#1077;&#1093;&#1072;&#1085;&#1080;&#1079;&#1084;&#1099;%20&#1091;&#1087;&#1088;&#1072;&#1074;&#1083;&#1077;&#1085;&#1080;&#1103;%20&#1085;&#1072;&#1091;&#1095;&#1085;&#1099;&#1084;&#1080;%20&#1087;&#1088;&#1086;&#1077;&#1082;&#1090;&#1072;&#1084;&#1080;%20&#1074;%20&#1042;&#1059;&#1047;&#1072;&#1093;%20-%20&#1053;&#1086;&#1074;&#1080;&#1082;&#1086;&#1074;-&#1057;&#1091;&#1093;&#1072;&#1085;&#1086;&#1074;%20-%202005%20-%208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&#1040;&#1085;&#1090;&#1088;&#1086;&#1087;&#1086;&#1074;%20&#1042;.%20&#1040;_&#1054;&#1089;&#1085;&#1086;&#1074;&#1099;.pdf" TargetMode="External"/><Relationship Id="rId14" Type="http://schemas.openxmlformats.org/officeDocument/2006/relationships/hyperlink" Target="http://195.39.248.242:404/2017/&#1042;&#1074;&#1077;&#1076;&#1077;&#1085;&#1089;&#1082;&#1080;&#1081;_&#1052;&#1077;&#1090;&#1086;&#1076;&#1086;&#1083;&#1086;&#1075;&#1080;&#1095;&#1077;&#1089;&#1082;&#1080;&#1081;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9FA40-8DF9-405B-A5B8-5017796C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ЛЮСИКО</dc:creator>
  <cp:lastModifiedBy>Admin</cp:lastModifiedBy>
  <cp:revision>6</cp:revision>
  <dcterms:created xsi:type="dcterms:W3CDTF">2024-12-06T04:49:00Z</dcterms:created>
  <dcterms:modified xsi:type="dcterms:W3CDTF">2024-12-18T07:59:00Z</dcterms:modified>
</cp:coreProperties>
</file>