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C0820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BFCCBEF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МИНИСТЕРСТВО КУЛЬТУРЫ РОССИЙСКОЙ ФЕДЕРАЦИИ</w:t>
      </w:r>
    </w:p>
    <w:p w14:paraId="73B15683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55466D3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ФЕДЕРАЛЬНОЕ ГОСУДАРСТВЕННОЕ БЮДЖЕТНОЕ</w:t>
      </w:r>
    </w:p>
    <w:p w14:paraId="3E71B39A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14:paraId="1DAE0ECD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«ЛУГАНСКАЯ ГОСУДАРСТВЕННАЯ АКАДЕМИЯ</w:t>
      </w:r>
    </w:p>
    <w:p w14:paraId="4D6612A6">
      <w:pPr>
        <w:tabs>
          <w:tab w:val="left" w:pos="5291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КУЛЬТУРЫ И ИСКУССТВ ИМЕНИ МИХАИЛА МАТУСОВСКОГО»</w:t>
      </w:r>
    </w:p>
    <w:p w14:paraId="66A15DFE">
      <w:pPr>
        <w:tabs>
          <w:tab w:val="left" w:pos="529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C3EA08">
      <w:pPr>
        <w:tabs>
          <w:tab w:val="left" w:pos="529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B1C397">
      <w:pPr>
        <w:tabs>
          <w:tab w:val="left" w:pos="5291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5DF54D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Кафедра театрального искусства </w:t>
      </w:r>
    </w:p>
    <w:p w14:paraId="587FB80D">
      <w:pPr>
        <w:tabs>
          <w:tab w:val="left" w:pos="6966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w14:paraId="35A0F24B">
      <w:pPr>
        <w:spacing w:after="0" w:line="240" w:lineRule="auto"/>
        <w:ind w:firstLine="609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F787B39">
      <w:pPr>
        <w:spacing w:after="0" w:line="240" w:lineRule="auto"/>
        <w:ind w:firstLine="609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3BC698D">
      <w:pPr>
        <w:spacing w:after="0" w:line="240" w:lineRule="auto"/>
        <w:ind w:firstLine="609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5BC9AA9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AE3522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63D228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40AD8B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E4A3C1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B3CF2B">
      <w:pPr>
        <w:spacing w:after="0" w:line="240" w:lineRule="auto"/>
        <w:ind w:firstLine="609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E4C2C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РАБОЧАЯ ПРОГРАММА УЧЕБНОЙ ДИСЦИПЛИНЫ</w:t>
      </w:r>
    </w:p>
    <w:p w14:paraId="5FB33CFB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МЕТОДИКА РАБОТЫ С КУКЛОЙ</w:t>
      </w:r>
    </w:p>
    <w:p w14:paraId="5AEB3BC2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4266B3C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5549FC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706B038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4D49582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00F1797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5773A73D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18053E79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DA7222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06FB6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BB073F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A3E738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38F9AE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0F5F8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01BAD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30AAF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2422CA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7680A4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8BC40A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DACD8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3C7B66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3A55A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60C36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D5C63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20BC4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7259ED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C5AFB8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7B736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7C298D4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5419E8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Программу разработали В.Н. Титова, к. филос. н., доцент кафедры театрального искусства, зав. кафедрой театрального искусства, С. Л. Тарасенко, старший преподаватель кафедры театрального искусства</w:t>
      </w:r>
    </w:p>
    <w:p w14:paraId="48E8976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C3B25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Рассмотрено на заседании кафедры театрального искусства Академии Матусовского</w:t>
      </w:r>
    </w:p>
    <w:p w14:paraId="1309A48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04A95B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.2023г.                           </w:t>
      </w:r>
    </w:p>
    <w:p w14:paraId="730F30F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46178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Заведующий кафедрой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В. Н. Титова</w:t>
      </w:r>
    </w:p>
    <w:p w14:paraId="485D1C2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CBE39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1680EADF">
      <w:pPr>
        <w:numPr>
          <w:ilvl w:val="0"/>
          <w:numId w:val="1"/>
        </w:numPr>
        <w:suppressAutoHyphens/>
        <w:spacing w:after="0" w:line="240" w:lineRule="auto"/>
        <w:ind w:left="720"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53136C23">
      <w:pPr>
        <w:suppressAutoHyphens/>
        <w:spacing w:after="0" w:line="240" w:lineRule="auto"/>
        <w:ind w:left="360" w:right="-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6DA0FA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Дисциплина «Методика работы с куклой» входит в часть, формируемую участниками образовательных отношений, и адресована студентам 3 курса (VI семестра) направления подготовки 51.03.05 – Режиссура театрализованных представлений и праздников, профиль Постановка театрализованных представлений и праздников 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6A0C529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Содержание программы по дисциплине «Методика работы с куклой» предполагает изучение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 теории возникновения и развития театра кукол, как вида искусства, его метафорической природы и специфических особенностей и направлено на приобретение знаний о разнообразии видов и конструкций театральных кукол и приобретение навыков вождения кукол различных систем. </w:t>
      </w:r>
    </w:p>
    <w:p w14:paraId="6114D78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и консультации. Формы контроля – опрос, показ практических работ (этюды, инсценизации литературной основы различных видов и жанров и отрывки из пьес) промежуточная аттестация по окончанию VІ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семестра – экзамен.</w:t>
      </w:r>
    </w:p>
    <w:p w14:paraId="0D5CC1F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 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Программой дисциплины предусмотрены: практические занятия для очного обучения 72 ч. и 10 ч. для заочного обучения, самостоятельная работа студента 36 ч. для очного обучения, 130 ч. для заочного обучения, контроль 36 ч. для очного обучения и 4 ч. для заочного обучения.</w:t>
      </w:r>
    </w:p>
    <w:p w14:paraId="47641B7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6A0AC7">
      <w:pPr>
        <w:numPr>
          <w:ilvl w:val="0"/>
          <w:numId w:val="1"/>
        </w:numPr>
        <w:spacing w:after="0" w:line="240" w:lineRule="auto"/>
        <w:ind w:left="720" w:right="-1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ЦЕЛЬ И ЗАДАЧИ ИЗУЧЕНИЯ ДИСЦИПЛИНЫ</w:t>
      </w:r>
    </w:p>
    <w:p w14:paraId="605B00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Цель дисциплины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высококвалифицированного специалиста к профессиональной деятельности в профессиональных и аматорских театрах, в качестве преподавателя актерского мастерства в детских школах искусств, учебных заведениях ССПО и учреждениях дополнительного образования, а также руководителя любительского театрального коллектива кукольников.</w:t>
      </w:r>
    </w:p>
    <w:p w14:paraId="27C4FE9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ECF2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Задачи курса:</w:t>
      </w:r>
    </w:p>
    <w:p w14:paraId="397E0135">
      <w:pPr>
        <w:pStyle w:val="1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развитие у студентов навыка работы с различными видами кукол на базе освоения основ мастерства актера,</w:t>
      </w:r>
    </w:p>
    <w:p w14:paraId="1B7638FA">
      <w:pPr>
        <w:pStyle w:val="1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освоение художественных и эстетических особенностей театра кукол. </w:t>
      </w:r>
    </w:p>
    <w:p w14:paraId="24A9D3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42FB2B">
      <w:pPr>
        <w:numPr>
          <w:ilvl w:val="0"/>
          <w:numId w:val="1"/>
        </w:numPr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МЕСТО ДИСЦИПЛИНЫ В СТРУКТУРЕ ОПОП</w:t>
      </w:r>
    </w:p>
    <w:p w14:paraId="5AC1534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Дисциплина Б1.0.24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«Методика работы с куклой» входит в часть, формируемую участниками образовательных отношений, по специальности 51.03.05 – Режиссура театрализованных представлений и праздников. Данному курсу должно сопутствовать изучение таких дисциплин как «Основы актерского мастерства», «Сценическая речь», «Сценическое движение», «Танец», «Вокал», «Грим», которые логически, содержательно и методически связаны с дисциплиной «Методика работы с куклой».</w:t>
      </w:r>
    </w:p>
    <w:p w14:paraId="55D9CE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Изучение таких дисциплин как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«История театра», «Теория драмы», «Техника сцены», «История костюма», способствует успешному овладению студентами дисциплины «Методика работы с куклой».</w:t>
      </w:r>
    </w:p>
    <w:p w14:paraId="7A8BA8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«История мирового театра», «Режиссура театрализованных представлений и праздников»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21C7A2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14:paraId="2F5B860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дисциплины направлено на формирование следующих компетенций в соответствии с ФГОС ВО специальности 51.03.05 – «Режиссура театрализованных представлений и праздников»</w:t>
      </w:r>
    </w:p>
    <w:p w14:paraId="7E338E2D">
      <w:pPr>
        <w:spacing w:after="0" w:line="240" w:lineRule="auto"/>
        <w:ind w:left="708" w:right="-285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3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326"/>
        <w:gridCol w:w="2309"/>
        <w:gridCol w:w="3509"/>
      </w:tblGrid>
      <w:tr w14:paraId="3546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</w:tcPr>
          <w:p w14:paraId="0DD4C341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229" w:type="pct"/>
          </w:tcPr>
          <w:p w14:paraId="1AC52215">
            <w:pPr>
              <w:spacing w:after="0" w:line="240" w:lineRule="auto"/>
              <w:ind w:left="-57"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220" w:type="pct"/>
          </w:tcPr>
          <w:p w14:paraId="26889DEF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854" w:type="pct"/>
          </w:tcPr>
          <w:p w14:paraId="5347A8AA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14:paraId="38E8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pct"/>
          </w:tcPr>
          <w:p w14:paraId="74721579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1229" w:type="pct"/>
          </w:tcPr>
          <w:p w14:paraId="6E641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Способен использовать основы работы с различными видами кукол в профессиональной деятельности</w:t>
            </w:r>
          </w:p>
        </w:tc>
        <w:tc>
          <w:tcPr>
            <w:tcW w:w="1220" w:type="pct"/>
          </w:tcPr>
          <w:p w14:paraId="7FD02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ПК-7.1. Обладает навыками работы с куклами традиционных систем управления в профессиональной деятельности</w:t>
            </w:r>
          </w:p>
        </w:tc>
        <w:tc>
          <w:tcPr>
            <w:tcW w:w="1854" w:type="pct"/>
          </w:tcPr>
          <w:p w14:paraId="192F2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знать:</w:t>
            </w:r>
          </w:p>
          <w:p w14:paraId="64769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общие основы теории искусства театра кукол; </w:t>
            </w:r>
          </w:p>
          <w:p w14:paraId="4E56F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специфику работы актера в театре кукол;</w:t>
            </w:r>
          </w:p>
          <w:p w14:paraId="1D2A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уметь: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мыслить категориями художественных образов в искусстве театра кукол;</w:t>
            </w:r>
          </w:p>
          <w:p w14:paraId="5E5B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участвовать в коллективной работе как основной составляющей творческого процесса;</w:t>
            </w:r>
          </w:p>
          <w:p w14:paraId="6A2DB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использовать зрительное восприятие, воображение, пространственное представление, память, чувства и эстетическое восприятие;</w:t>
            </w:r>
          </w:p>
          <w:p w14:paraId="1B94D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готовить под руководством режиссера и исполнять роли в спектаклях;</w:t>
            </w:r>
          </w:p>
          <w:p w14:paraId="7FBAD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самостоятельно работать над ролью;</w:t>
            </w:r>
          </w:p>
          <w:p w14:paraId="73117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владеть</w:t>
            </w:r>
            <w: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навыками:</w:t>
            </w:r>
          </w:p>
          <w:p w14:paraId="761CA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работы актера театра кукол с режиссером;</w:t>
            </w:r>
          </w:p>
          <w:p w14:paraId="2B92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определения и применения принципов и критериев отбора в театре;</w:t>
            </w:r>
          </w:p>
          <w:p w14:paraId="35A8B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активного воздействия на аудиторию с целью донесения до неё определённой информации на основе владения элементами внешней выразительности; </w:t>
            </w:r>
          </w:p>
          <w:p w14:paraId="59BCF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работы в творческом коллективе в рамках единого художественного замысла</w:t>
            </w:r>
            <w:bookmarkEnd w:id="0"/>
          </w:p>
        </w:tc>
      </w:tr>
    </w:tbl>
    <w:p w14:paraId="0946C6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D44158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016EF6A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5.СТРУКТУРА УЧЕБНОЙ ДИСЦИПЛИНЫ</w:t>
      </w:r>
    </w:p>
    <w:tbl>
      <w:tblPr>
        <w:tblStyle w:val="3"/>
        <w:tblW w:w="521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0"/>
        <w:gridCol w:w="691"/>
        <w:gridCol w:w="819"/>
        <w:gridCol w:w="14"/>
        <w:gridCol w:w="505"/>
        <w:gridCol w:w="60"/>
        <w:gridCol w:w="707"/>
        <w:gridCol w:w="887"/>
        <w:gridCol w:w="711"/>
        <w:gridCol w:w="26"/>
        <w:gridCol w:w="541"/>
        <w:gridCol w:w="1168"/>
        <w:gridCol w:w="28"/>
      </w:tblGrid>
      <w:tr w14:paraId="6A2C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7" w:type="pct"/>
            <w:vMerge w:val="restart"/>
            <w:vAlign w:val="center"/>
          </w:tcPr>
          <w:p w14:paraId="603AB4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083" w:type="pct"/>
            <w:gridSpan w:val="12"/>
          </w:tcPr>
          <w:p w14:paraId="602101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Количество часов</w:t>
            </w:r>
          </w:p>
        </w:tc>
      </w:tr>
      <w:tr w14:paraId="1072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7" w:type="pct"/>
            <w:vMerge w:val="continue"/>
          </w:tcPr>
          <w:p w14:paraId="50053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00" w:type="pct"/>
            <w:gridSpan w:val="6"/>
          </w:tcPr>
          <w:p w14:paraId="586855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682" w:type="pct"/>
            <w:gridSpan w:val="6"/>
          </w:tcPr>
          <w:p w14:paraId="28607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заочная форма</w:t>
            </w:r>
          </w:p>
        </w:tc>
      </w:tr>
      <w:tr w14:paraId="3313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7" w:type="pct"/>
            <w:vMerge w:val="continue"/>
          </w:tcPr>
          <w:p w14:paraId="236911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1ACE9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054" w:type="pct"/>
            <w:gridSpan w:val="5"/>
            <w:shd w:val="clear" w:color="auto" w:fill="auto"/>
          </w:tcPr>
          <w:p w14:paraId="784946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FB627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всего</w:t>
            </w:r>
          </w:p>
        </w:tc>
        <w:tc>
          <w:tcPr>
            <w:tcW w:w="1238" w:type="pct"/>
            <w:gridSpan w:val="5"/>
            <w:shd w:val="clear" w:color="auto" w:fill="auto"/>
          </w:tcPr>
          <w:p w14:paraId="0164B8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том числе</w:t>
            </w:r>
          </w:p>
        </w:tc>
      </w:tr>
      <w:tr w14:paraId="7040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7" w:type="pct"/>
            <w:vMerge w:val="continue"/>
          </w:tcPr>
          <w:p w14:paraId="17D838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46" w:type="pct"/>
            <w:vMerge w:val="continue"/>
            <w:shd w:val="clear" w:color="auto" w:fill="auto"/>
          </w:tcPr>
          <w:p w14:paraId="43BFDE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14:paraId="2C822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</w:t>
            </w:r>
          </w:p>
        </w:tc>
        <w:tc>
          <w:tcPr>
            <w:tcW w:w="260" w:type="pct"/>
            <w:gridSpan w:val="2"/>
          </w:tcPr>
          <w:p w14:paraId="5F77E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</w:t>
            </w:r>
          </w:p>
        </w:tc>
        <w:tc>
          <w:tcPr>
            <w:tcW w:w="383" w:type="pct"/>
            <w:gridSpan w:val="2"/>
          </w:tcPr>
          <w:p w14:paraId="7D411B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с.р.</w:t>
            </w:r>
          </w:p>
        </w:tc>
        <w:tc>
          <w:tcPr>
            <w:tcW w:w="444" w:type="pct"/>
            <w:shd w:val="clear" w:color="auto" w:fill="auto"/>
          </w:tcPr>
          <w:p w14:paraId="16ED43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1DB34B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</w:t>
            </w:r>
          </w:p>
        </w:tc>
        <w:tc>
          <w:tcPr>
            <w:tcW w:w="270" w:type="pct"/>
          </w:tcPr>
          <w:p w14:paraId="76AA21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</w:t>
            </w:r>
          </w:p>
        </w:tc>
        <w:tc>
          <w:tcPr>
            <w:tcW w:w="598" w:type="pct"/>
            <w:gridSpan w:val="2"/>
          </w:tcPr>
          <w:p w14:paraId="498639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с.р.</w:t>
            </w:r>
          </w:p>
        </w:tc>
      </w:tr>
      <w:tr w14:paraId="5C71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3"/>
          </w:tcPr>
          <w:p w14:paraId="42377F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7BE6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  <w:vAlign w:val="center"/>
          </w:tcPr>
          <w:p w14:paraId="5A56E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искусства театра кукол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BF62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DCE65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60" w:type="pct"/>
            <w:gridSpan w:val="2"/>
            <w:vAlign w:val="center"/>
          </w:tcPr>
          <w:p w14:paraId="6871E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46736B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719C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FA66C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vAlign w:val="center"/>
          </w:tcPr>
          <w:p w14:paraId="150105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4004D8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</w:tr>
      <w:tr w14:paraId="3B71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917" w:type="pct"/>
          </w:tcPr>
          <w:p w14:paraId="3A16C0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особенности работы режиссера и актера в театре кукол. Разнообразие видов и форм театра кукол.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34E6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27446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262DA3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1627A7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15A68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715A82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vAlign w:val="center"/>
          </w:tcPr>
          <w:p w14:paraId="47BEB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6C2E56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2436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17" w:type="pct"/>
          </w:tcPr>
          <w:p w14:paraId="5DFE8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Мышечная свобода и сценическое самочувствие в работе актера театра кукол.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15DC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356D3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1F706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62918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2CCEC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56FEB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70421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3DF63E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367E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17" w:type="pct"/>
          </w:tcPr>
          <w:p w14:paraId="47A5A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актера над пластикой рук. Тренинг актера-кукольника.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9BAC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9B96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4AA474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309D21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6A0CA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FF9FA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vAlign w:val="center"/>
          </w:tcPr>
          <w:p w14:paraId="0F524A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gridSpan w:val="2"/>
            <w:vAlign w:val="center"/>
          </w:tcPr>
          <w:p w14:paraId="0CD66D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53EE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476B7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общего характера, ритма и пластики, изображаемых руками образов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0179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54E9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381CA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56927B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7903E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768AED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1D4E5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351070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079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15827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этюдами с использованием рук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3DA0A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E950C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2AD6A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3847AA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86C39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87BE9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46EE16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5E1568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3156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32E6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 предмета». Работа над этюдами на анимацию предметов.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98573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0427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1720C7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36754C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E8F0C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86A07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599F66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2343D2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0826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5DC72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видов конструкций  кукол и ширм. Технология и техники изготовления перчаточной куклы.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C570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E3C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1CAD9B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6B94A3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F2D3E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731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655E58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67F394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4363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7195CA4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сценической речи в работе актера театра кукол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D379C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A860F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39A419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2CD3B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B5970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36A5E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25EA88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155981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3FDE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263FA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жестами куклы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695CF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4EEEC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520BFB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087804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50832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2873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4909BD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5A88CC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110B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17" w:type="pct"/>
          </w:tcPr>
          <w:p w14:paraId="14602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образа через словесное действие и пластику куклы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CEDAA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934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339BC4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3FD77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9803E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56891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2F0422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  <w:gridSpan w:val="2"/>
            <w:vAlign w:val="center"/>
          </w:tcPr>
          <w:p w14:paraId="3FACB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0BC1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17" w:type="pct"/>
          </w:tcPr>
          <w:p w14:paraId="4F45E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 и декорации в театре кукол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4180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77E6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60" w:type="pct"/>
            <w:gridSpan w:val="2"/>
            <w:vAlign w:val="center"/>
          </w:tcPr>
          <w:p w14:paraId="412074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29B32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96968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799EB0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vAlign w:val="center"/>
          </w:tcPr>
          <w:p w14:paraId="58FBDF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gridSpan w:val="2"/>
            <w:vAlign w:val="center"/>
          </w:tcPr>
          <w:p w14:paraId="5742F2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</w:tr>
      <w:tr w14:paraId="1F7A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63CC2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этюдом на сюжет стихотворения или басни, используя перчаточную/мимирующую куклы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0F6C4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71C5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60" w:type="pct"/>
            <w:gridSpan w:val="2"/>
            <w:vAlign w:val="center"/>
          </w:tcPr>
          <w:p w14:paraId="76FFFC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28584A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6B1A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7F0AD6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56B04F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gridSpan w:val="2"/>
            <w:vAlign w:val="center"/>
          </w:tcPr>
          <w:p w14:paraId="4D09C9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</w:tr>
      <w:tr w14:paraId="1F97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743E6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этюдами на сюжет сказок с использованием тростевой/планшетной куклы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0E9D8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189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60" w:type="pct"/>
            <w:gridSpan w:val="2"/>
            <w:vAlign w:val="center"/>
          </w:tcPr>
          <w:p w14:paraId="09CBA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  <w:gridSpan w:val="2"/>
            <w:vAlign w:val="center"/>
          </w:tcPr>
          <w:p w14:paraId="6A11D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976C7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C06E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vAlign w:val="center"/>
          </w:tcPr>
          <w:p w14:paraId="161A4B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gridSpan w:val="2"/>
            <w:vAlign w:val="center"/>
          </w:tcPr>
          <w:p w14:paraId="76C374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38</w:t>
            </w:r>
          </w:p>
        </w:tc>
      </w:tr>
      <w:tr w14:paraId="6C9B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pct"/>
          </w:tcPr>
          <w:p w14:paraId="7B6588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  <w:t>Форма контроля</w:t>
            </w:r>
          </w:p>
        </w:tc>
        <w:tc>
          <w:tcPr>
            <w:tcW w:w="1400" w:type="pct"/>
            <w:gridSpan w:val="6"/>
            <w:shd w:val="clear" w:color="auto" w:fill="auto"/>
            <w:vAlign w:val="center"/>
          </w:tcPr>
          <w:p w14:paraId="107130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экзамен</w:t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3E869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экзамен</w:t>
            </w:r>
          </w:p>
        </w:tc>
      </w:tr>
      <w:tr w14:paraId="4285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1917" w:type="pct"/>
          </w:tcPr>
          <w:p w14:paraId="32B6603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</w:rPr>
              <w:t>Всего за семестр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80FA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5E606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283" w:type="pct"/>
            <w:gridSpan w:val="2"/>
            <w:vAlign w:val="center"/>
          </w:tcPr>
          <w:p w14:paraId="20CB39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54" w:type="pct"/>
            <w:vAlign w:val="center"/>
          </w:tcPr>
          <w:p w14:paraId="0D5857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EA54A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B342A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84" w:type="pct"/>
            <w:gridSpan w:val="2"/>
            <w:vAlign w:val="center"/>
          </w:tcPr>
          <w:p w14:paraId="490DCF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85" w:type="pct"/>
            <w:vAlign w:val="center"/>
          </w:tcPr>
          <w:p w14:paraId="2B50A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130</w:t>
            </w:r>
          </w:p>
        </w:tc>
      </w:tr>
    </w:tbl>
    <w:p w14:paraId="22E4149A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38F7769F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7470A842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44F78EE8">
      <w:pPr>
        <w:pStyle w:val="10"/>
        <w:shd w:val="clear" w:color="auto" w:fill="FFFFFF"/>
        <w:spacing w:after="0" w:line="240" w:lineRule="auto"/>
        <w:ind w:left="2912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  <w:t>6.СОДЕРЖАНИЕ ДИСЦИПЛИНЫ</w:t>
      </w:r>
    </w:p>
    <w:p w14:paraId="5B96E430">
      <w:pPr>
        <w:pStyle w:val="10"/>
        <w:shd w:val="clear" w:color="auto" w:fill="FFFFFF"/>
        <w:spacing w:after="0" w:line="240" w:lineRule="auto"/>
        <w:ind w:left="0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6E9E4B13">
      <w:pPr>
        <w:shd w:val="clear" w:color="auto" w:fill="FFFFFF"/>
        <w:spacing w:before="151" w:after="0" w:line="240" w:lineRule="auto"/>
        <w:ind w:left="58" w:firstLine="650"/>
        <w:jc w:val="center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6.1.ТЕМЫ И ЗАДАНИЯ ДЛЯ ПОДГОТОВКИ ПРАКТИЧЕСКИХ ЗАНЯТИЙ</w:t>
      </w:r>
    </w:p>
    <w:p w14:paraId="584BFD9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5FDD0965">
      <w:pPr>
        <w:spacing w:after="0" w:line="240" w:lineRule="auto"/>
        <w:ind w:firstLine="708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1. Введение. История возникновения искусства театра кукол</w:t>
      </w:r>
    </w:p>
    <w:p w14:paraId="77934DDF">
      <w:pPr>
        <w:pStyle w:val="1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История возникновения театра кукол.</w:t>
      </w:r>
    </w:p>
    <w:p w14:paraId="4862BD64">
      <w:pPr>
        <w:pStyle w:val="1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Виды театров кукол. Традиционные театры кукол.</w:t>
      </w:r>
    </w:p>
    <w:p w14:paraId="0F192526">
      <w:pPr>
        <w:pStyle w:val="1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Разнообразие конструкций и систем театральных кукол.</w:t>
      </w:r>
    </w:p>
    <w:p w14:paraId="6E74D1D5">
      <w:pPr>
        <w:pStyle w:val="10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Известные современные театры кукол.</w:t>
      </w:r>
    </w:p>
    <w:p w14:paraId="4D09AA2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110104E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Ключевые понятия: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 театр кукол, театр теней, вертеп, кукловод</w:t>
      </w:r>
    </w:p>
    <w:p w14:paraId="3A4AED5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69E539F4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481E3BBD">
      <w:pPr>
        <w:pStyle w:val="1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1.Изучить основную и дополнительную литературу по теме.</w:t>
      </w:r>
    </w:p>
    <w:p w14:paraId="395BFF43">
      <w:pPr>
        <w:pStyle w:val="1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Определить главные особенности искусства театра кукол.</w:t>
      </w:r>
    </w:p>
    <w:p w14:paraId="2B31E8ED">
      <w:pPr>
        <w:pStyle w:val="1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Изучить виды театров кукол и различные системы кукол.</w:t>
      </w:r>
    </w:p>
    <w:p w14:paraId="627D7D1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2624E3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"http://lib.lgaki.info/page_lib.php?docid=10019&amp;mode=DocBibRecord"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"http://lib.lgaki.info/page_lib.php?docid=37835&amp;mode=DocBibRecord"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2575DED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41F1B6">
      <w:pPr>
        <w:shd w:val="clear" w:color="auto" w:fill="FFFFFF"/>
        <w:spacing w:before="151"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2. Мышечная свобода, ее значение во взаимосвязи с элементами сценического действия</w:t>
      </w:r>
    </w:p>
    <w:p w14:paraId="794D964F">
      <w:pPr>
        <w:pStyle w:val="1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Упражнения актерского тренинга на мышечную свободу.</w:t>
      </w:r>
    </w:p>
    <w:p w14:paraId="2E10EFDD">
      <w:pPr>
        <w:pStyle w:val="1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Релаксация как освобождение той или иной группы мышц от лишнего напряжения и нагрузки.</w:t>
      </w:r>
    </w:p>
    <w:p w14:paraId="5472D06F">
      <w:pPr>
        <w:pStyle w:val="1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Мышечный тонус как показатель внутреннего психического самочувствия человека. Принцип компенсации.</w:t>
      </w:r>
    </w:p>
    <w:p w14:paraId="53780334">
      <w:pPr>
        <w:pStyle w:val="10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Воспитание сценической свободы.</w:t>
      </w:r>
    </w:p>
    <w:p w14:paraId="06DB70D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5A70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Ключевые понятия: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мышечная свобода, актерский тренинг, мышечный зажим.</w:t>
      </w:r>
    </w:p>
    <w:p w14:paraId="35F78C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92914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106F600D">
      <w:pPr>
        <w:pStyle w:val="1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Определить понятие «мышечная свобода».</w:t>
      </w:r>
    </w:p>
    <w:p w14:paraId="555D075D">
      <w:pPr>
        <w:pStyle w:val="10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Выполнить комплекс практических упражнений на преодоление мышечных зажимы лица, рук, ног, шеи, голоса.</w:t>
      </w:r>
    </w:p>
    <w:p w14:paraId="492D8A3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56C0B8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"http://195.39.248.242:404/2017/%d0%a1%d0%b0%d0%b3%d0%b0%d0%bd%20%d0%92.%20%d0%90_%d0%90%d0%ba%d1%82%d0%b5%d1%80%d1%81%d0%ba%d0%b8%d0%b9%20%d1%82%d1%80%d0%b5%d0%bd%d0%b8%d0%bd%d0%b3.pdf"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AA8CB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5A2C2F2A">
      <w:pPr>
        <w:shd w:val="clear" w:color="auto" w:fill="FFFFFF"/>
        <w:spacing w:after="0" w:line="240" w:lineRule="auto"/>
        <w:ind w:firstLine="650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3. Работа актера над пластикой рук</w:t>
      </w:r>
    </w:p>
    <w:p w14:paraId="4083820D">
      <w:pPr>
        <w:pStyle w:val="1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актера над пластикой рук.</w:t>
      </w:r>
    </w:p>
    <w:p w14:paraId="417C4314">
      <w:pPr>
        <w:pStyle w:val="10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на развитие пластики рук. </w:t>
      </w:r>
    </w:p>
    <w:p w14:paraId="261994B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AB335C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пластика рук, этюд, упражнение.</w:t>
      </w:r>
    </w:p>
    <w:p w14:paraId="1A69F7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8A4DE4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0C83DD44">
      <w:pPr>
        <w:pStyle w:val="1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упражнения для тренинга на развитие пластики рук (то есть с воображаемыми предметами).</w:t>
      </w:r>
    </w:p>
    <w:p w14:paraId="56CAF753">
      <w:pPr>
        <w:pStyle w:val="10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Придумать этюд на основе работы актера над  пластикой рук (наличие конфликта в этюде, изменения отношения; отношение как способность верно оценить событие (факт), предмет, поступок партнера).</w:t>
      </w:r>
    </w:p>
    <w:p w14:paraId="7D70497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9BBC11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"http://195.39.248.242:404/85.33%20%20%20%20%20%20%20%20%20%20%20%20%D0%A2%D0%B5%D0%B0%D1%82%D1%80/%D0%90%D0%BB%D1%8C%D1%88%D0%B8%D1%86%20%D0%AE.%20%D0%A2%D1%80%D0%B5%D0%BD%D0%B8%D0%BD%D0%B3_2009.PDF"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"http://195.39.248.242:404/2017/%d0%a1%d0%b0%d0%b3%d0%b0%d0%bd%20%d0%92.%20%d0%90_%d0%90%d0%ba%d1%82%d0%b5%d1%80%d1%81%d0%ba%d0%b8%d0%b9%20%d1%82%d1%80%d0%b5%d0%bd%d0%b8%d0%bd%d0%b3.pdf"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29092A56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007C0EE2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4.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Работа над созданием с помощью рук художественных образов общего характера, ритма и пластики. </w:t>
      </w:r>
    </w:p>
    <w:p w14:paraId="04FA123F">
      <w:pPr>
        <w:pStyle w:val="10"/>
        <w:numPr>
          <w:ilvl w:val="0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t xml:space="preserve"> </w:t>
      </w: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Метафора, как основной язык театра кукол. </w:t>
      </w:r>
    </w:p>
    <w:p w14:paraId="29557F36">
      <w:pPr>
        <w:pStyle w:val="10"/>
        <w:numPr>
          <w:ilvl w:val="0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Требования к замыслу этюда с использованием рук кукольника, создающих художественный образ. «Рука актера» – кукла.</w:t>
      </w:r>
    </w:p>
    <w:p w14:paraId="260BD5AC">
      <w:pPr>
        <w:pStyle w:val="10"/>
        <w:numPr>
          <w:ilvl w:val="0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 Значение «озвучки» создаваемого образа. Принципы использования шумов и музыки в этюде.</w:t>
      </w:r>
    </w:p>
    <w:p w14:paraId="1C1CD395">
      <w:pPr>
        <w:pStyle w:val="10"/>
        <w:numPr>
          <w:ilvl w:val="0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Развитие «пластического мышления». Виды характерности. Темпо-ритм действия, темпо-ритм речи.</w:t>
      </w:r>
    </w:p>
    <w:p w14:paraId="3F547485">
      <w:pPr>
        <w:pStyle w:val="10"/>
        <w:numPr>
          <w:ilvl w:val="0"/>
          <w:numId w:val="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Замысел этюда и его разработка.</w:t>
      </w:r>
    </w:p>
    <w:p w14:paraId="694A896F">
      <w:pPr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E3A777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характерность, темпо-ритм, озвучка.</w:t>
      </w:r>
    </w:p>
    <w:p w14:paraId="4D2C9D9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827041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67BB3250">
      <w:pPr>
        <w:pStyle w:val="1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Подобрать упражнения для тренинга на развитие характерности.</w:t>
      </w:r>
    </w:p>
    <w:p w14:paraId="0B3F9029">
      <w:pPr>
        <w:pStyle w:val="1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>Замысел этюда с использованием рук, создающих художественный образ.</w:t>
      </w:r>
    </w:p>
    <w:p w14:paraId="5C3F66F5">
      <w:pPr>
        <w:pStyle w:val="1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Групповые этюды: «животные», «морские обитатели», «космос». </w:t>
      </w:r>
    </w:p>
    <w:p w14:paraId="773DB9F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6957631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"http://195.39.248.242:404/85.33%20%20%20%20%20%20%20%20%20%20%20%20%D0%A2%D0%B5%D0%B0%D1%82%D1%80/%D0%90%D0%BB%D1%8C%D1%88%D0%B8%D1%86%20%D0%AE.%20%D0%A2%D1%80%D0%B5%D0%BD%D0%B8%D0%BD%D0%B3_2009.PDF"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"http://195.39.248.242:404/2017/%d0%a1%d0%b0%d0%b3%d0%b0%d0%bd%20%d0%92.%20%d0%90_%d0%90%d0%ba%d1%82%d0%b5%d1%80%d1%81%d0%ba%d0%b8%d0%b9%20%d1%82%d1%80%d0%b5%d0%bd%d0%b8%d0%bd%d0%b3.pdf"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134AE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411FBC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 xml:space="preserve">Тема 5. </w:t>
      </w:r>
      <w:r>
        <w:rPr>
          <w:rFonts w:ascii="Times New Roman" w:hAnsi="Times New Roman" w:cs="Times New Roman"/>
          <w:b/>
          <w:sz w:val="24"/>
          <w:szCs w:val="24"/>
        </w:rPr>
        <w:t>Работа над этюдами с предметами.</w:t>
      </w:r>
    </w:p>
    <w:p w14:paraId="1737DCCB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 предмета. Предмет, как кукла. Метафора и символ.</w:t>
      </w:r>
    </w:p>
    <w:p w14:paraId="4ABAEB7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отбора предметов для выражения замысла и раскрытие темы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этюда.</w:t>
      </w:r>
    </w:p>
    <w:p w14:paraId="37DA9F85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Выразительные средства предмета. </w:t>
      </w:r>
    </w:p>
    <w:p w14:paraId="1D5AA081">
      <w:pPr>
        <w:pStyle w:val="1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1833E5CA">
      <w:pPr>
        <w:pStyle w:val="1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Ключевые понятия:</w:t>
      </w:r>
      <w:r>
        <w:rPr>
          <w:rFonts w:ascii="Times New Roman" w:hAnsi="Times New Roman"/>
          <w:sz w:val="24"/>
          <w:szCs w:val="24"/>
        </w:rPr>
        <w:t xml:space="preserve"> метафора, символ, анимация.</w:t>
      </w:r>
    </w:p>
    <w:p w14:paraId="0920096D">
      <w:pPr>
        <w:pStyle w:val="1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8061E99">
      <w:pPr>
        <w:pStyle w:val="10"/>
        <w:spacing w:after="0" w:line="240" w:lineRule="auto"/>
        <w:ind w:left="106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Выполнить:</w:t>
      </w:r>
    </w:p>
    <w:p w14:paraId="231FBB26">
      <w:pPr>
        <w:pStyle w:val="1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Замысел этюда на анимацию предмета.</w:t>
      </w:r>
    </w:p>
    <w:p w14:paraId="37A1D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FE9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6. Разнообразие конструкций и систем театральных кукол. Ширма.</w:t>
      </w:r>
    </w:p>
    <w:p w14:paraId="761310AA">
      <w:pPr>
        <w:pStyle w:val="10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Основные типы кукол: перчаточная, тростевая, планшетная, марионетка и различия их конструкций. </w:t>
      </w:r>
    </w:p>
    <w:p w14:paraId="65CFD30C">
      <w:pPr>
        <w:pStyle w:val="10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Разнообразие способов и приемов обустройства сценического пространства для работы с разными типами кукол.</w:t>
      </w:r>
    </w:p>
    <w:p w14:paraId="6388F982">
      <w:pPr>
        <w:pStyle w:val="10"/>
        <w:numPr>
          <w:ilvl w:val="0"/>
          <w:numId w:val="1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Ширма. Типы ширм.</w:t>
      </w:r>
    </w:p>
    <w:p w14:paraId="7A59E7C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E61084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планшет, тропа, ширма, грядка, фартук, симультанная ширма.</w:t>
      </w:r>
    </w:p>
    <w:p w14:paraId="63FFB47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450B63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276DD9B4">
      <w:pPr>
        <w:pStyle w:val="10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типы кукол (примеры).</w:t>
      </w:r>
    </w:p>
    <w:p w14:paraId="287CEF23">
      <w:pPr>
        <w:pStyle w:val="10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назначение различных видов ширм.</w:t>
      </w:r>
    </w:p>
    <w:p w14:paraId="4C91F83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93E6F7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"http://lib.lgaki.info/page_lib.php?docid=10019&amp;mode=DocBibRecord"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"http://lib.lgaki.info/page_lib.php?docid=37835&amp;mode=DocBibRecord"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"http://lib.lgaki.info/page_lib.php?docid=36689&amp;mode=DocBibRecord"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</w:t>
      </w:r>
    </w:p>
    <w:p w14:paraId="657E0AD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2A962F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7. Специфика сценической речи в работе актера театра кукол</w:t>
      </w:r>
    </w:p>
    <w:p w14:paraId="64C6FC29">
      <w:pPr>
        <w:pStyle w:val="10"/>
        <w:numPr>
          <w:ilvl w:val="0"/>
          <w:numId w:val="1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Ограничение речевого действия в пользу пластического выражения – специфическая особенность искусства театра кукол.</w:t>
      </w:r>
    </w:p>
    <w:p w14:paraId="4DA99D69">
      <w:pPr>
        <w:pStyle w:val="10"/>
        <w:numPr>
          <w:ilvl w:val="0"/>
          <w:numId w:val="1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Принципы работы над речевым действием и пластикой куклы.</w:t>
      </w:r>
    </w:p>
    <w:p w14:paraId="3D879A61">
      <w:pPr>
        <w:pStyle w:val="10"/>
        <w:numPr>
          <w:ilvl w:val="0"/>
          <w:numId w:val="1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Упражнения для приобретения навыков работы над синхронностью речи и действия  в</w:t>
      </w:r>
      <w:r>
        <w:t xml:space="preserve"> </w:t>
      </w: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динамичном положении куклы и речевое действие в положении</w:t>
      </w:r>
      <w:r>
        <w:t xml:space="preserve"> </w:t>
      </w: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статичном.</w:t>
      </w:r>
    </w:p>
    <w:p w14:paraId="0138662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B1719C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сценическая речь, пластическое выражение, статика, динамика.</w:t>
      </w:r>
    </w:p>
    <w:p w14:paraId="627B940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10A5A2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68F60690">
      <w:pPr>
        <w:pStyle w:val="10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речевой характеристики куклы (примеры).</w:t>
      </w:r>
    </w:p>
    <w:p w14:paraId="596A05F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118168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5CC6CC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651B8C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8. Работа над жестами куклы</w:t>
      </w:r>
    </w:p>
    <w:p w14:paraId="60234DB9">
      <w:pPr>
        <w:pStyle w:val="10"/>
        <w:numPr>
          <w:ilvl w:val="0"/>
          <w:numId w:val="1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Изучение выразительных возможностей куклы, амплитуда движения.</w:t>
      </w:r>
    </w:p>
    <w:p w14:paraId="1F16FE7F">
      <w:pPr>
        <w:pStyle w:val="10"/>
        <w:numPr>
          <w:ilvl w:val="0"/>
          <w:numId w:val="1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Соотношение амплитуды жеста с размерами куклы, расстоянием до планшета, края «грядки» и предполагаемого уровня «земли».</w:t>
      </w:r>
    </w:p>
    <w:p w14:paraId="0A1008FC">
      <w:pPr>
        <w:pStyle w:val="10"/>
        <w:shd w:val="clear" w:color="auto" w:fill="FFFFFF"/>
        <w:spacing w:after="0" w:line="240" w:lineRule="auto"/>
        <w:ind w:left="2138"/>
        <w:jc w:val="both"/>
        <w:rPr>
          <w:rFonts w:ascii="Times New Roman" w:hAnsi="Times New Roman"/>
          <w:i/>
          <w:sz w:val="24"/>
          <w:szCs w:val="24"/>
        </w:rPr>
      </w:pPr>
    </w:p>
    <w:p w14:paraId="207D66F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 жест, амплитуда.</w:t>
      </w:r>
    </w:p>
    <w:p w14:paraId="5A034F7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EEE82A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5E88FDFA">
      <w:pPr>
        <w:pStyle w:val="10"/>
        <w:numPr>
          <w:ilvl w:val="0"/>
          <w:numId w:val="1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жестов у различных типов кукол (примеры).</w:t>
      </w:r>
    </w:p>
    <w:p w14:paraId="05A6207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E2ABDA4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3FC86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01DBE9B2">
      <w:p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9. Работа над созданием образа через словесное действие и пластику куклы</w:t>
      </w:r>
    </w:p>
    <w:p w14:paraId="2E095ABA">
      <w:pPr>
        <w:pStyle w:val="10"/>
        <w:numPr>
          <w:ilvl w:val="0"/>
          <w:numId w:val="19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Разработка сценических образов в театре кукол.</w:t>
      </w:r>
    </w:p>
    <w:p w14:paraId="5C9A050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B453CB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образ.</w:t>
      </w:r>
    </w:p>
    <w:p w14:paraId="73EBAF3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294210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61BE6B26">
      <w:pPr>
        <w:pStyle w:val="10"/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образа через словесное действие и пластику куклы (различные типы кукол).</w:t>
      </w:r>
    </w:p>
    <w:p w14:paraId="6F3616A9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1BBEC9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57FEE0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350947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10. Реквизит и декорации в театре кукол</w:t>
      </w:r>
    </w:p>
    <w:p w14:paraId="3E049361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Работа актера театра кукол с реквизитом. </w:t>
      </w:r>
    </w:p>
    <w:p w14:paraId="1E2911C3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Приемы работы куклы с реквизитом.</w:t>
      </w:r>
    </w:p>
    <w:p w14:paraId="64901958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Специфика работы актера театра кукол в сценическом оформлении спектакля.</w:t>
      </w:r>
    </w:p>
    <w:p w14:paraId="5F6B4C2A">
      <w:pPr>
        <w:spacing w:after="0" w:line="240" w:lineRule="auto"/>
        <w:ind w:left="1134" w:hanging="425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EDBB7D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реквизит, декорация.</w:t>
      </w:r>
    </w:p>
    <w:p w14:paraId="57FDEE5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4DB9A86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31853504">
      <w:pPr>
        <w:pStyle w:val="10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этюда на работу куклы (и актера в «живом плане») с реквизитом.</w:t>
      </w:r>
    </w:p>
    <w:p w14:paraId="69C4969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521E51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"http://lib.lgaki.info/page_lib.php?docid=5462&amp;mode=DocBibRecord"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"http://lib.lgaki.info/page_lib.php?docid=16289&amp;mode=DocBibRecord"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"http://lib.lgaki.info/page_lib.php?docid=36689&amp;mode=DocBibRecord"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</w:p>
    <w:p w14:paraId="06116D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0E3B5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11. Работа над этюдом</w:t>
      </w:r>
      <w: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на сюжет стихотворения и басни  с использованием перчаточной/мимирующей куклы</w:t>
      </w:r>
    </w:p>
    <w:p w14:paraId="40226973">
      <w:pPr>
        <w:pStyle w:val="10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Изучение возможностей перчаточной/мимирующей куклы для передачи эмоционального состояния создаваемого образа посредством пластики куклы.</w:t>
      </w:r>
    </w:p>
    <w:p w14:paraId="342683FD">
      <w:pPr>
        <w:pStyle w:val="1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Работа над этюдом с использованием перчаточной/мимирующей куклы - детальная разработка создаваемого художественного образа: поиск выразительной пластики куклы для точного обозначения социальной, половой, возрастной характеристики образа</w:t>
      </w:r>
    </w:p>
    <w:p w14:paraId="3F051565">
      <w:pPr>
        <w:pStyle w:val="10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Детальная разработка этюда (жанр, сюжет, идея, сверхзадача, конфликты, логика поведения и тому подобное).</w:t>
      </w:r>
    </w:p>
    <w:p w14:paraId="515250A5">
      <w:pPr>
        <w:pStyle w:val="10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Подбор музыкального и художественного оформления, изготовление реквизита.</w:t>
      </w:r>
    </w:p>
    <w:p w14:paraId="6DD1CF56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A6E1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этюд, сверхзадача, предлагаемые обстоятельства, конфликт.</w:t>
      </w:r>
    </w:p>
    <w:p w14:paraId="26CA97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03CA407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49EDE6A5">
      <w:pPr>
        <w:pStyle w:val="1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Создание этюдов с куклой на событие из литературных произведений, басни.</w:t>
      </w:r>
    </w:p>
    <w:p w14:paraId="4FC6589C">
      <w:pPr>
        <w:pStyle w:val="10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Групповые этюды: «животные», «морские обитатели», «космос».</w:t>
      </w:r>
    </w:p>
    <w:p w14:paraId="32FCEC0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DFC79D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"http://lib.lgaki.info/page_lib.php?docid=5462&amp;mode=DocBibRecord"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"http://lib.lgaki.info/page_lib.php?docid=16289&amp;mode=DocBibRecord"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18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"http://lib.lgaki.info/page_lib.php?docid=36689&amp;mode=DocBibRecord"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,</w:t>
      </w:r>
      <w:r>
        <w:rPr>
          <w:rStyle w:val="5"/>
          <w:rFonts w:ascii="Times New Roman" w:hAnsi="Times New Roman" w:eastAsia="Calibri" w:cs="Times New Roman"/>
          <w:sz w:val="24"/>
          <w:szCs w:val="24"/>
          <w:u w:val="none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</w:p>
    <w:p w14:paraId="189A19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</w:p>
    <w:p w14:paraId="229DD75B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4"/>
          <w:szCs w:val="24"/>
          <w:lang w:eastAsia="uk-UA"/>
        </w:rPr>
        <w:t>Тема 12. Работа над этюдами на сюжет сказок с использованием тростевой  или планшетной куклы</w:t>
      </w:r>
    </w:p>
    <w:p w14:paraId="4A74742F">
      <w:pPr>
        <w:pStyle w:val="10"/>
        <w:numPr>
          <w:ilvl w:val="0"/>
          <w:numId w:val="2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Работа над этюдами на сюжет сказок.</w:t>
      </w:r>
    </w:p>
    <w:p w14:paraId="0877B112">
      <w:pPr>
        <w:pStyle w:val="10"/>
        <w:numPr>
          <w:ilvl w:val="0"/>
          <w:numId w:val="2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Создание ярких образов.</w:t>
      </w:r>
    </w:p>
    <w:p w14:paraId="7D249351">
      <w:pPr>
        <w:spacing w:after="0" w:line="240" w:lineRule="auto"/>
        <w:ind w:left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2376EF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Ключевые понятия: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образ, взаимодействие с партнером.</w:t>
      </w:r>
    </w:p>
    <w:p w14:paraId="2744DB5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7873DD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>Выполнить:</w:t>
      </w:r>
    </w:p>
    <w:p w14:paraId="1A57A669">
      <w:pPr>
        <w:pStyle w:val="1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Этюды с куклой на взаимодействие партнеров с несложным текстом.</w:t>
      </w:r>
    </w:p>
    <w:p w14:paraId="223FF5DC">
      <w:pPr>
        <w:pStyle w:val="1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Этюды с куклой на оправдание «молчания» по произведениям известных писателей-сказочников.</w:t>
      </w:r>
    </w:p>
    <w:p w14:paraId="75AF31EC">
      <w:pPr>
        <w:pStyle w:val="1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эмоциональное воздействие атмосферы литературной основы на актерскую работу.</w:t>
      </w:r>
    </w:p>
    <w:p w14:paraId="2AB4A2A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48E7B6B">
      <w:pPr>
        <w:suppressAutoHyphens/>
        <w:spacing w:after="0" w:line="240" w:lineRule="auto"/>
        <w:ind w:right="28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"http://lib.lgaki.info/page_lib.php?docid=10019&amp;mode=DocBibRecord"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"http://lib.lgaki.info/page_lib.php?docid=37835&amp;mode=DocBibRecord"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sz w:val="24"/>
          <w:szCs w:val="24"/>
        </w:rPr>
        <w:t>9</w:t>
      </w:r>
      <w:r>
        <w:rPr>
          <w:rStyle w:val="5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10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11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12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"http://195.39.248.242:404/2017/%d0%a1%d0%b0%d0%b3%d0%b0%d0%bd%20%d0%92.%20%d0%90_%d0%90%d0%ba%d1%82%d0%b5%d1%80%d1%81%d0%ba%d0%b8%d0%b9%20%d1%82%d1%80%d0%b5%d0%bd%d0%b8%d0%bd%d0%b3.pdf"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15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19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24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4F70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E75A1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7.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САМОСТОЯТЕЛЬНОЙ РАБОТЫ</w:t>
      </w:r>
    </w:p>
    <w:p w14:paraId="36AF5A56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16EF3A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4BB5FA8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СР включает следующие виды работ:</w:t>
      </w:r>
    </w:p>
    <w:p w14:paraId="42FF00B8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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выполнение домашнего задания в виде подготовки практической исполнительской работы (в упражнениях, этюдах);</w:t>
      </w:r>
    </w:p>
    <w:p w14:paraId="5C014F43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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изучение материала, вынесенного на самостоятельную проработку;</w:t>
      </w:r>
    </w:p>
    <w:p w14:paraId="018C89D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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тренинг самонаблюдения, индивидуальный тренинг;</w:t>
      </w:r>
    </w:p>
    <w:p w14:paraId="37046F7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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подготовка к практическим занятиям;</w:t>
      </w:r>
    </w:p>
    <w:p w14:paraId="240AE89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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подготовка к экзамену, итоговому практическому показу.</w:t>
      </w:r>
    </w:p>
    <w:p w14:paraId="38ADE83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920ABF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7.1.ТЕМЫ И ЗАДАНИЯ ДЛЯ ПОДГОТОВКИ ПРАКТИЧЕСКИХ ЗАНЯТИЙ</w:t>
      </w:r>
    </w:p>
    <w:p w14:paraId="6029162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A78BAE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1. Введение. История возникновения искусства театра кукол</w:t>
      </w:r>
    </w:p>
    <w:p w14:paraId="46D6699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69BAFA7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1.Изучить основную и дополнительную литературу по теме.</w:t>
      </w:r>
    </w:p>
    <w:p w14:paraId="21BFE6A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главные особенности искусства театра кукол.</w:t>
      </w:r>
    </w:p>
    <w:p w14:paraId="77C1E1D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Изучить виды театров кукол и различные системы кукол.</w:t>
      </w:r>
    </w:p>
    <w:p w14:paraId="7FFD356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E56046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2. Мышечная свобода, ее значение во взаимосвязи с элементами сценического действия</w:t>
      </w:r>
    </w:p>
    <w:p w14:paraId="4D3AD53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6DB5CCA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понятие «мышечная свобода».</w:t>
      </w:r>
    </w:p>
    <w:p w14:paraId="445312A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 комплекс практических упражнений на преодоление мышечных зажимы лица, рук, ног, шеи, голоса.</w:t>
      </w:r>
    </w:p>
    <w:p w14:paraId="37F2033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918E3A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3. Работа актера над пластикой рук</w:t>
      </w:r>
    </w:p>
    <w:p w14:paraId="1BC0719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09DDFC9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Подобрать упражнения для тренинга на развитие пластики рук (то есть с воображаемыми предметами).</w:t>
      </w:r>
    </w:p>
    <w:p w14:paraId="25631B8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Придумать этюд на основе работы актера над  пластикой рук (наличие конфликта в этюде, изменения отношения; отношение как способность верно оценить событие (факт), предмет, поступок партнера).</w:t>
      </w:r>
    </w:p>
    <w:p w14:paraId="676DC78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CA38CA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Тема 4. Работа над созданием с помощью рук художественных образов общего характера, ритма и пластики. </w:t>
      </w:r>
    </w:p>
    <w:p w14:paraId="36B2229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4F71BD1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Подобрать упражнения для тренинга на развитие характерности.</w:t>
      </w:r>
    </w:p>
    <w:p w14:paraId="6D03CC2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Замысел этюда с использованием рук, создающих художественный образ.</w:t>
      </w:r>
    </w:p>
    <w:p w14:paraId="4458C4E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Групповые этюды: «животные», «морские обитатели», «космос». </w:t>
      </w:r>
    </w:p>
    <w:p w14:paraId="12506AB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CAD5B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5. Работа над этюдами с предметами.</w:t>
      </w:r>
    </w:p>
    <w:p w14:paraId="1023399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2CE2A76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Замысел этюда на анимацию предмета.</w:t>
      </w:r>
    </w:p>
    <w:p w14:paraId="6ED2BC7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20B39A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6. Разнообразие конструкций и систем театральных кукол. Ширма.</w:t>
      </w:r>
    </w:p>
    <w:p w14:paraId="1298940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4CF2A15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типы кукол (примеры).</w:t>
      </w:r>
    </w:p>
    <w:p w14:paraId="348C2AC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назначение различных видов ширм.</w:t>
      </w:r>
    </w:p>
    <w:p w14:paraId="77391E0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C24F47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7. Специфика сценической речи в работе актера театра кукол</w:t>
      </w:r>
    </w:p>
    <w:p w14:paraId="3FE0C1B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7D45407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Поиск речевой характеристики куклы (примеры).</w:t>
      </w:r>
    </w:p>
    <w:p w14:paraId="7C60630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ED0D33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8. Работа над жестами куклы</w:t>
      </w:r>
    </w:p>
    <w:p w14:paraId="1B303CA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741A29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Поиск жестов у различных типов кукол (примеры).</w:t>
      </w:r>
    </w:p>
    <w:p w14:paraId="1227D1F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DE0F5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9. Работа над созданием образа через словесное действие и пластику куклы</w:t>
      </w:r>
    </w:p>
    <w:p w14:paraId="0913FD8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650476A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Поиск образа через словесное действие и пластику куклы (различные типы кукол).</w:t>
      </w:r>
    </w:p>
    <w:p w14:paraId="15E9EEE8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F2224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10. Реквизит и декорации в театре кукол</w:t>
      </w:r>
    </w:p>
    <w:p w14:paraId="58A6CE9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2ACAB4E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этюда на работу куклы (и актера в «живом плане») с реквизитом.</w:t>
      </w:r>
    </w:p>
    <w:p w14:paraId="59F6685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D81A0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11. Работа над этюдом на сюжет стихотворения и басни  с использованием перчаточной/мимирующей куклы</w:t>
      </w:r>
    </w:p>
    <w:p w14:paraId="0E4C584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Ключевые слова: этюд, сверхзадача, предлагаемые обстоятельства, конфликт.</w:t>
      </w:r>
    </w:p>
    <w:p w14:paraId="4589E1F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757745F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этюдов с куклой на событие из литературных произведений, басни.</w:t>
      </w:r>
    </w:p>
    <w:p w14:paraId="3CBD26E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Групповые этюды: «животные», «морские обитатели», «космос».</w:t>
      </w:r>
    </w:p>
    <w:p w14:paraId="7860B64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44D7E7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Тема 12. Работа над этюдами на сюжет сказок с использованием тростевой  или планшетной куклы</w:t>
      </w:r>
    </w:p>
    <w:p w14:paraId="50ABE60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Выполнить:</w:t>
      </w:r>
    </w:p>
    <w:p w14:paraId="6236BFD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Этюды с куклой на взаимодействие партнеров с несложным текстом.</w:t>
      </w:r>
    </w:p>
    <w:p w14:paraId="2481046C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Этюды с куклой на оправдание «молчания» по произведениям известных писателей-сказочников.</w:t>
      </w:r>
    </w:p>
    <w:p w14:paraId="62D9AE3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эмоциональное воздействие атмосферы литературной основы на актерскую работу.</w:t>
      </w:r>
    </w:p>
    <w:p w14:paraId="336E9111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68AC75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  ОЦЕНОЧНЫЕ СРЕДСТВА ДЛЯ КОНТРОЛЯ УСПЕВАЕМОСТИ СТУДЕНТОВ</w:t>
      </w:r>
    </w:p>
    <w:p w14:paraId="7D830DF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72581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8.1. ТЕСТИРОВАНИЕ</w:t>
      </w:r>
    </w:p>
    <w:p w14:paraId="4746B34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Под руководством кого из выдающихся деятелей театра был открыт первый государственный театр кукол?</w:t>
      </w:r>
    </w:p>
    <w:p w14:paraId="1CF0779E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Станиславский.</w:t>
      </w:r>
    </w:p>
    <w:p w14:paraId="430057C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Демени.</w:t>
      </w:r>
    </w:p>
    <w:p w14:paraId="42057E6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Королев.</w:t>
      </w:r>
    </w:p>
    <w:p w14:paraId="5B65DE91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Образцов.</w:t>
      </w:r>
    </w:p>
    <w:p w14:paraId="0B6B5A2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CBE6F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 Какие физические качества актеры-кукольники развивают с помощью системы тренинга в первую очередь?</w:t>
      </w:r>
    </w:p>
    <w:p w14:paraId="49FB205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Выносливость ног.</w:t>
      </w:r>
    </w:p>
    <w:p w14:paraId="2AAF7FD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Пластическую выразительность рук.</w:t>
      </w:r>
    </w:p>
    <w:p w14:paraId="70907DE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Легкость походки.</w:t>
      </w:r>
    </w:p>
    <w:p w14:paraId="01BD6F7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Выносливость рук.</w:t>
      </w:r>
    </w:p>
    <w:p w14:paraId="48AD63C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A3D890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 Какие из перечисленных видов кукол не являются театральными?</w:t>
      </w:r>
    </w:p>
    <w:p w14:paraId="53B733E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Перчаточные.</w:t>
      </w:r>
    </w:p>
    <w:p w14:paraId="790FB7BF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Авторские.</w:t>
      </w:r>
    </w:p>
    <w:p w14:paraId="340BC7F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Интерьерные.</w:t>
      </w:r>
    </w:p>
    <w:p w14:paraId="3470712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Ростовые.</w:t>
      </w:r>
    </w:p>
    <w:p w14:paraId="02D0A218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2867984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4. Что из перечисленного представляет собой часть театральной ширмы?</w:t>
      </w:r>
    </w:p>
    <w:p w14:paraId="71089D4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Фартук.</w:t>
      </w:r>
    </w:p>
    <w:p w14:paraId="765F653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Занавес.</w:t>
      </w:r>
    </w:p>
    <w:p w14:paraId="65F4D24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Арлекин.</w:t>
      </w:r>
    </w:p>
    <w:p w14:paraId="3A9FFAB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Падуга.</w:t>
      </w:r>
    </w:p>
    <w:p w14:paraId="5985112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D1B8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5.Какой из перечисленных форм и приемов театральных представлений относится к театру кукол?</w:t>
      </w:r>
    </w:p>
    <w:p w14:paraId="389C3A9E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Вертеп.</w:t>
      </w:r>
    </w:p>
    <w:p w14:paraId="3B987DC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Черный кабинет.</w:t>
      </w:r>
    </w:p>
    <w:p w14:paraId="3CF4F06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Театр предмета.</w:t>
      </w:r>
    </w:p>
    <w:p w14:paraId="400618F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Все перечисленные.</w:t>
      </w:r>
    </w:p>
    <w:p w14:paraId="15E207BC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D553928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6. Куклы, какой системы/конструкции можно отнести к «верховым»?</w:t>
      </w:r>
    </w:p>
    <w:p w14:paraId="7BC6BC4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Марионетка.</w:t>
      </w:r>
    </w:p>
    <w:p w14:paraId="7B127EF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Перчаточная.</w:t>
      </w:r>
    </w:p>
    <w:p w14:paraId="44A3BD9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Тростевая.</w:t>
      </w:r>
    </w:p>
    <w:p w14:paraId="4AC3111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Планшетная.</w:t>
      </w:r>
    </w:p>
    <w:p w14:paraId="7113BB4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B204D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7. Кто стал основоположником театральной кукольной традиции России советского периода?</w:t>
      </w:r>
    </w:p>
    <w:p w14:paraId="16503E5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Станиславский.</w:t>
      </w:r>
    </w:p>
    <w:p w14:paraId="028D05BF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Товстоногов.</w:t>
      </w:r>
    </w:p>
    <w:p w14:paraId="6B11A743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Образцов.</w:t>
      </w:r>
    </w:p>
    <w:p w14:paraId="5F46B62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Все перечисленные.</w:t>
      </w:r>
    </w:p>
    <w:p w14:paraId="55232FD1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4826E5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8. Какой из терминов не относится к конструкции кукол?</w:t>
      </w:r>
    </w:p>
    <w:p w14:paraId="406BF5D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Гапит.</w:t>
      </w:r>
    </w:p>
    <w:p w14:paraId="1161EAA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Тропа.</w:t>
      </w:r>
    </w:p>
    <w:p w14:paraId="4C72158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Патронка.</w:t>
      </w:r>
    </w:p>
    <w:p w14:paraId="4186337F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Шток.</w:t>
      </w:r>
    </w:p>
    <w:p w14:paraId="7C31D613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B59E636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9. Какая кукла управляется с помощью нитей?</w:t>
      </w:r>
    </w:p>
    <w:p w14:paraId="4C1E6B3B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Мимирующая.</w:t>
      </w:r>
    </w:p>
    <w:p w14:paraId="3878616E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Планшетная.</w:t>
      </w:r>
    </w:p>
    <w:p w14:paraId="6C96B53B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Марионетка.</w:t>
      </w:r>
    </w:p>
    <w:p w14:paraId="4B0E82E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Площадная.</w:t>
      </w:r>
    </w:p>
    <w:p w14:paraId="18453053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D83E882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10. Кукла, какой системы относится к «низовым»?</w:t>
      </w:r>
    </w:p>
    <w:p w14:paraId="54B251EF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Марионетка.</w:t>
      </w:r>
    </w:p>
    <w:p w14:paraId="770A52B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Мимирующая.</w:t>
      </w:r>
    </w:p>
    <w:p w14:paraId="10D80BC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Ростовая.</w:t>
      </w:r>
    </w:p>
    <w:p w14:paraId="0E5A7971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Тростевая.</w:t>
      </w:r>
    </w:p>
    <w:p w14:paraId="23CB85D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4376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11. Кто из перечисленных выдающихся деятелей театра не имеет отношения к театру кукол?</w:t>
      </w:r>
    </w:p>
    <w:p w14:paraId="5F592FB8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 Королев. </w:t>
      </w:r>
    </w:p>
    <w:p w14:paraId="233A39A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Сулержицкий.</w:t>
      </w:r>
    </w:p>
    <w:p w14:paraId="22E4F9D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Станиславский.</w:t>
      </w:r>
    </w:p>
    <w:p w14:paraId="56117A7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Образцов.</w:t>
      </w:r>
    </w:p>
    <w:p w14:paraId="1CD33E08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25D7D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12. Кто из перечисленных известных деятелей театра и кино не имеет отношения к театру кукол?</w:t>
      </w:r>
    </w:p>
    <w:p w14:paraId="28A6425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 Филипп Жанти. </w:t>
      </w:r>
    </w:p>
    <w:p w14:paraId="20A7498A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Зиновий Герд.</w:t>
      </w:r>
    </w:p>
    <w:p w14:paraId="02C7566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Сергей Юрский</w:t>
      </w:r>
    </w:p>
    <w:p w14:paraId="0B0266B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Валерий Гаркалин.</w:t>
      </w:r>
    </w:p>
    <w:p w14:paraId="4A105331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CD42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13. Что из перечисленного относится к традиционным театрам кукол разных народов мира?</w:t>
      </w:r>
    </w:p>
    <w:p w14:paraId="569982F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 Кабуки. </w:t>
      </w:r>
    </w:p>
    <w:p w14:paraId="491BA3A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Бунраку.</w:t>
      </w:r>
    </w:p>
    <w:p w14:paraId="11A7398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Театр теней.</w:t>
      </w:r>
    </w:p>
    <w:p w14:paraId="7947DA0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Комедия Дель Арте.</w:t>
      </w:r>
    </w:p>
    <w:p w14:paraId="0F4EFFD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759369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14. Какие из перечисленных приемов применяются в театре кукол? </w:t>
      </w:r>
    </w:p>
    <w:p w14:paraId="3C735A51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Использование ширмы. </w:t>
      </w:r>
    </w:p>
    <w:p w14:paraId="6E49DC5E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Черный кабинет.</w:t>
      </w:r>
    </w:p>
    <w:p w14:paraId="17AF7E9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Вращающийся диск, как часть планшета сцены.</w:t>
      </w:r>
    </w:p>
    <w:p w14:paraId="34EC5903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Световой занавес.</w:t>
      </w:r>
    </w:p>
    <w:p w14:paraId="32736A42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F442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15. Определите, какой атрибут является обязательным для работы перчаточной куклой Петрушкой и обоснуйте ответ письменно?</w:t>
      </w:r>
    </w:p>
    <w:p w14:paraId="6295D1A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Пищик.</w:t>
      </w:r>
    </w:p>
    <w:p w14:paraId="291AE6DA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Дубинка.</w:t>
      </w:r>
    </w:p>
    <w:p w14:paraId="46DDF13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Ширма.</w:t>
      </w:r>
    </w:p>
    <w:p w14:paraId="623165F1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Балалайка.</w:t>
      </w:r>
    </w:p>
    <w:p w14:paraId="2698251A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06150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16. Дополните утверждение: «Театр кукол – особый … искусства» и обоснуйте ответ письменно?</w:t>
      </w:r>
    </w:p>
    <w:p w14:paraId="15BBCB3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…Вид.</w:t>
      </w:r>
    </w:p>
    <w:p w14:paraId="68CA113E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…Жанр.</w:t>
      </w:r>
    </w:p>
    <w:p w14:paraId="06042657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E57182F">
      <w:pPr>
        <w:pStyle w:val="10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eastAsia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/>
          <w:b/>
          <w:sz w:val="24"/>
          <w:szCs w:val="24"/>
          <w:lang w:eastAsia="ar-SA"/>
        </w:rPr>
        <w:t>8.2. ВОПРОСЫ К ЭКЗАМЕНУ (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 СЕМЕСТР</w:t>
      </w:r>
      <w:r>
        <w:rPr>
          <w:rFonts w:ascii="Times New Roman" w:hAnsi="Times New Roman" w:eastAsia="Times New Roman"/>
          <w:b/>
          <w:sz w:val="24"/>
          <w:szCs w:val="24"/>
          <w:lang w:eastAsia="ar-SA"/>
        </w:rPr>
        <w:t>)</w:t>
      </w:r>
    </w:p>
    <w:p w14:paraId="6B10627A">
      <w:pPr>
        <w:pStyle w:val="10"/>
        <w:suppressAutoHyphens/>
        <w:spacing w:after="0" w:line="240" w:lineRule="auto"/>
        <w:ind w:left="0"/>
        <w:contextualSpacing w:val="0"/>
        <w:rPr>
          <w:rFonts w:ascii="Times New Roman" w:hAnsi="Times New Roman" w:eastAsia="Times New Roman"/>
          <w:b/>
          <w:sz w:val="24"/>
          <w:szCs w:val="24"/>
          <w:lang w:eastAsia="ar-SA"/>
        </w:rPr>
      </w:pPr>
    </w:p>
    <w:p w14:paraId="166A22F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Театр кукол как вид искусства. Отличительные черты. </w:t>
      </w:r>
    </w:p>
    <w:p w14:paraId="23B7E2F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Метафора – основной язык театра кукол.</w:t>
      </w:r>
    </w:p>
    <w:p w14:paraId="6B169C3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Тренинги и их значение в совершенствовании актерского мастерства актера-кукольника.</w:t>
      </w:r>
    </w:p>
    <w:p w14:paraId="6A72F3F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Пластическая выразительность актера-кукольника как необходимое условие профессиональной подготовки.</w:t>
      </w:r>
    </w:p>
    <w:p w14:paraId="6732040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Этюды с использованием рук кукольника создающих художественный образ. Принципы построения мизансцен в этюде.</w:t>
      </w:r>
    </w:p>
    <w:p w14:paraId="49405D12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6.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Значение «озвучки» создаваемого образа. Принципы использования шумов и музыки в этюде.</w:t>
      </w:r>
    </w:p>
    <w:p w14:paraId="184972C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7.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«Пластическое  мышление» - суть этого определения.</w:t>
      </w:r>
    </w:p>
    <w:p w14:paraId="0634483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8.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Играющий предмет. Анимация - оживление предмета в театре кукол. </w:t>
      </w:r>
    </w:p>
    <w:p w14:paraId="7E957F7A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9.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Профессиональные качества актера-кукольника. Значение тренинга в воспитании профессиональных качеств.</w:t>
      </w:r>
    </w:p>
    <w:p w14:paraId="1A4084F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10.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Принципы композиционного построения этюда.</w:t>
      </w:r>
    </w:p>
    <w:p w14:paraId="1E95ED2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11.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Элемент сценического действия «мышечная свобода». Упражнения.</w:t>
      </w:r>
    </w:p>
    <w:p w14:paraId="34E21D3F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12.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Особенности развития западноевропейского театра кукол.</w:t>
      </w:r>
    </w:p>
    <w:p w14:paraId="1670930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13.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Особенности развития театра кукол стран  дальневосточного региона.</w:t>
      </w:r>
    </w:p>
    <w:p w14:paraId="782C133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14.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Особенности развития западноевропейского театра кукол.</w:t>
      </w:r>
    </w:p>
    <w:p w14:paraId="19B8E8A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15.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Российские театральные традиции советского периода и современный театральный процесс.</w:t>
      </w:r>
    </w:p>
    <w:p w14:paraId="404E231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16.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Технология и техники изготовления перчаточной куклы.</w:t>
      </w:r>
    </w:p>
    <w:p w14:paraId="2E9D9DC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17. «Оценки» и пластическая выразительность перчаточной куклы. </w:t>
      </w:r>
    </w:p>
    <w:p w14:paraId="631151A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18. Методика работы перчаточной куклой.</w:t>
      </w:r>
    </w:p>
    <w:p w14:paraId="0F03FD3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19. . «Оценки» и пластическая выразительность мимирующей куклы.</w:t>
      </w:r>
    </w:p>
    <w:p w14:paraId="354738BA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20. Особенности взаимодействия актёра и куклы. Возможность общения актера с куклой - персонажем.</w:t>
      </w:r>
    </w:p>
    <w:p w14:paraId="277A6F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Внешняя и внутренняя характерность как завершающий этап в работе актера над ролью.</w:t>
      </w:r>
    </w:p>
    <w:p w14:paraId="29844E8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22. Театр предмета. Играющий предмет. Ревю Филиппа Жанти.</w:t>
      </w:r>
    </w:p>
    <w:p w14:paraId="5B7A11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23.Особенности работы актера за ширмой. Налаживание отношений с партнерами.</w:t>
      </w:r>
    </w:p>
    <w:p w14:paraId="60D4C0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24.Этюды с куклой. Принципы композиционного построения этюда.</w:t>
      </w:r>
    </w:p>
    <w:p w14:paraId="1EB9BA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25.Метод физический действий и метод действенного анализа в театре кукол. </w:t>
      </w:r>
    </w:p>
    <w:p w14:paraId="2BA779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26.Этюд в искусстве театра кукол. Этюдная работа актера в совершенствовании внутренней и внешней профессиональной техники.</w:t>
      </w:r>
    </w:p>
    <w:p w14:paraId="44BA6E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27.Тренинг и его значение в системе подготовки будущих специалистов театральной сферы.</w:t>
      </w:r>
    </w:p>
    <w:p w14:paraId="4ED9A0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28. Использование игровых методов в спектаклях театра кукол. </w:t>
      </w:r>
    </w:p>
    <w:p w14:paraId="0E3ADFB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29. Перчаточная кукла. Специфические особенности устройства и работы с ней.</w:t>
      </w:r>
    </w:p>
    <w:p w14:paraId="637152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30. Уровень. Соотношение амплитуды жестов, движения, размеров куклы и ширмы. </w:t>
      </w:r>
    </w:p>
    <w:p w14:paraId="2492D6D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31. Петрушка. Применение пищика. </w:t>
      </w:r>
    </w:p>
    <w:p w14:paraId="6EB20C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32. Карнавальная кукла.</w:t>
      </w:r>
    </w:p>
    <w:p w14:paraId="570306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33.Тростевая кукла. Специфические особенности конструкции. </w:t>
      </w:r>
    </w:p>
    <w:p w14:paraId="0D0C8F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34. Тростевая кукла. Методика управления тростевой куклой.</w:t>
      </w:r>
    </w:p>
    <w:p w14:paraId="0BA679D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35. «Оценки» и пластическая выразительность тростевой куклы.</w:t>
      </w:r>
    </w:p>
    <w:p w14:paraId="061719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36. Гапит, уровень. Ширма - площадка для игры тростевой куклы. </w:t>
      </w:r>
    </w:p>
    <w:p w14:paraId="265CDB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37. Методика работы с планшетной (паркетной) куклой. </w:t>
      </w:r>
    </w:p>
    <w:p w14:paraId="3843BB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38. «Оценки» и пластическая выразительность планшетной куклы.</w:t>
      </w:r>
    </w:p>
    <w:p w14:paraId="78249C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39. Марионетка классическая. Методика управления.</w:t>
      </w:r>
    </w:p>
    <w:p w14:paraId="359846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40. Марионетка штоковая. Методика управления.</w:t>
      </w:r>
    </w:p>
    <w:p w14:paraId="66CA48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41. Способы управления планшетной (паркетной) куклой. Площадка для работы.</w:t>
      </w:r>
    </w:p>
    <w:p w14:paraId="0D6C65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42. Конструкция марионетки. Вага. Крестовина.</w:t>
      </w:r>
    </w:p>
    <w:p w14:paraId="48A367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43. Способы управления марионеткой. Место «существования» марионетки.</w:t>
      </w:r>
    </w:p>
    <w:p w14:paraId="1548DB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44.  Методика работы  куклами теневого театра.</w:t>
      </w:r>
    </w:p>
    <w:p w14:paraId="69F2C79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45. Значение художника в театре кукол.</w:t>
      </w:r>
    </w:p>
    <w:p w14:paraId="150DC4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D7C32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Практическая часть экзамена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практическая работа с использованием перчаточной, тростевой или планшетной куклы; актерская работа в этюде на сюжет басни или сказки.</w:t>
      </w:r>
    </w:p>
    <w:p w14:paraId="5216CA38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481D81">
      <w:pPr>
        <w:pStyle w:val="10"/>
        <w:spacing w:after="0" w:line="240" w:lineRule="auto"/>
        <w:ind w:left="0"/>
        <w:contextualSpacing w:val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9. МЕТОДЫ ОБУЧЕНИЯ</w:t>
      </w:r>
    </w:p>
    <w:p w14:paraId="2C492C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Словесные: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инструктажи по технике безопасности при выполнении тех или иных упражнений с куклой.</w:t>
      </w:r>
    </w:p>
    <w:p w14:paraId="1EA6909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Наглядные: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отрывки из спектаклей и театральных номеров.</w:t>
      </w:r>
    </w:p>
    <w:p w14:paraId="39CE312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Практические: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методика по выполнению упражнений и тренингов, работа над фантазией, работа над воображением, работа над овладением своего тела и выработки рефлексов; методика управления куклами различных конструкций и систем.</w:t>
      </w:r>
    </w:p>
    <w:p w14:paraId="5BB46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C6C0F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10. Критерии оценивания знаний студентов</w:t>
      </w:r>
    </w:p>
    <w:p w14:paraId="72D8945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8456"/>
      </w:tblGrid>
      <w:tr w14:paraId="6B23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130" w:type="dxa"/>
            <w:shd w:val="clear" w:color="auto" w:fill="FFFFFF"/>
          </w:tcPr>
          <w:p w14:paraId="577F2688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726D6C3D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14:paraId="3624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01F98BE6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Тестирование</w:t>
            </w:r>
          </w:p>
          <w:p w14:paraId="44A74A12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14:paraId="6B17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exact"/>
          <w:jc w:val="center"/>
        </w:trPr>
        <w:tc>
          <w:tcPr>
            <w:tcW w:w="1130" w:type="dxa"/>
            <w:shd w:val="clear" w:color="auto" w:fill="FFFFFF"/>
          </w:tcPr>
          <w:p w14:paraId="2686E3FC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6682612F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14:paraId="04BD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130" w:type="dxa"/>
            <w:shd w:val="clear" w:color="auto" w:fill="FFFFFF"/>
          </w:tcPr>
          <w:p w14:paraId="559B335E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1042822F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80-94% правильных ответов</w:t>
            </w:r>
          </w:p>
        </w:tc>
      </w:tr>
      <w:tr w14:paraId="1F20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130" w:type="dxa"/>
            <w:shd w:val="clear" w:color="auto" w:fill="FFFFFF"/>
          </w:tcPr>
          <w:p w14:paraId="169AA45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724300C1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14:paraId="08F3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exact"/>
          <w:jc w:val="center"/>
        </w:trPr>
        <w:tc>
          <w:tcPr>
            <w:tcW w:w="1130" w:type="dxa"/>
            <w:shd w:val="clear" w:color="auto" w:fill="FFFFFF"/>
          </w:tcPr>
          <w:p w14:paraId="045C1D3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724E566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менее 600% правильных ответов</w:t>
            </w:r>
          </w:p>
        </w:tc>
      </w:tr>
      <w:tr w14:paraId="27B5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68FD09EB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Экзамен (творческий показ)</w:t>
            </w:r>
          </w:p>
        </w:tc>
      </w:tr>
      <w:tr w14:paraId="740F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95" w:hRule="exact"/>
          <w:jc w:val="center"/>
        </w:trPr>
        <w:tc>
          <w:tcPr>
            <w:tcW w:w="1130" w:type="dxa"/>
            <w:shd w:val="clear" w:color="auto" w:fill="FFFFFF"/>
          </w:tcPr>
          <w:p w14:paraId="35E9875C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62B7DFD8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  <w:p w14:paraId="30E1A819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Творческие работы студента (работа в тренинге, этюды, работа с куклой и пр.) и выполнены на высоком художественном уровне с применением основных выразительных средств, которые отражают восприятие и видение поставленных задач студентом и вызывают адекватную эмоциональную реакцию зрителей.</w:t>
            </w:r>
          </w:p>
        </w:tc>
      </w:tr>
      <w:tr w14:paraId="269B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5" w:hRule="exact"/>
          <w:jc w:val="center"/>
        </w:trPr>
        <w:tc>
          <w:tcPr>
            <w:tcW w:w="1130" w:type="dxa"/>
            <w:shd w:val="clear" w:color="auto" w:fill="FFFFFF"/>
          </w:tcPr>
          <w:p w14:paraId="6178F15A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7D023B7E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в определениях.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законы режиссерского искусства,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  <w:p w14:paraId="0372FECF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практических формах работы студента недостаточно выражается индивидуальное воплощение образа. Студент имеет достаточные навыки работы на сценической площадке с небольшим количеством недоработок и с учетом вышеперечисленных критериев.</w:t>
            </w:r>
          </w:p>
        </w:tc>
      </w:tr>
      <w:tr w14:paraId="61F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5" w:hRule="exact"/>
          <w:jc w:val="center"/>
        </w:trPr>
        <w:tc>
          <w:tcPr>
            <w:tcW w:w="1130" w:type="dxa"/>
            <w:shd w:val="clear" w:color="auto" w:fill="FFFFFF"/>
          </w:tcPr>
          <w:p w14:paraId="247187AD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01DD9FAD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студентом сущности основных категорий по основному и дополнительным вопросам.</w:t>
            </w:r>
          </w:p>
          <w:p w14:paraId="0859C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 студента выполнены на посредственном уровне, они маловыразительны и не вызывают художественного восприятия.</w:t>
            </w:r>
          </w:p>
        </w:tc>
      </w:tr>
      <w:tr w14:paraId="283F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4" w:hRule="exact"/>
          <w:jc w:val="center"/>
        </w:trPr>
        <w:tc>
          <w:tcPr>
            <w:tcW w:w="1130" w:type="dxa"/>
            <w:shd w:val="clear" w:color="auto" w:fill="FFFFFF"/>
          </w:tcPr>
          <w:p w14:paraId="3FF7DB45">
            <w:pPr>
              <w:widowControl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5CBB95F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  <w:p w14:paraId="780C67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Невыполнение студентом практических заданий, неусвоение методологических основ специальности, отсутствие навыков воплощения конкретных практических задач.</w:t>
            </w:r>
          </w:p>
        </w:tc>
      </w:tr>
    </w:tbl>
    <w:p w14:paraId="5F292642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4C3118E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br w:type="page"/>
      </w:r>
    </w:p>
    <w:p w14:paraId="1331BEB9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10. Методическое обеспечение,</w:t>
      </w:r>
    </w:p>
    <w:p w14:paraId="7CAA48F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54C62ED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3290EBF1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"http://195.39.248.242:404/85.33%20%20%20%20%20%20%20%20%20%20%20%20%D0%A2%D0%B5%D0%B0%D1%82%D1%80/%D0%90%D0%BB%D1%8C%D1%88%D0%B8%D1%86%20%D0%AE.%20%D0%A2%D1%80%D0%B5%D0%BD%D0%B8%D0%BD%D0%B3_2009.PDF"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Альшиц Ю. Л.  Тренинг Forever. – М., ГИТИС, 2010. – 256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567FFABF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85.33%20%20%20%20%20%20%20%20%20%20%20%20%D0%A2%D0%B5%D0%B0%D1%82%D1%80/%D0%91%D1%83%D0%BD%D1%80%D0%B0%D0%BA%D1%83%20%D1%8F%D0%BF%D0%BE%D0%BD%D1%81%D0%BA%D0%B8%D0%B9%20%D0%BA%D1%83%D0%BA%D0%BE%D0%BB%D1%8C%D0%BD%D1%8B%D0%B9%20%D1%82%D0%B5%D0%B0%D1%82%D1%80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Бунраку : японский театр кукол // Аристократ. — // 2005.- № 1. — С.73-79.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</w:p>
    <w:p w14:paraId="15EEA229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"http://195.39.248.242:404/2017/%d0%93%d0%b8%d0%bf%d0%bf%d0%b8%d1%83%d1%81%20%d0%a1.%20%d0%92_%d0%a2%d1%80%d0%b5%d0%bd%d0%b8%d0%bd%d0%b3.pdf"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Гиппиус, С. В. Тренинг развития креативности : Гимнастика чувств. — СПб. : Речь, 2001. — 285 c.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40187F80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instrText xml:space="preserve"> HYPERLINK "http://195.39.248.242:404/2017/%d0%93%d0%be%d0%bb%d0%b4%d0%be%d0%b2%d1%81%d0%ba%d0%b8%d0%b9_%d0%a0%d0%b5%d0%b6%d0%b8%d1%81%d1%81%d0%b5%d1%80%d1%81%d0%ba%d0%b8%d0%b9.pdf" </w:instrTex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Голдовский Б. Режиссерское искусство театра кукол России ХХ века. Очерки истории, Ч. 1. — М. : ВАЙН ГРАФ, 2011. — 165 с.</w:t>
      </w:r>
    </w:p>
    <w:p w14:paraId="5D853ADB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  <w:r>
        <w:fldChar w:fldCharType="begin"/>
      </w:r>
      <w:r>
        <w:instrText xml:space="preserve"> HYPERLINK "http://195.39.248.242:404/88.4,%2060.524%20%D0%9A%D0%BE%D0%BD%D1%84%D0%BB%D0%B8%D0%BA%D1%82%D0%BE%D0%BB%D0%BE%D0%B3%D0%B8%D1%8F%20(60.524.228)/%D0%B0%D0%BA%D1%82%D0%B5%D1%80%D1%81%D0%BA%D0%B8%D0%B9%20%20%D1%82%D1%80%D0%B5%D0%BD%D0%B8%D0%BD%D0%B3.PDF"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Грачева Л. В. Актерский тренинг: теория и практика / Л. В. Грачева. — СПб. : Речь, 2003. — 168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44F03BB1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"http://195.39.248.242:404/2017/%d0%94%d0%b5%d0%bc%d0%b8%d0%b4%d0%be%d0%b2%20%d0%9d_%d0%a2%d0%b2%d0%be%d1%80%d1%87%d0%b5%d1%81%d0%ba%d0%be%d0%b5.pdf"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Демидов Н. В. Творческое наследие. Т. 2 : Искусство жить на сцене / Н. Демидов. — СПб : Гиперион, 2004. — 560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78B75ACB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"http://195.39.248.242:404/2017/%d0%94%d0%b5%d0%bc%d0%b8%d0%b4%d0%be%d0%b2%20%d0%9d.%20%d0%92_%d0%a2%d0%b2%d0%be%d1%80%d1%87%d0%b5%d1%81%d0%ba%d0%be%d0%b5%20%d0%bd%d0%b0%d1%81%d0%bb%d0%b5%d0%b4%d0%b8%d0%b5.pdf"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Демидов Н. В. Творческое наследие : Кн. 1. Искусство актера в его настоящем и будущем. Кн. 2. Типы актера / Н. В. Демидов. — Б. и. : Б. и. — 311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254BDFED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"http://195.39.248.242:404/2017/%d0%94%d1%8e%d0%bf%d1%80%d0%b5%20%d0%92_%d0%9a%d0%b0%d0%ba%20%d1%81%d1%82%d0%b0%d1%82%d1%8c%20%d0%b0%d0%ba%d1%82%d0%b5%d1%80%d0%be%d0%bc.pdf"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Дюпре В. Как стать актером / В. Дюпре. — Ростов н/Д : Феникс, 2007. — 192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1AA03E61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begin"/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instrText xml:space="preserve"> HYPERLINK "http://195.39.248.242:404/2017/%d0%97%d0%b0%d1%85%d0%b0%d0%b2%d0%b0%20%d0%91.%20%d0%95_%d0%9c%d0%b0%d1%81%d1%82%d0%b5%d1%80%d1%81%d1%82%d0%b2%d0%be%20%d0%b0%d0%ba%d1%82%d0%b5%d1%80%d0%b0.pdfhttp:/195.39.248.242:404/2017/%d0%97%d0%b0%d1%85%d0%b0%d0%b2%d0%b0%20%d0%91.%20%d0%95_%d0%9c%d0%b0%d1%81%d1%82%d0%b5%d1%80%d1%81%d1%82%d0%b2%d0%be%20%d0%b0%d0%ba%d1%82%d0%b5%d1%80%d0%b0.pdf" </w:instrTex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Захава Б. Е. Мастерство актера и режиссера : учеб. пособ. / под ред. П. Е. Любимцева. — 5-е изд. — М. : ГИТИС, 2008. — 432 с.</w:t>
      </w:r>
    </w:p>
    <w:p w14:paraId="721A8BCB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Кипнис М. Актерский тренинг : Более 100 игр упражнений и этюдов, которые помогут вам стать первоклассным актером / М. Кипнис. — СПб : Прайм-Еврознак, 2008. — 249 с.</w:t>
      </w:r>
    </w:p>
    <w:p w14:paraId="505315AE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  <w:r>
        <w:fldChar w:fldCharType="begin"/>
      </w:r>
      <w:r>
        <w:instrText xml:space="preserve"> HYPERLINK "http://195.39.248.242:404/2017/%d0%9a%d0%bd%d0%b5%d0%b1%d0%b5%d0%bb%d1%8c_%d0%a1%d0%bb%d0%be%d0%b2%d0%be.pdf"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Кнебель М.О. Слово о творчестве актера / М.О. Кнебель. — М. — 92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350EDF93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Кристи Г. В. Основы актерского мастерства : Метод актера, Вып. 2 / Г. В. Кристи. — М. : ВЦХТ, 2012. — 160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33242B30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"http://195.39.248.242:404/2017/%d0%9c%d0%be%d1%87%d0%b0%d0%bb%d0%be%d0%b2%20%d0%ae._%d0%9a%d0%be%d0%bc%d0%bf%d0%be%d0%b7%d0%b8%d1%86%d0%b8%d1%8f.pdf"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Мочалов Ю. Композиция сценического пространства : поэтика мизансцены : учеб. пособие / Ю. Мочалов. — М. : Просвещение, 1981. — 239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7A08B0AF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"http://195.39.248.242:404/2017/%d0%9f%d0%be%d0%bf%d0%be%d0%b2%20%d0%90_%d0%a5%d1%83%d0%b4%d0%be%d0%b6%d0%b5%d1%81%d1%82%d0%b2.pdf"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Попов А. Д. Художественная целостность спектакля / А. Д. Попов. — М. : ВТО, 1959. — 290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450305CF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"http://195.39.248.242:404/2017/%d0%a1%d0%b0%d0%b3%d0%b0%d0%bd%20%d0%92.%20%d0%90_%d0%90%d0%ba%d1%82%d0%b5%d1%80%d1%81%d0%ba%d0%b8%d0%b9%20%d1%82%d1%80%d0%b5%d0%bd%d0%b8%d0%bd%d0%b3.pdf"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Саган В. А. Акторський тренінг — основа розвитку творчої особистості : (дидактика і методика): навч. посіб. для студ. вищ. навч. закл. культури і мистецтв. — Луганськ : Вид-во ЛДІКМ, 2011. — 176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2C3B1EB0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"http://195.39.248.242:404/2017/%d0%a1%d0%b0%d1%80%d0%b0%d0%b1%d1%8c%d1%8f%d0%bd%20%d0%ad._%d0%a2%d0%be%d0%b2%d1%81%d1%82%d0%be%d0%bd%d0%be%d0%b3%d0%be%d0%b2%d0%b0.pdf"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Сарабьян Э. Актерский тренинг по системе Георгия Товстоногова / Эльвира Сарабьян. — М. : АСТ, 2010. — 320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17A2AAF8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"http://195.39.248.242:404/2017/%d0%a1%d0%b0%d1%80%d0%b0%d0%b1%d1%8c%d1%8f%d0%bd%20%d0%ad_%d0%90%d0%ba%d1%82%d0%b5%d1%80%d1%81%d0%ba%d0%b8%d0%b9%20%d1%82%d0%b5%d1%80%d0%bd%d0%b8%d0%bd%d0%b3_%d0%a0%d0%b5%d1%87%d1%8c.pdf"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Сарабьян Э. Актерский тренинг по системе Станиславского : речь, слова, голос, максимальная достоверность и убедительность. — М. : АСТ, 2010. — 160, [2]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4D6617DC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"http://195.39.248.242:404/2017/%d0%a1%d0%b0%d1%80%d0%b0%d0%b1%d1%8c%d1%8f%d0%bd%20%d0%ad_%d0%90%d0%ba%d1%82%d0%b5%d1%80%d1%81%d0%ba%d0%b8%d0%b9%20%d1%82%d1%80%d0%b5%d0%bd%d0%b8%d0%bd%d0%b3_%d0%9d%d0%b0%d1%81%d1%82%d1%80%d0%be%d0%b9.pdf"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Сарабьян Э. Актерский тренинг по системе Станиславского : Настрой. Состояния. Партнер. Ситуации. — М. : АСТ, 2011. — 190, [2]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7C45D4CB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Сарабьян Э. Актерский тренинг по системе Станиславского. Интеллект. Воображение. Эмоции. Метод действенного развития / Э. Сарабьян. — М. : АСТ, 2011. — 191 c.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50A9E43F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begin"/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instrText xml:space="preserve"> HYPERLINK "http://195.39.248.242:404/2017/%d0%a1%d1%82%d0%b0%d0%bd%d0%b8%d1%81%d0%bb%d0%b0%d0%b2%d1%81%d0%ba%d0%b8%d0%b9%20%d0%9a%20.%d0%a1.__%d0%9c%d0%be%d1%8f_%d0%b6%d0%b8%d0%b7%d0%bd%d1%8c.pdf" </w:instrText>
      </w: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Станиславский К. С. Моя жизнь в искусстве : собр.соч.. Т.1. — В 8-ми т. — М. : Искусство, 1954. — 516 с.</w:t>
      </w:r>
    </w:p>
    <w:p w14:paraId="5FE62423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90%D0%BA%D1%82%D0%B5%D1%80%D1%81%D0%BA%D0%BE%D0%B5%20%D0%BC%D0%B0%D1%81%D1%82%D0%B5%D1%80%D1%81%D1%82%D0%B2%D0%BE/%D0%A1%D1%82%D0%B0%D0%BD%D0%B8%D1%81%D0%BB%D0%B0%D0%B2%D1%81%D0%BA%D0%B8%D0%B9%20%D1%80%D0%B0%D0%B1%D0%BE%D1%82%D0%B0%20%D0%BD%D0%B0%D0%B4%20%D1%80%D0%BE%D0%BB%D1%8C%D1%8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Станиславский К. С. Работа актера над ролью : Материалы к книге. Т.4 / К.С. Станиславский. — М. : Искусство, 1957. — 552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7DD96373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"http://195.39.248.242:404/2017/%d0%a1%d1%82%d0%b0%d0%bd%d0%b8%d1%81%d0%bb%d0%b0%d0%b2%d1%81%d0%ba%d0%b8%d0%b9%20%d0%9a.%20%d0%a1_%d0%a0%d0%b0%d0%b1%d0%be%d1%82%d0%b0%20%d0%b0%d0%ba%d1%82%d0%b5%d1%80%d0%b0.pdf"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Станиславский К. С. Работа актера над собой : собр.соч. Т.2, Ч.1 : Работа над собой в творческом процессе переживания. — В 9-ти т. — М. : Искусство, 1989. — 508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528C5EF3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"http://195.39.248.242:404/2017/%d0%a1%d1%82%d0%b0%d0%bd%d0%b8%d1%81%d0%bb%d0%b0%d0%b2%d1%81%d0%ba%d0%b8%d0%b9%20%d0%9a.%20%d0%a1.__%d0%ad%d1%82%d0%b8%d0%ba%d0%b0.pdf" </w:instrText>
      </w:r>
      <w:r>
        <w:fldChar w:fldCharType="separate"/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t>Станиславский К.С. Этика. — М. : ММОЛ, 1947. — 16 с.</w:t>
      </w:r>
      <w:r>
        <w:rPr>
          <w:rFonts w:ascii="Times New Roman" w:hAnsi="Times New Roman" w:eastAsia="Calibri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008F319C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195.39.248.242:404/85.33%20%20%20%20%20%20%20%20%20%20%20%20%D0%A1%D1%86%D0%B5%D0%BD%D0%B0%D1%80%D0%BD%D0%BE%D0%B5%20%D0%BC%D0%B0%D1%81%D1%82%D0%B5%D1%80%D1%81%D1%82%D0%B2%D0%BE/%D0%A7%D0%B5%D1%80%D0%BA%D0%B0%D1%88%D0%B8%D0%BD%20%D0%A0.%20%D0%9E.%20%D0%A5%D1%83%D0%B4%D0%BE%D0%B6%D0%BD%D1%94%20%D1%81%D0%BB%D0%BE%D0%B2%D0%BE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Черкашин Р. О. Художнє слово на сцені : навч. посіб. — К. : Вища школа, 1989. — 327 с.</w:t>
      </w: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2C3BC824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</w:pPr>
      <w:r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  <w:t>Дополнительная литература</w:t>
      </w:r>
    </w:p>
    <w:p w14:paraId="486F825A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Style w:val="5"/>
          <w:rFonts w:ascii="Times New Roman" w:hAnsi="Times New Roman" w:eastAsia="Times New Roman" w:cs="Times New Roman"/>
          <w:color w:val="auto"/>
          <w:sz w:val="24"/>
          <w:szCs w:val="24"/>
          <w:u w:val="none"/>
          <w:lang w:eastAsia="ar-SA"/>
        </w:rPr>
      </w:pPr>
      <w:r>
        <w:fldChar w:fldCharType="begin"/>
      </w:r>
      <w:r>
        <w:instrText xml:space="preserve"> HYPERLINK "http://lib.lgaki.info/page_lib.php?docid=26491&amp;mode=DocBibRecord"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Задорожня В. М. Леонід Петрович Попов дорогами життя.... — К. : Логос, 2013. — 236 с. — Майстри лялькової сцени України.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</w:p>
    <w:p w14:paraId="2CAE8DDF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80"/>
          <w:sz w:val="24"/>
          <w:szCs w:val="24"/>
          <w:u w:val="single"/>
          <w:lang w:eastAsia="ar-SA"/>
        </w:rPr>
      </w:pPr>
      <w:r>
        <w:fldChar w:fldCharType="begin"/>
      </w:r>
      <w:r>
        <w:instrText xml:space="preserve"> HYPERLINK "http://lib.lgaki.info/page_lib.php?docid=5462&amp;mode=DocBibRecord"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Кукольный театр : Пьесы. — М. : ВЦХТ, 2008. — 160 с. — Я вхожу в мир искусств ; №10,2008.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</w:p>
    <w:p w14:paraId="3DD59353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"http://lib.lgaki.info/page_lib.php?docid=16289&amp;mode=DocBibRecord"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Образцов С. Моя профессия / Сергей Образцов. — М. : Искусство, 1981. — 464 с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</w:p>
    <w:p w14:paraId="791D55A2">
      <w:pPr>
        <w:numPr>
          <w:ilvl w:val="0"/>
          <w:numId w:val="27"/>
        </w:numPr>
        <w:tabs>
          <w:tab w:val="left" w:pos="1134"/>
          <w:tab w:val="clear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fldChar w:fldCharType="begin"/>
      </w:r>
      <w:r>
        <w:instrText xml:space="preserve"> HYPERLINK "http://lib.lgaki.info/page_lib.php?docid=688&amp;mode=DocBibRecord"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Рубинский А. Ю. Мистическая сущность играющих кукол: очерки, эссе, пьеса-сценарий. — Х. : Тимченко, 2004. — 160 с.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</w:p>
    <w:p w14:paraId="0F031462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9762CD8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0B9B1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EEF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11.МАТЕРИАЛЬНО-ТЕХНИЧЕСКОЕ ОБЕСПЕЧЕНИЕ</w:t>
      </w:r>
    </w:p>
    <w:p w14:paraId="7D7305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 ИНФОРМАЦИОННЫЕ ТЕХНОЛОГИИ</w:t>
      </w:r>
    </w:p>
    <w:p w14:paraId="532591E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7CD454">
      <w:pPr>
        <w:suppressAutoHyphens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ширмы, небольшой арсенал учебных кукол, ноутбук, мультимедиа-проектор 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NECV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260, акустическая система).</w:t>
      </w:r>
    </w:p>
    <w:p w14:paraId="4398F7A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подготовке и проведении занятий используются дополнительные материалы. Предоставляется литература читального зала библиотеки федерального государственного бюджетного образовательного учреждении высшего образования 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Академии.</w:t>
      </w:r>
    </w:p>
    <w:p w14:paraId="7CFF0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67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4F1DD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212357257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1FD9BD">
        <w:pPr>
          <w:pStyle w:val="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66609"/>
    <w:multiLevelType w:val="multilevel"/>
    <w:tmpl w:val="04B6660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6A5659"/>
    <w:multiLevelType w:val="multilevel"/>
    <w:tmpl w:val="056A565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197322"/>
    <w:multiLevelType w:val="multilevel"/>
    <w:tmpl w:val="0719732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683C09"/>
    <w:multiLevelType w:val="multilevel"/>
    <w:tmpl w:val="16683C0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E13380"/>
    <w:multiLevelType w:val="multilevel"/>
    <w:tmpl w:val="1BE13380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1F94254E"/>
    <w:multiLevelType w:val="multilevel"/>
    <w:tmpl w:val="1F94254E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6B1E8A"/>
    <w:multiLevelType w:val="multilevel"/>
    <w:tmpl w:val="226B1E8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FE5227"/>
    <w:multiLevelType w:val="multilevel"/>
    <w:tmpl w:val="24FE522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CB5C12"/>
    <w:multiLevelType w:val="multilevel"/>
    <w:tmpl w:val="2ACB5C1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A9593E"/>
    <w:multiLevelType w:val="multilevel"/>
    <w:tmpl w:val="38A9593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07DF"/>
    <w:multiLevelType w:val="multilevel"/>
    <w:tmpl w:val="3DBF07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370E4"/>
    <w:multiLevelType w:val="multilevel"/>
    <w:tmpl w:val="3E7370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3EAA35EF"/>
    <w:multiLevelType w:val="multilevel"/>
    <w:tmpl w:val="3EAA35E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2E4CE9"/>
    <w:multiLevelType w:val="multilevel"/>
    <w:tmpl w:val="412E4CE9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B23CB7"/>
    <w:multiLevelType w:val="multilevel"/>
    <w:tmpl w:val="47B23CB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4D388D"/>
    <w:multiLevelType w:val="multilevel"/>
    <w:tmpl w:val="4D4D388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C543BA"/>
    <w:multiLevelType w:val="multilevel"/>
    <w:tmpl w:val="4DC543BA"/>
    <w:lvl w:ilvl="0" w:tentative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1E2ADB"/>
    <w:multiLevelType w:val="multilevel"/>
    <w:tmpl w:val="5C1E2AD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FEC2536"/>
    <w:multiLevelType w:val="multilevel"/>
    <w:tmpl w:val="5FEC253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7654A0D"/>
    <w:multiLevelType w:val="multilevel"/>
    <w:tmpl w:val="67654A0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6A0B60"/>
    <w:multiLevelType w:val="multilevel"/>
    <w:tmpl w:val="6B6A0B6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C5D7FEC"/>
    <w:multiLevelType w:val="multilevel"/>
    <w:tmpl w:val="6C5D7FE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30B8B"/>
    <w:multiLevelType w:val="multilevel"/>
    <w:tmpl w:val="71830B8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B2C6C"/>
    <w:multiLevelType w:val="multilevel"/>
    <w:tmpl w:val="730B2C6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0E3E30"/>
    <w:multiLevelType w:val="multilevel"/>
    <w:tmpl w:val="730E3E3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976DC0"/>
    <w:multiLevelType w:val="multilevel"/>
    <w:tmpl w:val="79976DC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FF5EAE"/>
    <w:multiLevelType w:val="multilevel"/>
    <w:tmpl w:val="7AFF5EAE"/>
    <w:lvl w:ilvl="0" w:tentative="0">
      <w:start w:val="1"/>
      <w:numFmt w:val="decimal"/>
      <w:lvlText w:val="%1."/>
      <w:lvlJc w:val="left"/>
      <w:pPr>
        <w:ind w:left="2912" w:hanging="360"/>
      </w:pPr>
      <w:rPr>
        <w:rFonts w:hint="default"/>
        <w:b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8"/>
  </w:num>
  <w:num w:numId="4">
    <w:abstractNumId w:val="21"/>
  </w:num>
  <w:num w:numId="5">
    <w:abstractNumId w:val="22"/>
  </w:num>
  <w:num w:numId="6">
    <w:abstractNumId w:val="10"/>
  </w:num>
  <w:num w:numId="7">
    <w:abstractNumId w:val="15"/>
  </w:num>
  <w:num w:numId="8">
    <w:abstractNumId w:val="13"/>
  </w:num>
  <w:num w:numId="9">
    <w:abstractNumId w:val="23"/>
  </w:num>
  <w:num w:numId="10">
    <w:abstractNumId w:val="12"/>
  </w:num>
  <w:num w:numId="11">
    <w:abstractNumId w:val="25"/>
  </w:num>
  <w:num w:numId="12">
    <w:abstractNumId w:val="5"/>
  </w:num>
  <w:num w:numId="13">
    <w:abstractNumId w:val="24"/>
  </w:num>
  <w:num w:numId="14">
    <w:abstractNumId w:val="3"/>
  </w:num>
  <w:num w:numId="15">
    <w:abstractNumId w:val="6"/>
  </w:num>
  <w:num w:numId="16">
    <w:abstractNumId w:val="1"/>
  </w:num>
  <w:num w:numId="17">
    <w:abstractNumId w:val="20"/>
  </w:num>
  <w:num w:numId="18">
    <w:abstractNumId w:val="2"/>
  </w:num>
  <w:num w:numId="19">
    <w:abstractNumId w:val="14"/>
  </w:num>
  <w:num w:numId="20">
    <w:abstractNumId w:val="19"/>
  </w:num>
  <w:num w:numId="21">
    <w:abstractNumId w:val="7"/>
  </w:num>
  <w:num w:numId="22">
    <w:abstractNumId w:val="0"/>
  </w:num>
  <w:num w:numId="23">
    <w:abstractNumId w:val="8"/>
  </w:num>
  <w:num w:numId="24">
    <w:abstractNumId w:val="16"/>
  </w:num>
  <w:num w:numId="25">
    <w:abstractNumId w:val="17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9"/>
    <w:rsid w:val="0000182C"/>
    <w:rsid w:val="00045734"/>
    <w:rsid w:val="000479BA"/>
    <w:rsid w:val="00063428"/>
    <w:rsid w:val="00065A6D"/>
    <w:rsid w:val="00081754"/>
    <w:rsid w:val="000A081C"/>
    <w:rsid w:val="000B1B00"/>
    <w:rsid w:val="000C510C"/>
    <w:rsid w:val="000C7D51"/>
    <w:rsid w:val="000E6E78"/>
    <w:rsid w:val="00100FC0"/>
    <w:rsid w:val="0011145E"/>
    <w:rsid w:val="00111CF3"/>
    <w:rsid w:val="0012343A"/>
    <w:rsid w:val="00124132"/>
    <w:rsid w:val="00132A7A"/>
    <w:rsid w:val="00182E00"/>
    <w:rsid w:val="00194CC9"/>
    <w:rsid w:val="001A32C0"/>
    <w:rsid w:val="001F6AAE"/>
    <w:rsid w:val="00201659"/>
    <w:rsid w:val="0020197B"/>
    <w:rsid w:val="00204A97"/>
    <w:rsid w:val="00213A4C"/>
    <w:rsid w:val="00213E71"/>
    <w:rsid w:val="00233AC4"/>
    <w:rsid w:val="002554AB"/>
    <w:rsid w:val="00277C10"/>
    <w:rsid w:val="00286BA7"/>
    <w:rsid w:val="002873AA"/>
    <w:rsid w:val="002A1061"/>
    <w:rsid w:val="002B509F"/>
    <w:rsid w:val="002B5130"/>
    <w:rsid w:val="002C52D7"/>
    <w:rsid w:val="002D0B27"/>
    <w:rsid w:val="002D797C"/>
    <w:rsid w:val="002E7416"/>
    <w:rsid w:val="002F3AC2"/>
    <w:rsid w:val="002F4EC8"/>
    <w:rsid w:val="002F6D86"/>
    <w:rsid w:val="003150D1"/>
    <w:rsid w:val="00326933"/>
    <w:rsid w:val="0032725D"/>
    <w:rsid w:val="00345C9E"/>
    <w:rsid w:val="0035105D"/>
    <w:rsid w:val="00362760"/>
    <w:rsid w:val="00370871"/>
    <w:rsid w:val="0039197C"/>
    <w:rsid w:val="003B2960"/>
    <w:rsid w:val="003F5D3E"/>
    <w:rsid w:val="004424B4"/>
    <w:rsid w:val="00453550"/>
    <w:rsid w:val="004600AA"/>
    <w:rsid w:val="00473A87"/>
    <w:rsid w:val="00473E7D"/>
    <w:rsid w:val="0048392A"/>
    <w:rsid w:val="00487D92"/>
    <w:rsid w:val="004913EE"/>
    <w:rsid w:val="004A7C6E"/>
    <w:rsid w:val="004C1F62"/>
    <w:rsid w:val="004C29CE"/>
    <w:rsid w:val="004D09CA"/>
    <w:rsid w:val="004D6B9C"/>
    <w:rsid w:val="004E1BA6"/>
    <w:rsid w:val="004E30A8"/>
    <w:rsid w:val="00507957"/>
    <w:rsid w:val="00531A24"/>
    <w:rsid w:val="00534C63"/>
    <w:rsid w:val="005364E5"/>
    <w:rsid w:val="0054697B"/>
    <w:rsid w:val="00596A49"/>
    <w:rsid w:val="005A3EF1"/>
    <w:rsid w:val="005B0AC1"/>
    <w:rsid w:val="005B2436"/>
    <w:rsid w:val="005B2D3B"/>
    <w:rsid w:val="005D29B8"/>
    <w:rsid w:val="00602EC7"/>
    <w:rsid w:val="006055DD"/>
    <w:rsid w:val="00625C38"/>
    <w:rsid w:val="0063100C"/>
    <w:rsid w:val="0063273C"/>
    <w:rsid w:val="00636D27"/>
    <w:rsid w:val="00670F44"/>
    <w:rsid w:val="006734B3"/>
    <w:rsid w:val="00675BAE"/>
    <w:rsid w:val="00684E65"/>
    <w:rsid w:val="006939D8"/>
    <w:rsid w:val="006C08D3"/>
    <w:rsid w:val="006C0EFF"/>
    <w:rsid w:val="006D0C97"/>
    <w:rsid w:val="006D36BC"/>
    <w:rsid w:val="006E38E6"/>
    <w:rsid w:val="006E3ED6"/>
    <w:rsid w:val="006F1075"/>
    <w:rsid w:val="0070396F"/>
    <w:rsid w:val="00705FFF"/>
    <w:rsid w:val="007107E0"/>
    <w:rsid w:val="0071089E"/>
    <w:rsid w:val="00711F01"/>
    <w:rsid w:val="007156AD"/>
    <w:rsid w:val="00731DB8"/>
    <w:rsid w:val="00733A45"/>
    <w:rsid w:val="0074239C"/>
    <w:rsid w:val="00744F79"/>
    <w:rsid w:val="007466F0"/>
    <w:rsid w:val="00747A4E"/>
    <w:rsid w:val="00756A57"/>
    <w:rsid w:val="00757B22"/>
    <w:rsid w:val="00763197"/>
    <w:rsid w:val="0076480E"/>
    <w:rsid w:val="00771429"/>
    <w:rsid w:val="00781194"/>
    <w:rsid w:val="007907C9"/>
    <w:rsid w:val="007B046A"/>
    <w:rsid w:val="007B3A44"/>
    <w:rsid w:val="007E5ED2"/>
    <w:rsid w:val="008015FE"/>
    <w:rsid w:val="00811FBF"/>
    <w:rsid w:val="00825258"/>
    <w:rsid w:val="00836983"/>
    <w:rsid w:val="0084100E"/>
    <w:rsid w:val="00853E72"/>
    <w:rsid w:val="00857AF0"/>
    <w:rsid w:val="00870155"/>
    <w:rsid w:val="008756D8"/>
    <w:rsid w:val="00875E92"/>
    <w:rsid w:val="008A251B"/>
    <w:rsid w:val="008A65A9"/>
    <w:rsid w:val="008A739A"/>
    <w:rsid w:val="008C6CF7"/>
    <w:rsid w:val="008D2E8E"/>
    <w:rsid w:val="008D47EF"/>
    <w:rsid w:val="008D734B"/>
    <w:rsid w:val="008E491F"/>
    <w:rsid w:val="008E5068"/>
    <w:rsid w:val="00904ED9"/>
    <w:rsid w:val="009130CC"/>
    <w:rsid w:val="00953389"/>
    <w:rsid w:val="00955502"/>
    <w:rsid w:val="0097685F"/>
    <w:rsid w:val="009A289D"/>
    <w:rsid w:val="009C16FC"/>
    <w:rsid w:val="009D3D5E"/>
    <w:rsid w:val="009E19E2"/>
    <w:rsid w:val="00A15CA1"/>
    <w:rsid w:val="00A20751"/>
    <w:rsid w:val="00A30323"/>
    <w:rsid w:val="00A30D99"/>
    <w:rsid w:val="00A37B78"/>
    <w:rsid w:val="00A702EF"/>
    <w:rsid w:val="00A712CF"/>
    <w:rsid w:val="00A727A4"/>
    <w:rsid w:val="00A90195"/>
    <w:rsid w:val="00AA0F47"/>
    <w:rsid w:val="00AA5C9F"/>
    <w:rsid w:val="00AC1BB6"/>
    <w:rsid w:val="00AC4490"/>
    <w:rsid w:val="00AC7FDD"/>
    <w:rsid w:val="00AE4BCD"/>
    <w:rsid w:val="00AE5F65"/>
    <w:rsid w:val="00AF6900"/>
    <w:rsid w:val="00B02DF1"/>
    <w:rsid w:val="00B042F6"/>
    <w:rsid w:val="00B12D6C"/>
    <w:rsid w:val="00B154B1"/>
    <w:rsid w:val="00B848F8"/>
    <w:rsid w:val="00B84D44"/>
    <w:rsid w:val="00BA17C4"/>
    <w:rsid w:val="00BB0851"/>
    <w:rsid w:val="00BB44D3"/>
    <w:rsid w:val="00BB5219"/>
    <w:rsid w:val="00BB5A3E"/>
    <w:rsid w:val="00BB723F"/>
    <w:rsid w:val="00BD3104"/>
    <w:rsid w:val="00C06CC5"/>
    <w:rsid w:val="00C16464"/>
    <w:rsid w:val="00C23D9E"/>
    <w:rsid w:val="00C318E9"/>
    <w:rsid w:val="00C3453C"/>
    <w:rsid w:val="00C41DF5"/>
    <w:rsid w:val="00C57797"/>
    <w:rsid w:val="00C8359B"/>
    <w:rsid w:val="00C87D8B"/>
    <w:rsid w:val="00C94D24"/>
    <w:rsid w:val="00CA5CD3"/>
    <w:rsid w:val="00CA7DAC"/>
    <w:rsid w:val="00CC6056"/>
    <w:rsid w:val="00CC7D41"/>
    <w:rsid w:val="00CE42CC"/>
    <w:rsid w:val="00CE4D92"/>
    <w:rsid w:val="00CE7D5B"/>
    <w:rsid w:val="00D01FF8"/>
    <w:rsid w:val="00D15F75"/>
    <w:rsid w:val="00D16DC6"/>
    <w:rsid w:val="00D25CDA"/>
    <w:rsid w:val="00D365FA"/>
    <w:rsid w:val="00D371A4"/>
    <w:rsid w:val="00D66D82"/>
    <w:rsid w:val="00D76E15"/>
    <w:rsid w:val="00DA021D"/>
    <w:rsid w:val="00DA1B3D"/>
    <w:rsid w:val="00DC2C1E"/>
    <w:rsid w:val="00DC5B8F"/>
    <w:rsid w:val="00DD4B5F"/>
    <w:rsid w:val="00DE473C"/>
    <w:rsid w:val="00DF0986"/>
    <w:rsid w:val="00DF597F"/>
    <w:rsid w:val="00E02FDA"/>
    <w:rsid w:val="00E16199"/>
    <w:rsid w:val="00E21909"/>
    <w:rsid w:val="00E31837"/>
    <w:rsid w:val="00E42EED"/>
    <w:rsid w:val="00E437CD"/>
    <w:rsid w:val="00E447A9"/>
    <w:rsid w:val="00E62954"/>
    <w:rsid w:val="00E66430"/>
    <w:rsid w:val="00E71C2D"/>
    <w:rsid w:val="00E8561D"/>
    <w:rsid w:val="00EB1601"/>
    <w:rsid w:val="00EB22CF"/>
    <w:rsid w:val="00EC1C4C"/>
    <w:rsid w:val="00ED2FF3"/>
    <w:rsid w:val="00EE2183"/>
    <w:rsid w:val="00EF0414"/>
    <w:rsid w:val="00F010F4"/>
    <w:rsid w:val="00F1599B"/>
    <w:rsid w:val="00F43CB7"/>
    <w:rsid w:val="00F85610"/>
    <w:rsid w:val="00F93D8E"/>
    <w:rsid w:val="00FA1285"/>
    <w:rsid w:val="00FB7B6D"/>
    <w:rsid w:val="00FC5FF5"/>
    <w:rsid w:val="00FD5DF7"/>
    <w:rsid w:val="00FE0962"/>
    <w:rsid w:val="63DD7095"/>
    <w:rsid w:val="73A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1">
    <w:name w:val="Верхний колонтитул Знак"/>
    <w:basedOn w:val="2"/>
    <w:link w:val="7"/>
    <w:qFormat/>
    <w:uiPriority w:val="99"/>
  </w:style>
  <w:style w:type="character" w:customStyle="1" w:styleId="12">
    <w:name w:val="Нижний колонтитул Знак"/>
    <w:basedOn w:val="2"/>
    <w:link w:val="8"/>
    <w:qFormat/>
    <w:uiPriority w:val="99"/>
  </w:style>
  <w:style w:type="paragraph" w:customStyle="1" w:styleId="13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19</Pages>
  <Words>7034</Words>
  <Characters>40099</Characters>
  <Lines>334</Lines>
  <Paragraphs>94</Paragraphs>
  <TotalTime>0</TotalTime>
  <ScaleCrop>false</ScaleCrop>
  <LinksUpToDate>false</LinksUpToDate>
  <CharactersWithSpaces>47039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2019-08-17T19:00:00Z</dcterms:created>
  <dc:creator>SamLab.ws</dc:creator>
  <cp:lastModifiedBy>Margarita</cp:lastModifiedBy>
  <dcterms:modified xsi:type="dcterms:W3CDTF">2025-10-13T10:47:26Z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8CC706B6F33B4E50A7EAE02724C9DB64_12</vt:lpwstr>
  </property>
</Properties>
</file>