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BD" w:rsidRPr="00EE2DBD" w:rsidRDefault="00EE2DBD" w:rsidP="00EE2DBD">
      <w:pPr>
        <w:widowControl w:val="0"/>
        <w:tabs>
          <w:tab w:val="left" w:pos="949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  <w:r w:rsidRPr="00EE2DBD"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  <w:t>МИНИСТЕРСТВО КУЛЬТУРЫ РОССИЙСКОЙ ФЕДЕРАЦИИ</w:t>
      </w:r>
    </w:p>
    <w:p w:rsidR="00EE2DBD" w:rsidRPr="00EE2DBD" w:rsidRDefault="00EE2DBD" w:rsidP="00EE2DBD">
      <w:pPr>
        <w:widowControl w:val="0"/>
        <w:tabs>
          <w:tab w:val="left" w:pos="9498"/>
        </w:tabs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</w:p>
    <w:p w:rsidR="00EE2DBD" w:rsidRPr="00EE2DBD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</w:pPr>
      <w:r w:rsidRPr="00EE2DBD"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  <w:t xml:space="preserve">ФЕДЕРАЛЬНОЕ ГОСУДАРСТВЕННОЕ БЮДЖЕТНОЕ </w:t>
      </w:r>
    </w:p>
    <w:p w:rsidR="00EE2DBD" w:rsidRPr="00EE2DBD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</w:pPr>
      <w:r w:rsidRPr="00EE2DBD">
        <w:rPr>
          <w:rFonts w:ascii="Times New Roman" w:eastAsia="Courier New" w:hAnsi="Times New Roman" w:cs="Times New Roman"/>
          <w:bCs/>
          <w:sz w:val="24"/>
          <w:szCs w:val="24"/>
          <w:lang w:val="ru-RU" w:eastAsia="ru-RU"/>
        </w:rPr>
        <w:t>ОБРАЗОВАТЕЛЬНОЕ УЧРЕЖДЕНИЕ ВЫСШЕГО ОБРАЗОВАНИЯ</w:t>
      </w:r>
    </w:p>
    <w:p w:rsidR="00EE2DBD" w:rsidRPr="00EE2DBD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  <w:r w:rsidRPr="00EE2DBD"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  <w:t xml:space="preserve"> «ЛУГАНСКАЯ ГОСУДАРСТВЕННАЯ АКАДЕМИЯ</w:t>
      </w:r>
    </w:p>
    <w:p w:rsidR="00EE2DBD" w:rsidRPr="00EE2DBD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</w:pPr>
      <w:r w:rsidRPr="00EE2DBD">
        <w:rPr>
          <w:rFonts w:ascii="Times New Roman" w:eastAsia="Courier New" w:hAnsi="Times New Roman" w:cs="Times New Roman"/>
          <w:b/>
          <w:bCs/>
          <w:sz w:val="24"/>
          <w:szCs w:val="24"/>
          <w:lang w:val="ru-RU" w:eastAsia="ru-RU"/>
        </w:rPr>
        <w:t>КУЛЬТУРЫ И ИСКУССТВ ИМЕНИ МИХАИЛА МАТУСОВСКОГО»</w:t>
      </w:r>
    </w:p>
    <w:p w:rsidR="00EE2DBD" w:rsidRPr="00EE2DBD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:rsidR="00EE2DBD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:rsidR="00321BA8" w:rsidRPr="00EE2DBD" w:rsidRDefault="00321BA8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</w:p>
    <w:p w:rsidR="00EE2DBD" w:rsidRPr="00EE2DBD" w:rsidRDefault="00EE2DBD" w:rsidP="00EE2DBD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val="ru-RU" w:eastAsia="ru-RU"/>
        </w:rPr>
      </w:pPr>
      <w:r w:rsidRPr="00EE2DBD">
        <w:rPr>
          <w:rFonts w:ascii="Times New Roman" w:eastAsia="Courier New" w:hAnsi="Times New Roman" w:cs="Times New Roman"/>
          <w:sz w:val="24"/>
          <w:szCs w:val="24"/>
          <w:lang w:val="ru-RU" w:eastAsia="ru-RU"/>
        </w:rPr>
        <w:t xml:space="preserve">Кафедра теории </w:t>
      </w:r>
      <w:r w:rsidR="003F3C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искусств и эстетики</w:t>
      </w:r>
    </w:p>
    <w:p w:rsidR="00AA4636" w:rsidRPr="00E81A86" w:rsidRDefault="00AA4636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671643" w:rsidRPr="00E81A86" w:rsidRDefault="00671643" w:rsidP="00AA4636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ar-SA"/>
        </w:rPr>
      </w:pPr>
    </w:p>
    <w:p w:rsidR="002F0E0C" w:rsidRPr="00E81A86" w:rsidRDefault="002F0E0C" w:rsidP="00671643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671643" w:rsidRDefault="00AA4636" w:rsidP="00321BA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E81A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РАБОЧАЯ ПРОГРАММА УЧЕБНОЙ ДИСЦИПЛИНЫ</w:t>
      </w:r>
    </w:p>
    <w:p w:rsidR="004365A3" w:rsidRPr="004365A3" w:rsidRDefault="004365A3" w:rsidP="00321BA8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</w:p>
    <w:p w:rsidR="0001458F" w:rsidRPr="00E81A86" w:rsidRDefault="00D17682" w:rsidP="00671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E81A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«</w:t>
      </w:r>
      <w:r w:rsidR="00C87ABA" w:rsidRPr="00E81A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 xml:space="preserve">ИСТОРИЯ </w:t>
      </w:r>
      <w:r w:rsidR="001D027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МИРОВОГО ТЕАТРА</w:t>
      </w:r>
      <w:r w:rsidRPr="00E81A8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»</w:t>
      </w:r>
    </w:p>
    <w:p w:rsidR="00E12E01" w:rsidRPr="00E81A86" w:rsidRDefault="00E12E01" w:rsidP="006716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EF04C1" w:rsidRPr="00EF04C1" w:rsidRDefault="00EF04C1" w:rsidP="00EF04C1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F04C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Уровень высшего образования – специалитет</w:t>
      </w:r>
    </w:p>
    <w:p w:rsidR="00EF04C1" w:rsidRPr="00EF04C1" w:rsidRDefault="00EF04C1" w:rsidP="00EF04C1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F04C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Специальность – 52.05.01 Актерское искусство</w:t>
      </w:r>
    </w:p>
    <w:p w:rsidR="00EF04C1" w:rsidRPr="00EF04C1" w:rsidRDefault="00EF04C1" w:rsidP="00EF04C1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F04C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Специализация – Артист драматического театра и кино</w:t>
      </w:r>
    </w:p>
    <w:p w:rsidR="00EF04C1" w:rsidRPr="00EF04C1" w:rsidRDefault="00EF04C1" w:rsidP="00EF04C1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F04C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Специальность – 55.05.01 Режиссура кино и телевидения</w:t>
      </w:r>
    </w:p>
    <w:p w:rsidR="00EF04C1" w:rsidRPr="00EF04C1" w:rsidRDefault="00EF04C1" w:rsidP="00EF04C1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F04C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Специализация – Режиссёр телевизионных фильмов, телепрограмм</w:t>
      </w:r>
    </w:p>
    <w:p w:rsidR="00EF04C1" w:rsidRPr="00EF04C1" w:rsidRDefault="00EF04C1" w:rsidP="00EF04C1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EF04C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Форма обучения – очная, заочная</w:t>
      </w:r>
    </w:p>
    <w:p w:rsidR="00EF04C1" w:rsidRPr="00EF04C1" w:rsidRDefault="00140ECB" w:rsidP="00EF04C1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Год набора –</w:t>
      </w:r>
      <w:bookmarkStart w:id="0" w:name="_GoBack"/>
      <w:bookmarkEnd w:id="0"/>
      <w:r w:rsidR="00EF04C1" w:rsidRPr="00EF04C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202</w:t>
      </w:r>
      <w:r w:rsidR="00180FEF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1</w:t>
      </w:r>
      <w:r w:rsidR="00EF04C1" w:rsidRPr="00EF04C1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год.</w:t>
      </w:r>
    </w:p>
    <w:p w:rsidR="00EF04C1" w:rsidRPr="00EF04C1" w:rsidRDefault="00EF04C1" w:rsidP="00EF04C1">
      <w:pPr>
        <w:suppressAutoHyphens/>
        <w:spacing w:after="0" w:line="240" w:lineRule="auto"/>
        <w:ind w:firstLine="742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</w:p>
    <w:p w:rsidR="004365A3" w:rsidRPr="00682733" w:rsidRDefault="004365A3" w:rsidP="004365A3">
      <w:pPr>
        <w:suppressAutoHyphens/>
        <w:spacing w:after="0"/>
        <w:ind w:left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7558C" w:rsidRPr="004365A3" w:rsidRDefault="00F7558C" w:rsidP="00F7558C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F7558C" w:rsidRDefault="00F7558C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558C" w:rsidRDefault="00F7558C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4365A3" w:rsidRPr="004365A3" w:rsidRDefault="004365A3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</w:p>
    <w:p w:rsidR="00F7558C" w:rsidRDefault="00F7558C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558C" w:rsidRDefault="00F7558C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558C" w:rsidRDefault="00F7558C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F7558C" w:rsidRPr="007F31ED" w:rsidRDefault="00F7558C" w:rsidP="00F7558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ar-S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ar-SA"/>
        </w:rPr>
        <w:t>Луганск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202</w:t>
      </w:r>
      <w:r w:rsidR="00180FEF">
        <w:rPr>
          <w:rFonts w:ascii="Times New Roman" w:eastAsia="Calibri" w:hAnsi="Times New Roman" w:cs="Times New Roman"/>
          <w:sz w:val="24"/>
          <w:szCs w:val="24"/>
          <w:lang w:val="ru-RU" w:eastAsia="ar-SA"/>
        </w:rPr>
        <w:t>3</w:t>
      </w:r>
    </w:p>
    <w:p w:rsidR="00EF04C1" w:rsidRPr="001C2D5F" w:rsidRDefault="00EF04C1" w:rsidP="00EF04C1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lastRenderedPageBreak/>
        <w:t>Рабочая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программа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составлена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на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основании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учебного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плана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учетом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требований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ОПОП и ФГОС ВО по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специальности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52.05.01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Актерское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искусство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специализации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Артист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драматического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театра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кино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утвержденного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приказом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Министерства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образования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 науки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Российской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Федерации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от 16.11.2017 г. № 1128; по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специальности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55.05.01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Режиссура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кино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телевидения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специализации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Режиссёр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телевизионных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фильмов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телепрограмм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утвержденного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приказом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Министерства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образования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 науки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Российской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>Федерации</w:t>
      </w:r>
      <w:proofErr w:type="spellEnd"/>
      <w:r w:rsidRPr="001C2D5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от 01.08.2017 г. № 733</w:t>
      </w:r>
    </w:p>
    <w:p w:rsidR="00EF04C1" w:rsidRDefault="00EF04C1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4636" w:rsidRPr="00E81A8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разработал</w:t>
      </w:r>
      <w:proofErr w:type="spellEnd"/>
      <w:r w:rsidR="003448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448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М. Э. Багдасарян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E32D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канд. </w:t>
      </w:r>
      <w:proofErr w:type="spellStart"/>
      <w:r w:rsidR="003448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пед</w:t>
      </w:r>
      <w:proofErr w:type="spellEnd"/>
      <w:r w:rsidR="00E32D5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. наук, </w:t>
      </w:r>
      <w:r w:rsidR="003448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доцент</w:t>
      </w:r>
      <w:r w:rsidR="009B02C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</w:t>
      </w:r>
      <w:r w:rsidR="0034486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ы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3C98"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теории </w:t>
      </w:r>
      <w:r w:rsidR="003F3C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искусств и эстетики </w:t>
      </w:r>
      <w:r w:rsidR="00754B4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Академии Матусовского</w:t>
      </w:r>
    </w:p>
    <w:p w:rsidR="00AA4636" w:rsidRPr="00E81A8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4636" w:rsidRPr="00754B4A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</w:t>
      </w:r>
      <w:proofErr w:type="spellEnd"/>
      <w:r w:rsidR="000C5596"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заседании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кафедры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F3C98"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теории </w:t>
      </w:r>
      <w:r w:rsidR="003F3C98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искусств и эстетики</w:t>
      </w:r>
      <w:r w:rsidR="00694F6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. (Академии Матусовского)</w:t>
      </w:r>
    </w:p>
    <w:p w:rsidR="00AA4636" w:rsidRPr="00E81A8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7536" w:rsidRDefault="00EA7536" w:rsidP="00EA7536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30.08.2023 г.                           </w:t>
      </w:r>
    </w:p>
    <w:p w:rsidR="00AA4636" w:rsidRPr="00E81A86" w:rsidRDefault="000C5596" w:rsidP="00B90550">
      <w:pPr>
        <w:tabs>
          <w:tab w:val="left" w:pos="1416"/>
          <w:tab w:val="left" w:pos="2124"/>
          <w:tab w:val="left" w:pos="2832"/>
          <w:tab w:val="left" w:pos="3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   </w:t>
      </w:r>
    </w:p>
    <w:p w:rsidR="002F0E0C" w:rsidRPr="00E81A86" w:rsidRDefault="002F0E0C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кафедрой</w:t>
      </w:r>
      <w:proofErr w:type="spellEnd"/>
      <w:r w:rsidR="007558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94F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694F6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7558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3417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И. Н. Цой</w:t>
      </w:r>
    </w:p>
    <w:p w:rsidR="00B73287" w:rsidRPr="00E81A86" w:rsidRDefault="00AA4636" w:rsidP="00AA463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81A86">
        <w:rPr>
          <w:b/>
          <w:bCs/>
          <w:sz w:val="24"/>
          <w:szCs w:val="24"/>
        </w:rPr>
        <w:br w:type="page"/>
      </w:r>
    </w:p>
    <w:p w:rsidR="00B817FB" w:rsidRPr="00E81A86" w:rsidRDefault="00B817FB" w:rsidP="0030523E">
      <w:pPr>
        <w:pStyle w:val="ac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B817FB" w:rsidRPr="00E81A86" w:rsidRDefault="00B817FB" w:rsidP="00B817FB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3213FF" w:rsidRPr="00E81A86" w:rsidRDefault="00B817FB" w:rsidP="00E6775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 w:rsidR="006F65C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История мирового театра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входит в </w:t>
      </w:r>
      <w:r w:rsidR="006F65C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обязательный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блок </w:t>
      </w:r>
      <w:r w:rsidR="00C87ABA"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исциплин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адресована студентам </w:t>
      </w:r>
      <w:r w:rsidR="006F65C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2</w:t>
      </w:r>
      <w:r w:rsidR="00C87ABA"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-3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курса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4365A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специалитета</w:t>
      </w:r>
      <w:proofErr w:type="spellEnd"/>
      <w:r w:rsidR="004365A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="00C87ABA" w:rsidRPr="00E81A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="006F65C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</w:t>
      </w:r>
      <w:r w:rsidR="00C87ABA"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-</w:t>
      </w:r>
      <w:r w:rsidR="00C87ABA" w:rsidRPr="00E81A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VI</w:t>
      </w:r>
      <w:r w:rsidR="000F00F8"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семестр</w:t>
      </w:r>
      <w:r w:rsidR="00C87ABA" w:rsidRPr="00E81A8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ы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proofErr w:type="spellStart"/>
      <w:r w:rsidR="00ED2505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proofErr w:type="spellEnd"/>
      <w:r w:rsidR="004365A3" w:rsidRPr="00CF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 xml:space="preserve">52.05.01 Актерское искусство, специализации Артист драматического театра и кино, по специальности 55.05.01 Режиссура кино и телевидения, специализации Режиссёр телевизионных фильмов, телепрограмм </w:t>
      </w:r>
      <w:proofErr w:type="spellStart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Преподавание</w:t>
      </w:r>
      <w:proofErr w:type="spellEnd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</w:t>
      </w:r>
      <w:proofErr w:type="spellEnd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предусматривает</w:t>
      </w:r>
      <w:proofErr w:type="spellEnd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</w:t>
      </w:r>
      <w:proofErr w:type="spellEnd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формы</w:t>
      </w:r>
      <w:proofErr w:type="spellEnd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организации</w:t>
      </w:r>
      <w:proofErr w:type="spellEnd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</w:t>
      </w:r>
      <w:proofErr w:type="spellEnd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процесса</w:t>
      </w:r>
      <w:proofErr w:type="spellEnd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proofErr w:type="spellStart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лекции</w:t>
      </w:r>
      <w:proofErr w:type="spellEnd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семинарские</w:t>
      </w:r>
      <w:proofErr w:type="spellEnd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</w:t>
      </w:r>
      <w:proofErr w:type="spellEnd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самостоятельная</w:t>
      </w:r>
      <w:proofErr w:type="spellEnd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работа</w:t>
      </w:r>
      <w:proofErr w:type="spellEnd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студентов</w:t>
      </w:r>
      <w:proofErr w:type="spellEnd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консультации</w:t>
      </w:r>
      <w:proofErr w:type="spellEnd"/>
      <w:r w:rsidR="003213FF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3213FF" w:rsidRDefault="003213FF" w:rsidP="003213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Программой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предусмотрены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следующие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виды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контроля: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текущий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контроль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успеваемости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форме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6A493A" w:rsidRDefault="006A493A" w:rsidP="003213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6A493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Программой дисциплины предусмотрены следующие виды контроля: текущий контроль успеваемости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виде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ого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, доклад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результа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самостоятельной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работы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Pr="006A493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промежуточная аттестация в виде зачет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6A493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 оценкой 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семестр) </w:t>
      </w:r>
      <w:r w:rsidRPr="006A493A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и экзамен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а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VI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семестр).</w:t>
      </w:r>
    </w:p>
    <w:p w:rsidR="006F65CC" w:rsidRDefault="00C87ABA" w:rsidP="003213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Общая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трудоемкость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освоения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составляет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F65CC" w:rsidRPr="002E059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6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зачетных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единиц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F65CC" w:rsidRPr="002E059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216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часов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Программой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дисциплины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предусмотрены</w:t>
      </w:r>
      <w:proofErr w:type="spellEnd"/>
      <w:r w:rsidR="006F65C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:</w:t>
      </w:r>
    </w:p>
    <w:p w:rsidR="002D3D0F" w:rsidRDefault="006F65CC" w:rsidP="003213F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Для ОФО:</w:t>
      </w:r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лекционные</w:t>
      </w:r>
      <w:proofErr w:type="spellEnd"/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</w:t>
      </w:r>
      <w:proofErr w:type="spellEnd"/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Pr="002E059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54</w:t>
      </w:r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часа,</w:t>
      </w:r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семинарские</w:t>
      </w:r>
      <w:proofErr w:type="spellEnd"/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</w:t>
      </w:r>
      <w:proofErr w:type="spellEnd"/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–</w:t>
      </w:r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5</w:t>
      </w:r>
      <w:r w:rsidR="00F236A3" w:rsidRPr="00E81A8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2</w:t>
      </w:r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контроль </w:t>
      </w:r>
      <w:r w:rsidR="00180FE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45</w:t>
      </w:r>
      <w:r w:rsidRPr="00EA42C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часов, самостоятельная работа</w:t>
      </w:r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80F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65</w:t>
      </w:r>
      <w:r w:rsidR="00C87ABA"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80FE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ч.</w:t>
      </w:r>
    </w:p>
    <w:p w:rsidR="009C0F1E" w:rsidRPr="00180FEF" w:rsidRDefault="00180FEF" w:rsidP="009C0F1E">
      <w:pPr>
        <w:suppressAutoHyphens/>
        <w:spacing w:after="0" w:line="240" w:lineRule="auto"/>
        <w:ind w:left="709"/>
        <w:rPr>
          <w:rFonts w:ascii="Times New Roman" w:eastAsia="F1" w:hAnsi="Times New Roman" w:cs="Times New Roman"/>
          <w:sz w:val="24"/>
          <w:szCs w:val="24"/>
          <w:lang w:val="ru-RU"/>
        </w:rPr>
      </w:pPr>
      <w:r>
        <w:rPr>
          <w:rFonts w:ascii="Times New Roman" w:eastAsia="F1" w:hAnsi="Times New Roman" w:cs="Times New Roman"/>
          <w:sz w:val="24"/>
          <w:szCs w:val="24"/>
          <w:lang w:val="ru-RU"/>
        </w:rPr>
        <w:t xml:space="preserve">Для заочной формы обучения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лекционные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6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часа,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семинарские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–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6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, контроль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6</w:t>
      </w:r>
      <w:r w:rsidRPr="00EA42C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часов, самостоятельная работа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198 ч.</w:t>
      </w:r>
    </w:p>
    <w:p w:rsidR="009C0F1E" w:rsidRPr="00E81A86" w:rsidRDefault="009C0F1E" w:rsidP="0030523E">
      <w:pPr>
        <w:pStyle w:val="ac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81A8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9C0F1E" w:rsidRPr="00E81A86" w:rsidRDefault="009C0F1E" w:rsidP="009C0F1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C0F1E" w:rsidRPr="00E81A86" w:rsidRDefault="009C0F1E" w:rsidP="009C0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proofErr w:type="spellStart"/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преподавания</w:t>
      </w:r>
      <w:proofErr w:type="spellEnd"/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дисциплины</w:t>
      </w:r>
      <w:proofErr w:type="spellEnd"/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6F65CC" w:rsidRPr="006F65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формирование у студентов представлений об </w:t>
      </w:r>
      <w:r w:rsidR="006F65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основных этапах становления </w:t>
      </w:r>
      <w:r w:rsidR="006F65CC" w:rsidRPr="006F65CC">
        <w:rPr>
          <w:rFonts w:ascii="Times New Roman" w:eastAsia="Times New Roman" w:hAnsi="Times New Roman" w:cs="Times New Roman"/>
          <w:sz w:val="24"/>
          <w:szCs w:val="24"/>
          <w:lang w:val="ru-RU"/>
        </w:rPr>
        <w:t>западноевропейского</w:t>
      </w:r>
      <w:r w:rsidR="006F65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русского </w:t>
      </w:r>
      <w:r w:rsidR="006F65CC" w:rsidRPr="006F65CC">
        <w:rPr>
          <w:rFonts w:ascii="Times New Roman" w:eastAsia="Times New Roman" w:hAnsi="Times New Roman" w:cs="Times New Roman"/>
          <w:sz w:val="24"/>
          <w:szCs w:val="24"/>
          <w:lang w:val="ru-RU"/>
        </w:rPr>
        <w:t>театрального искусства</w:t>
      </w:r>
      <w:r w:rsidR="006F65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также о </w:t>
      </w:r>
      <w:r w:rsidR="006F65CC" w:rsidRPr="006F65CC">
        <w:rPr>
          <w:rFonts w:ascii="Times New Roman" w:eastAsia="Times New Roman" w:hAnsi="Times New Roman" w:cs="Times New Roman"/>
          <w:sz w:val="24"/>
          <w:szCs w:val="24"/>
          <w:lang w:val="ru-RU"/>
        </w:rPr>
        <w:t>его значени</w:t>
      </w:r>
      <w:r w:rsidR="006F65C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F65CC" w:rsidRPr="006F65C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контексте мировой художественной культуры.</w:t>
      </w:r>
    </w:p>
    <w:p w:rsidR="009C0F1E" w:rsidRPr="00E81A86" w:rsidRDefault="009C0F1E" w:rsidP="009C0F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</w:rPr>
      </w:pPr>
      <w:proofErr w:type="spellStart"/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proofErr w:type="spellEnd"/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изучения</w:t>
      </w:r>
      <w:proofErr w:type="spellEnd"/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дисциплины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F65CC" w:rsidRDefault="006F65CC" w:rsidP="00F33F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 </w:t>
      </w:r>
      <w:r w:rsidRPr="006F65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ознакомить студентов с историей возникновения</w:t>
      </w:r>
      <w:r w:rsidR="00F33F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театра как синтетического вида </w:t>
      </w:r>
      <w:r w:rsidRPr="006F65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искусства;</w:t>
      </w:r>
    </w:p>
    <w:p w:rsidR="006F65CC" w:rsidRDefault="006F65CC" w:rsidP="00F33F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 </w:t>
      </w:r>
      <w:r w:rsidRPr="006F65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выявить влияние традиций народного театра на процесс профессионализации театрального искусства;</w:t>
      </w:r>
    </w:p>
    <w:p w:rsidR="006F65CC" w:rsidRDefault="006F65CC" w:rsidP="00F33F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 </w:t>
      </w:r>
      <w:r w:rsidRPr="006F65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дать обзор ключевы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 образцов мировой драматургии;</w:t>
      </w:r>
    </w:p>
    <w:p w:rsidR="006F65CC" w:rsidRDefault="006F65CC" w:rsidP="00F33F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 </w:t>
      </w:r>
      <w:r w:rsidRPr="006F65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проанализировать теоретическое и практическ</w:t>
      </w:r>
      <w:r w:rsidR="00F33F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ое наследие крупнейших деятелей т</w:t>
      </w:r>
      <w:r w:rsidRPr="006F65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еатральной</w:t>
      </w:r>
      <w:r w:rsidR="00F33F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F65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культуры различных эпох;</w:t>
      </w:r>
    </w:p>
    <w:p w:rsidR="00B11438" w:rsidRDefault="006F65CC" w:rsidP="00F33F3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 </w:t>
      </w:r>
      <w:r w:rsidRPr="006F65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выявить</w:t>
      </w:r>
      <w:r w:rsidR="00F33F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F65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индивидуальные</w:t>
      </w:r>
      <w:r w:rsidR="00F33F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F65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F65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творч</w:t>
      </w:r>
      <w:r w:rsidR="00F33F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ества лучших представителей а</w:t>
      </w:r>
      <w:r w:rsidRPr="006F65C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ктерского и режиссерского искусства, оказавших влияние на развитие мирового театра.</w:t>
      </w:r>
    </w:p>
    <w:p w:rsidR="009C0F1E" w:rsidRPr="00E67754" w:rsidRDefault="00B11438" w:rsidP="00E67754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 w:type="page"/>
      </w:r>
    </w:p>
    <w:p w:rsidR="009C0F1E" w:rsidRPr="00E81A86" w:rsidRDefault="009C0F1E" w:rsidP="0030523E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МЕСТО ДИСЦИПЛИНЫ В СТРУКТУРЕ О</w:t>
      </w:r>
      <w:r w:rsidR="00754B4A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E81A8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 ВО</w:t>
      </w:r>
    </w:p>
    <w:p w:rsidR="009C0F1E" w:rsidRPr="00E81A86" w:rsidRDefault="009C0F1E" w:rsidP="009C0F1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33F35" w:rsidRPr="00F33F35" w:rsidRDefault="006B7B3B" w:rsidP="00F33F3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33F35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proofErr w:type="spellEnd"/>
      <w:r w:rsidRPr="00F33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3F35">
        <w:rPr>
          <w:rFonts w:ascii="Times New Roman" w:eastAsia="Times New Roman" w:hAnsi="Times New Roman" w:cs="Times New Roman"/>
          <w:sz w:val="24"/>
          <w:szCs w:val="24"/>
        </w:rPr>
        <w:t>входит</w:t>
      </w:r>
      <w:proofErr w:type="spellEnd"/>
      <w:r w:rsidRPr="00F33F3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A126B8" w:rsidRPr="00F33F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33F35" w:rsidRPr="00F33F35">
        <w:rPr>
          <w:rFonts w:ascii="Times New Roman" w:eastAsia="Times New Roman" w:hAnsi="Times New Roman" w:cs="Times New Roman"/>
          <w:sz w:val="24"/>
          <w:szCs w:val="24"/>
          <w:lang w:val="ru-RU"/>
        </w:rPr>
        <w:t>обязательную часть</w:t>
      </w:r>
      <w:r w:rsidR="00A126B8" w:rsidRPr="00F33F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</w:rPr>
        <w:t>плана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логически и содержательно-методически взаимосвязана с дисциплинами: </w:t>
      </w:r>
      <w:r w:rsidR="00F33F35" w:rsidRPr="00F33F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«История», «Мировая литература», «История костюма», «Русская литература», </w:t>
      </w:r>
      <w:r w:rsid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«Режиссура», </w:t>
      </w:r>
      <w:r w:rsidR="00F33F35" w:rsidRPr="00F33F35">
        <w:rPr>
          <w:rFonts w:ascii="Times New Roman" w:eastAsia="Times New Roman" w:hAnsi="Times New Roman" w:cs="Times New Roman"/>
          <w:sz w:val="24"/>
          <w:szCs w:val="24"/>
          <w:lang w:val="ru-RU"/>
        </w:rPr>
        <w:t>«Мастерство актера», «Теория драмы», которые логически, содержательно и методически связаны с дисциплиной «История мирового театра», они предоставляют обширную теоретическую базу, формируют навыки самостоятельной аналитической работы и составляют теоретический и научно-методологический фундамент последующего изучения курса «История мирового театра».</w:t>
      </w:r>
    </w:p>
    <w:p w:rsidR="006B7B3B" w:rsidRPr="00E81A86" w:rsidRDefault="00F33F35" w:rsidP="00F33F35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3F35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 дисциплины «История мирового театра» способствует успешному овладению студентами таких дисциплин как «История музыки», «История праздников и обрядов», «История кино-, телеискусства» и др.</w:t>
      </w:r>
    </w:p>
    <w:p w:rsidR="009C0F1E" w:rsidRDefault="006B7B3B" w:rsidP="006B7B3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</w:rPr>
        <w:t>будет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при</w:t>
      </w:r>
      <w:r w:rsidR="00E46900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подготовке к сдаче и сдаче государственного экзамена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900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также при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</w:rPr>
        <w:t>одготовк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</w:rPr>
        <w:t>процедуре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</w:rPr>
        <w:t>защиты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</w:rPr>
        <w:t>защит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</w:rPr>
        <w:t>выпускной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33F35" w:rsidRPr="00E81A86" w:rsidRDefault="00F33F35" w:rsidP="006B7B3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33F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программе учтены </w:t>
      </w:r>
      <w:proofErr w:type="spellStart"/>
      <w:r w:rsidRPr="00F33F35">
        <w:rPr>
          <w:rFonts w:ascii="Times New Roman" w:eastAsia="Times New Roman" w:hAnsi="Times New Roman" w:cs="Times New Roman"/>
          <w:sz w:val="24"/>
          <w:szCs w:val="24"/>
          <w:lang w:val="ru-RU"/>
        </w:rPr>
        <w:t>межпредметные</w:t>
      </w:r>
      <w:proofErr w:type="spellEnd"/>
      <w:r w:rsidRPr="00F33F3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связи с другими учебными дисциплинами.</w:t>
      </w:r>
    </w:p>
    <w:p w:rsidR="00BD28D0" w:rsidRPr="00E81A86" w:rsidRDefault="00BD28D0" w:rsidP="00754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26FC" w:rsidRPr="00E81A86" w:rsidRDefault="002B26FC" w:rsidP="0030523E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2B26FC" w:rsidRPr="00E81A86" w:rsidRDefault="002B26FC" w:rsidP="002B26FC">
      <w:pPr>
        <w:spacing w:after="0" w:line="240" w:lineRule="auto"/>
        <w:ind w:left="128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6FC" w:rsidRPr="00E81A86" w:rsidRDefault="002B26FC" w:rsidP="00F33F3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направлено на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компетенций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81A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Pr="00E8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E81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 ВО </w:t>
      </w:r>
      <w:proofErr w:type="spellStart"/>
      <w:r w:rsidR="00ED2505">
        <w:rPr>
          <w:rFonts w:ascii="Times New Roman" w:hAnsi="Times New Roman" w:cs="Times New Roman"/>
          <w:color w:val="000000"/>
          <w:sz w:val="24"/>
          <w:szCs w:val="24"/>
        </w:rPr>
        <w:t>специальность</w:t>
      </w:r>
      <w:proofErr w:type="spellEnd"/>
      <w:r w:rsidR="004365A3" w:rsidRPr="00CF1E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52.05.01 </w:t>
      </w:r>
      <w:proofErr w:type="spellStart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Актерское</w:t>
      </w:r>
      <w:proofErr w:type="spellEnd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искусство</w:t>
      </w:r>
      <w:proofErr w:type="spellEnd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специализации</w:t>
      </w:r>
      <w:proofErr w:type="spellEnd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Артист </w:t>
      </w:r>
      <w:proofErr w:type="spellStart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драматического</w:t>
      </w:r>
      <w:proofErr w:type="spellEnd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театра</w:t>
      </w:r>
      <w:proofErr w:type="spellEnd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кино</w:t>
      </w:r>
      <w:proofErr w:type="spellEnd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по </w:t>
      </w:r>
      <w:proofErr w:type="spellStart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специальности</w:t>
      </w:r>
      <w:proofErr w:type="spellEnd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55.05.01 </w:t>
      </w:r>
      <w:proofErr w:type="spellStart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Режиссура</w:t>
      </w:r>
      <w:proofErr w:type="spellEnd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кино</w:t>
      </w:r>
      <w:proofErr w:type="spellEnd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и </w:t>
      </w:r>
      <w:proofErr w:type="spellStart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телевидения</w:t>
      </w:r>
      <w:proofErr w:type="spellEnd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специализации</w:t>
      </w:r>
      <w:proofErr w:type="spellEnd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Режиссёр</w:t>
      </w:r>
      <w:proofErr w:type="spellEnd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телевизионных</w:t>
      </w:r>
      <w:proofErr w:type="spellEnd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spellStart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фильмов</w:t>
      </w:r>
      <w:proofErr w:type="spellEnd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="00E67754"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телепрограмм</w:t>
      </w:r>
      <w:proofErr w:type="spellEnd"/>
      <w:r w:rsidRPr="00E6775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33F35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К-</w:t>
      </w:r>
      <w:r w:rsidR="000F00F8"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E81A86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2B26FC" w:rsidRPr="00E81A86" w:rsidRDefault="002B26FC" w:rsidP="002B26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6FC" w:rsidRPr="00E81A86" w:rsidRDefault="002B26FC" w:rsidP="002B2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81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Профессиональные</w:t>
      </w:r>
      <w:proofErr w:type="spellEnd"/>
      <w:r w:rsidRPr="00E81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E81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компетенции</w:t>
      </w:r>
      <w:proofErr w:type="spellEnd"/>
      <w:r w:rsidRPr="00E81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(ПК):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4042"/>
        <w:gridCol w:w="4043"/>
      </w:tblGrid>
      <w:tr w:rsidR="00A126B8" w:rsidRPr="00E81A86" w:rsidTr="00F33F35"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8" w:rsidRPr="00F33F35" w:rsidRDefault="00A126B8" w:rsidP="00F33F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F33F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33F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6B8" w:rsidRPr="00F33F35" w:rsidRDefault="00A126B8" w:rsidP="00F33F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3F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proofErr w:type="spellEnd"/>
            <w:r w:rsidRPr="00F33F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F3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6B8" w:rsidRPr="00F33F35" w:rsidRDefault="00A126B8" w:rsidP="00F33F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3F3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Индикаторы</w:t>
            </w:r>
          </w:p>
        </w:tc>
      </w:tr>
      <w:tr w:rsidR="00A126B8" w:rsidRPr="00E81A86" w:rsidTr="00F33F35">
        <w:trPr>
          <w:trHeight w:val="133"/>
        </w:trPr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B8" w:rsidRPr="00F33F35" w:rsidRDefault="00F33F35" w:rsidP="00811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33F3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</w:t>
            </w:r>
            <w:r w:rsidR="00A126B8" w:rsidRPr="00F33F3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К-1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6B8" w:rsidRPr="00F33F35" w:rsidRDefault="00A126B8" w:rsidP="00F33F35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F33F3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Способен </w:t>
            </w:r>
            <w:r w:rsidR="00F33F35" w:rsidRPr="00F33F35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осуществлять критический анализ проблемных ситуаций на основе системного подхода, вырабатывать стратегию действий.</w:t>
            </w:r>
          </w:p>
        </w:tc>
        <w:tc>
          <w:tcPr>
            <w:tcW w:w="2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B8" w:rsidRPr="00F33F35" w:rsidRDefault="00A126B8" w:rsidP="00A12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33F35">
              <w:rPr>
                <w:rFonts w:ascii="Times New Roman" w:hAnsi="Times New Roman" w:cs="Times New Roman"/>
                <w:b/>
                <w:i/>
                <w:lang w:val="ru-RU"/>
              </w:rPr>
              <w:t>З</w:t>
            </w:r>
            <w:r w:rsidR="000101E2">
              <w:rPr>
                <w:rFonts w:ascii="Times New Roman" w:hAnsi="Times New Roman" w:cs="Times New Roman"/>
                <w:b/>
                <w:i/>
                <w:lang w:val="ru-RU"/>
              </w:rPr>
              <w:t>н</w:t>
            </w:r>
            <w:r w:rsidRPr="00F33F35">
              <w:rPr>
                <w:rFonts w:ascii="Times New Roman" w:hAnsi="Times New Roman" w:cs="Times New Roman"/>
                <w:b/>
                <w:i/>
              </w:rPr>
              <w:t>ать</w:t>
            </w:r>
            <w:proofErr w:type="spellEnd"/>
            <w:r w:rsidRPr="00F33F35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6449ED" w:rsidRPr="006449ED" w:rsidRDefault="00A126B8" w:rsidP="00644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3F35">
              <w:rPr>
                <w:rFonts w:ascii="Times New Roman" w:hAnsi="Times New Roman" w:cs="Times New Roman"/>
              </w:rPr>
              <w:t>–</w:t>
            </w:r>
            <w:r w:rsidR="006449ED">
              <w:rPr>
                <w:rFonts w:ascii="Times New Roman" w:hAnsi="Times New Roman" w:cs="Times New Roman"/>
                <w:lang w:val="ru-RU"/>
              </w:rPr>
              <w:t> о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сновные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этапы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развития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театрального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искусства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ключевые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театральные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школы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направления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>;</w:t>
            </w:r>
            <w:r w:rsidR="006449ED" w:rsidRPr="002E059C">
              <w:rPr>
                <w:rFonts w:ascii="Times New Roman" w:hAnsi="Times New Roman" w:cs="Times New Roman"/>
                <w:lang w:val="ru-RU"/>
              </w:rPr>
              <w:br/>
              <w:t>–</w:t>
            </w:r>
            <w:r w:rsidR="006449ED">
              <w:rPr>
                <w:rFonts w:ascii="Times New Roman" w:hAnsi="Times New Roman" w:cs="Times New Roman"/>
                <w:lang w:val="ru-RU"/>
              </w:rPr>
              <w:t> в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ажнейших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деятелей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театра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их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вклад в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развитие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мирового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театра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их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методологические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подходы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>;</w:t>
            </w:r>
          </w:p>
          <w:p w:rsidR="006449ED" w:rsidRDefault="006449ED" w:rsidP="00644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 т</w:t>
            </w:r>
            <w:proofErr w:type="spellStart"/>
            <w:r w:rsidRPr="006449ED">
              <w:rPr>
                <w:rFonts w:ascii="Times New Roman" w:hAnsi="Times New Roman" w:cs="Times New Roman"/>
              </w:rPr>
              <w:t>еоретические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практические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основы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драматургии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, постановки и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актёрской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игры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449ED">
              <w:rPr>
                <w:rFonts w:ascii="Times New Roman" w:hAnsi="Times New Roman" w:cs="Times New Roman"/>
              </w:rPr>
              <w:t>различные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исторические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периоды</w:t>
            </w:r>
            <w:proofErr w:type="spellEnd"/>
            <w:r w:rsidRPr="006449ED">
              <w:rPr>
                <w:rFonts w:ascii="Times New Roman" w:hAnsi="Times New Roman" w:cs="Times New Roman"/>
              </w:rPr>
              <w:t>.</w:t>
            </w:r>
          </w:p>
          <w:p w:rsidR="00A126B8" w:rsidRPr="00F33F35" w:rsidRDefault="00A126B8" w:rsidP="00644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33F35">
              <w:rPr>
                <w:rFonts w:ascii="Times New Roman" w:hAnsi="Times New Roman" w:cs="Times New Roman"/>
                <w:b/>
                <w:i/>
              </w:rPr>
              <w:t>Уметь</w:t>
            </w:r>
            <w:proofErr w:type="spellEnd"/>
            <w:r w:rsidRPr="00F33F35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6449ED" w:rsidRPr="006449ED" w:rsidRDefault="00A126B8" w:rsidP="00644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3F35">
              <w:rPr>
                <w:rFonts w:ascii="Times New Roman" w:hAnsi="Times New Roman" w:cs="Times New Roman"/>
                <w:b/>
              </w:rPr>
              <w:t xml:space="preserve">– </w:t>
            </w:r>
            <w:r w:rsidR="006449ED" w:rsidRPr="006449ED">
              <w:rPr>
                <w:rFonts w:ascii="Times New Roman" w:hAnsi="Times New Roman" w:cs="Times New Roman"/>
                <w:lang w:val="ru-RU"/>
              </w:rPr>
              <w:t>а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нализировать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произведения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театрального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искусства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в контексте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их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исторического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времени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>;</w:t>
            </w:r>
          </w:p>
          <w:p w:rsidR="006449ED" w:rsidRPr="006449ED" w:rsidRDefault="006449ED" w:rsidP="00644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– с</w:t>
            </w:r>
            <w:proofErr w:type="spellStart"/>
            <w:r w:rsidRPr="006449ED">
              <w:rPr>
                <w:rFonts w:ascii="Times New Roman" w:hAnsi="Times New Roman" w:cs="Times New Roman"/>
              </w:rPr>
              <w:t>оотносить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стили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постановки и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актёрской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игры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6449ED">
              <w:rPr>
                <w:rFonts w:ascii="Times New Roman" w:hAnsi="Times New Roman" w:cs="Times New Roman"/>
              </w:rPr>
              <w:t>социально-культурными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условиями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того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или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иного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периода</w:t>
            </w:r>
            <w:proofErr w:type="spellEnd"/>
            <w:r w:rsidRPr="006449ED">
              <w:rPr>
                <w:rFonts w:ascii="Times New Roman" w:hAnsi="Times New Roman" w:cs="Times New Roman"/>
              </w:rPr>
              <w:t>;</w:t>
            </w:r>
          </w:p>
          <w:p w:rsidR="00A126B8" w:rsidRPr="00F33F35" w:rsidRDefault="006449ED" w:rsidP="00644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ru-RU"/>
              </w:rPr>
              <w:t>– к</w:t>
            </w:r>
            <w:proofErr w:type="spellStart"/>
            <w:r w:rsidRPr="006449ED">
              <w:rPr>
                <w:rFonts w:ascii="Times New Roman" w:hAnsi="Times New Roman" w:cs="Times New Roman"/>
              </w:rPr>
              <w:t>ритически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осмыслять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современные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театральные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практики на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основе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исторического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опыта</w:t>
            </w:r>
            <w:proofErr w:type="spellEnd"/>
            <w:r w:rsidRPr="006449ED">
              <w:rPr>
                <w:rFonts w:ascii="Times New Roman" w:hAnsi="Times New Roman" w:cs="Times New Roman"/>
              </w:rPr>
              <w:t>.</w:t>
            </w:r>
          </w:p>
          <w:p w:rsidR="00A126B8" w:rsidRPr="00F33F35" w:rsidRDefault="00A126B8" w:rsidP="00A12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F33F35">
              <w:rPr>
                <w:rFonts w:ascii="Times New Roman" w:hAnsi="Times New Roman" w:cs="Times New Roman"/>
                <w:b/>
                <w:i/>
              </w:rPr>
              <w:t>Владеть</w:t>
            </w:r>
            <w:proofErr w:type="spellEnd"/>
            <w:r w:rsidRPr="00F33F35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6449ED" w:rsidRPr="006449ED" w:rsidRDefault="00A126B8" w:rsidP="00644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3F35">
              <w:rPr>
                <w:rFonts w:ascii="Times New Roman" w:hAnsi="Times New Roman" w:cs="Times New Roman"/>
              </w:rPr>
              <w:t xml:space="preserve">– </w:t>
            </w:r>
            <w:r w:rsidR="006449ED">
              <w:rPr>
                <w:rFonts w:ascii="Times New Roman" w:hAnsi="Times New Roman" w:cs="Times New Roman"/>
                <w:lang w:val="ru-RU"/>
              </w:rPr>
              <w:t>м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етодами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анализа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театральных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постановок и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драматургии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используя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системный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449ED" w:rsidRPr="006449ED">
              <w:rPr>
                <w:rFonts w:ascii="Times New Roman" w:hAnsi="Times New Roman" w:cs="Times New Roman"/>
              </w:rPr>
              <w:t>подход</w:t>
            </w:r>
            <w:proofErr w:type="spellEnd"/>
            <w:r w:rsidR="006449ED" w:rsidRPr="006449ED">
              <w:rPr>
                <w:rFonts w:ascii="Times New Roman" w:hAnsi="Times New Roman" w:cs="Times New Roman"/>
              </w:rPr>
              <w:t>;</w:t>
            </w:r>
          </w:p>
          <w:p w:rsidR="006449ED" w:rsidRPr="006449ED" w:rsidRDefault="006449ED" w:rsidP="00644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– н</w:t>
            </w:r>
            <w:proofErr w:type="spellStart"/>
            <w:r w:rsidRPr="006449ED">
              <w:rPr>
                <w:rFonts w:ascii="Times New Roman" w:hAnsi="Times New Roman" w:cs="Times New Roman"/>
              </w:rPr>
              <w:t>авыками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выработки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стратегии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постановки на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основе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исторических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культурных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контекстов</w:t>
            </w:r>
            <w:proofErr w:type="spellEnd"/>
            <w:r w:rsidRPr="006449ED">
              <w:rPr>
                <w:rFonts w:ascii="Times New Roman" w:hAnsi="Times New Roman" w:cs="Times New Roman"/>
              </w:rPr>
              <w:t>;</w:t>
            </w:r>
          </w:p>
          <w:p w:rsidR="00A126B8" w:rsidRPr="00F33F35" w:rsidRDefault="006449ED" w:rsidP="006449ED">
            <w:pPr>
              <w:tabs>
                <w:tab w:val="left" w:pos="119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– п</w:t>
            </w:r>
            <w:proofErr w:type="spellStart"/>
            <w:r w:rsidRPr="006449ED">
              <w:rPr>
                <w:rFonts w:ascii="Times New Roman" w:hAnsi="Times New Roman" w:cs="Times New Roman"/>
              </w:rPr>
              <w:t>риёмами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профессиональной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коммуникации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6449ED">
              <w:rPr>
                <w:rFonts w:ascii="Times New Roman" w:hAnsi="Times New Roman" w:cs="Times New Roman"/>
              </w:rPr>
              <w:t>сфере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театрального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искусства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опираясь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знания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исторических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49ED">
              <w:rPr>
                <w:rFonts w:ascii="Times New Roman" w:hAnsi="Times New Roman" w:cs="Times New Roman"/>
              </w:rPr>
              <w:t>тенденций</w:t>
            </w:r>
            <w:proofErr w:type="spellEnd"/>
            <w:r w:rsidRPr="006449ED">
              <w:rPr>
                <w:rFonts w:ascii="Times New Roman" w:hAnsi="Times New Roman" w:cs="Times New Roman"/>
              </w:rPr>
              <w:t xml:space="preserve"> и проблематики.</w:t>
            </w:r>
          </w:p>
        </w:tc>
      </w:tr>
    </w:tbl>
    <w:p w:rsidR="005101AB" w:rsidRDefault="005101AB" w:rsidP="002B26FC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ru-RU"/>
        </w:rPr>
      </w:pPr>
    </w:p>
    <w:p w:rsidR="005101AB" w:rsidRDefault="005101AB">
      <w:pPr>
        <w:rPr>
          <w:rFonts w:ascii="Calibri" w:eastAsia="Times New Roman" w:hAnsi="Calibri" w:cs="Times New Roman"/>
          <w:sz w:val="24"/>
          <w:szCs w:val="24"/>
          <w:lang w:val="ru-RU"/>
        </w:rPr>
      </w:pPr>
      <w:r>
        <w:rPr>
          <w:rFonts w:ascii="Calibri" w:eastAsia="Times New Roman" w:hAnsi="Calibri" w:cs="Times New Roman"/>
          <w:sz w:val="24"/>
          <w:szCs w:val="24"/>
          <w:lang w:val="ru-RU"/>
        </w:rPr>
        <w:br w:type="page"/>
      </w:r>
    </w:p>
    <w:p w:rsidR="00BF02BE" w:rsidRPr="00E81A86" w:rsidRDefault="00BF02BE" w:rsidP="0030523E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81A86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lastRenderedPageBreak/>
        <w:t>Структура учебной дисциплины</w:t>
      </w:r>
    </w:p>
    <w:p w:rsidR="00BF02BE" w:rsidRDefault="00BF02BE" w:rsidP="00BF02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157"/>
        <w:gridCol w:w="458"/>
        <w:gridCol w:w="20"/>
        <w:gridCol w:w="441"/>
        <w:gridCol w:w="10"/>
        <w:gridCol w:w="449"/>
        <w:gridCol w:w="460"/>
        <w:gridCol w:w="14"/>
        <w:gridCol w:w="454"/>
        <w:gridCol w:w="458"/>
        <w:gridCol w:w="29"/>
        <w:gridCol w:w="431"/>
        <w:gridCol w:w="21"/>
        <w:gridCol w:w="437"/>
        <w:gridCol w:w="8"/>
        <w:gridCol w:w="452"/>
        <w:gridCol w:w="12"/>
        <w:gridCol w:w="441"/>
      </w:tblGrid>
      <w:tr w:rsidR="001E728B" w:rsidRPr="00E81A86" w:rsidTr="0029165B">
        <w:trPr>
          <w:trHeight w:val="273"/>
        </w:trPr>
        <w:tc>
          <w:tcPr>
            <w:tcW w:w="26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Названия разделов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E81A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тем</w:t>
            </w:r>
          </w:p>
        </w:tc>
        <w:tc>
          <w:tcPr>
            <w:tcW w:w="2356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</w:t>
            </w:r>
            <w:r w:rsidRPr="00E81A8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часов</w:t>
            </w:r>
          </w:p>
        </w:tc>
      </w:tr>
      <w:tr w:rsidR="009D1BCC" w:rsidRPr="00E81A86" w:rsidTr="003F05B4">
        <w:trPr>
          <w:trHeight w:val="277"/>
        </w:trPr>
        <w:tc>
          <w:tcPr>
            <w:tcW w:w="26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очная</w:t>
            </w:r>
            <w:r w:rsidRPr="00E81A8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форма</w:t>
            </w:r>
          </w:p>
        </w:tc>
        <w:tc>
          <w:tcPr>
            <w:tcW w:w="117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заочная</w:t>
            </w:r>
            <w:r w:rsidRPr="00E81A8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форма</w:t>
            </w:r>
          </w:p>
        </w:tc>
      </w:tr>
      <w:tr w:rsidR="009D1BCC" w:rsidRPr="00E81A86" w:rsidTr="003F05B4">
        <w:trPr>
          <w:trHeight w:val="551"/>
        </w:trPr>
        <w:tc>
          <w:tcPr>
            <w:tcW w:w="26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5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всег</w:t>
            </w:r>
            <w:r w:rsidRPr="00E81A8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93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1BCC" w:rsidRPr="00E81A86" w:rsidRDefault="009D1BCC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том числе</w:t>
            </w:r>
          </w:p>
        </w:tc>
        <w:tc>
          <w:tcPr>
            <w:tcW w:w="250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всег</w:t>
            </w:r>
            <w:r w:rsidRPr="00E81A8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924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BCC" w:rsidRPr="00E81A86" w:rsidRDefault="009D1BCC" w:rsidP="00696A73">
            <w:pPr>
              <w:widowControl w:val="0"/>
              <w:tabs>
                <w:tab w:val="left" w:pos="83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D708F1" w:rsidRPr="00E81A86" w:rsidTr="003F05B4">
        <w:trPr>
          <w:trHeight w:val="551"/>
        </w:trPr>
        <w:tc>
          <w:tcPr>
            <w:tcW w:w="26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45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ср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1BCC" w:rsidRPr="00E81A86" w:rsidRDefault="009D1BCC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</w:p>
        </w:tc>
        <w:tc>
          <w:tcPr>
            <w:tcW w:w="250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</w:t>
            </w:r>
          </w:p>
        </w:tc>
        <w:tc>
          <w:tcPr>
            <w:tcW w:w="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1BCC" w:rsidRPr="00E81A86" w:rsidRDefault="009D1BCC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ср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1BCC" w:rsidRPr="00E81A86" w:rsidRDefault="009D1BCC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к</w:t>
            </w:r>
          </w:p>
        </w:tc>
      </w:tr>
      <w:tr w:rsidR="00D708F1" w:rsidRPr="00E81A86" w:rsidTr="003F05B4">
        <w:trPr>
          <w:trHeight w:val="273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6A73" w:rsidRPr="00E81A86" w:rsidRDefault="00696A73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417A74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96A73" w:rsidRPr="00E81A86" w:rsidRDefault="00417A74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417A74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417A74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6A73" w:rsidRPr="00E81A86" w:rsidRDefault="00417A74" w:rsidP="00341FF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6A73" w:rsidRPr="00E81A86" w:rsidRDefault="00417A74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417A74" w:rsidRPr="00E81A86" w:rsidTr="0029165B">
        <w:trPr>
          <w:trHeight w:val="277"/>
        </w:trPr>
        <w:tc>
          <w:tcPr>
            <w:tcW w:w="5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17A74" w:rsidRPr="00E81A86" w:rsidRDefault="005101AB" w:rsidP="00696A7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</w:pPr>
            <w:r w:rsidRPr="00510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Раздел 1. История зарубежного театра (IV семестр)</w:t>
            </w:r>
          </w:p>
        </w:tc>
      </w:tr>
      <w:tr w:rsidR="00ED13F9" w:rsidRPr="00E81A86" w:rsidTr="003F05B4">
        <w:trPr>
          <w:trHeight w:val="277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 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Античный театр.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D13F9" w:rsidRPr="00E81A86" w:rsidTr="003F05B4">
        <w:trPr>
          <w:trHeight w:val="48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tabs>
                <w:tab w:val="left" w:pos="830"/>
                <w:tab w:val="left" w:pos="1214"/>
                <w:tab w:val="left" w:pos="2730"/>
                <w:tab w:val="left" w:pos="437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  <w:t>Тема</w:t>
            </w: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E81A8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2.</w:t>
            </w: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 </w:t>
            </w: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Шекспир и английский театр </w:t>
            </w:r>
            <w:proofErr w:type="gramStart"/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proofErr w:type="gramEnd"/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VI – нач.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proofErr w:type="gramStart"/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V</w:t>
            </w:r>
            <w:proofErr w:type="gramEnd"/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D13F9" w:rsidRPr="00E81A86" w:rsidTr="003F05B4">
        <w:trPr>
          <w:trHeight w:val="273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 </w:t>
            </w: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Ж.-Б. Мольер и французский театр ХVІІ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proofErr w:type="gramStart"/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D13F9" w:rsidRPr="00E81A86" w:rsidTr="003F05B4">
        <w:trPr>
          <w:trHeight w:val="277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 </w:t>
            </w: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  <w:r w:rsidRPr="00E81A8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Гольдони и итальянский театр 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в.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ED13F9" w:rsidRPr="00E81A86" w:rsidTr="003F05B4">
        <w:trPr>
          <w:trHeight w:val="180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5101AB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 </w:t>
            </w:r>
            <w:r w:rsidRPr="00E81A8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  <w:r w:rsidRPr="00E81A8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Гете, 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Шиллер и немецкий театр</w:t>
            </w:r>
          </w:p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ru-RU"/>
              </w:rPr>
            </w:pP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XVIII в.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ED13F9" w:rsidRPr="00E81A86" w:rsidTr="003F05B4">
        <w:trPr>
          <w:trHeight w:val="173"/>
        </w:trPr>
        <w:tc>
          <w:tcPr>
            <w:tcW w:w="26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Тема 6. </w:t>
            </w: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Актерское искусство французского театра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XVIII и XI</w:t>
            </w:r>
            <w:proofErr w:type="gramStart"/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proofErr w:type="gramEnd"/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в.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ED13F9" w:rsidRPr="00E81A86" w:rsidTr="003F05B4">
        <w:trPr>
          <w:trHeight w:val="153"/>
        </w:trPr>
        <w:tc>
          <w:tcPr>
            <w:tcW w:w="26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7. Актерское искусство итальянского театра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XI</w:t>
            </w:r>
            <w:proofErr w:type="gramStart"/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proofErr w:type="gramEnd"/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ХХ в.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ED13F9" w:rsidRPr="00E81A86" w:rsidTr="003F05B4">
        <w:trPr>
          <w:trHeight w:val="233"/>
        </w:trPr>
        <w:tc>
          <w:tcPr>
            <w:tcW w:w="26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5101AB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8. Актерское искусство английского театра</w:t>
            </w:r>
          </w:p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XI</w:t>
            </w:r>
            <w:proofErr w:type="gramStart"/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</w:t>
            </w:r>
            <w:proofErr w:type="gramEnd"/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ХХ в.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ED13F9" w:rsidRPr="00E81A86" w:rsidTr="003F05B4">
        <w:trPr>
          <w:trHeight w:val="207"/>
        </w:trPr>
        <w:tc>
          <w:tcPr>
            <w:tcW w:w="2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01A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Тема 9. Б. Брехт и немецкий театр І пол. ХХ в.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6C36A9" w:rsidRPr="00E81A86" w:rsidTr="006C36A9">
        <w:trPr>
          <w:trHeight w:val="207"/>
        </w:trPr>
        <w:tc>
          <w:tcPr>
            <w:tcW w:w="2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6A9" w:rsidRPr="006C36A9" w:rsidRDefault="006C36A9" w:rsidP="006C36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C36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Форма контроля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82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74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6C36A9" w:rsidRPr="00E81A86" w:rsidTr="003F05B4">
        <w:trPr>
          <w:trHeight w:val="20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6A9" w:rsidRPr="00E81A86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  <w:t>семестре:</w:t>
            </w:r>
          </w:p>
        </w:tc>
        <w:tc>
          <w:tcPr>
            <w:tcW w:w="2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Pr="00E81A86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2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6A9" w:rsidRPr="00E81A86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6A9" w:rsidRPr="00E81A86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6A9" w:rsidRPr="00E81A86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6A9" w:rsidRPr="00E81A86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Pr="006C36A9" w:rsidRDefault="006C36A9" w:rsidP="006C36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6C36A9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54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6A9" w:rsidRPr="006C36A9" w:rsidRDefault="00145F4A" w:rsidP="006C36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6A9" w:rsidRPr="006C36A9" w:rsidRDefault="00145F4A" w:rsidP="006C36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6A9" w:rsidRPr="006C36A9" w:rsidRDefault="00180FEF" w:rsidP="006C36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50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6A9" w:rsidRPr="006C36A9" w:rsidRDefault="006C36A9" w:rsidP="006C36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C36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-</w:t>
            </w:r>
          </w:p>
        </w:tc>
      </w:tr>
      <w:tr w:rsidR="006C36A9" w:rsidRPr="00E81A86" w:rsidTr="0029165B">
        <w:trPr>
          <w:trHeight w:val="273"/>
        </w:trPr>
        <w:tc>
          <w:tcPr>
            <w:tcW w:w="5000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C36A9" w:rsidRPr="00E81A86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</w:pPr>
            <w:r w:rsidRPr="00510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  <w:r w:rsidRPr="00510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BB0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История русского театра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XVII</w:t>
            </w:r>
            <w:r w:rsidRPr="002E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вв.</w:t>
            </w:r>
            <w:r w:rsidRPr="002E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BB0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(V семестр)</w:t>
            </w:r>
          </w:p>
        </w:tc>
      </w:tr>
      <w:tr w:rsidR="00ED13F9" w:rsidRPr="00E81A86" w:rsidTr="003F05B4">
        <w:trPr>
          <w:trHeight w:val="278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F9" w:rsidRDefault="00ED13F9" w:rsidP="00ED13F9">
            <w:pPr>
              <w:pStyle w:val="TableParagraph"/>
            </w:pPr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10.</w:t>
            </w:r>
            <w:r>
              <w:rPr>
                <w:spacing w:val="-1"/>
              </w:rPr>
              <w:t xml:space="preserve"> </w:t>
            </w:r>
            <w:r>
              <w:t>Русский театр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истоков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конца</w:t>
            </w:r>
            <w:r>
              <w:rPr>
                <w:spacing w:val="-3"/>
              </w:rPr>
              <w:t xml:space="preserve"> </w:t>
            </w:r>
            <w:r>
              <w:t>XVII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BB0143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BB0143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145F4A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145F4A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BB0143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1</w:t>
            </w:r>
          </w:p>
        </w:tc>
      </w:tr>
      <w:tr w:rsidR="00ED13F9" w:rsidRPr="00E81A86" w:rsidTr="003F05B4">
        <w:trPr>
          <w:trHeight w:val="273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F9" w:rsidRDefault="00ED13F9" w:rsidP="00ED13F9">
            <w:pPr>
              <w:pStyle w:val="TableParagrap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11.</w:t>
            </w:r>
            <w:r>
              <w:rPr>
                <w:spacing w:val="-1"/>
              </w:rPr>
              <w:t xml:space="preserve"> </w:t>
            </w:r>
            <w:r>
              <w:t>Русский театр</w:t>
            </w:r>
            <w:r>
              <w:rPr>
                <w:spacing w:val="-5"/>
              </w:rPr>
              <w:t xml:space="preserve"> </w:t>
            </w:r>
            <w:r>
              <w:t>XVIII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Театр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эпохи</w:t>
            </w:r>
          </w:p>
          <w:p w:rsidR="00ED13F9" w:rsidRDefault="00ED13F9" w:rsidP="00ED13F9">
            <w:pPr>
              <w:pStyle w:val="TableParagraph"/>
            </w:pPr>
            <w:r>
              <w:rPr>
                <w:spacing w:val="-2"/>
              </w:rPr>
              <w:t>классицизма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BB0143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BB0143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145F4A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145F4A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BB0143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</w:tr>
      <w:tr w:rsidR="00ED13F9" w:rsidRPr="00E81A86" w:rsidTr="003F05B4">
        <w:trPr>
          <w:trHeight w:val="266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3F9" w:rsidRDefault="00ED13F9" w:rsidP="00ED13F9">
            <w:pPr>
              <w:pStyle w:val="TableParagrap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12.</w:t>
            </w:r>
            <w:r>
              <w:rPr>
                <w:spacing w:val="-1"/>
              </w:rPr>
              <w:t xml:space="preserve"> </w:t>
            </w:r>
            <w:r>
              <w:t>Актерское</w:t>
            </w:r>
            <w:r>
              <w:rPr>
                <w:spacing w:val="-3"/>
              </w:rPr>
              <w:t xml:space="preserve"> </w:t>
            </w:r>
            <w:r>
              <w:t>искусство</w:t>
            </w:r>
            <w:r>
              <w:rPr>
                <w:spacing w:val="-1"/>
              </w:rPr>
              <w:t xml:space="preserve"> </w:t>
            </w:r>
            <w:r>
              <w:t>русского</w:t>
            </w:r>
            <w:r>
              <w:rPr>
                <w:spacing w:val="-2"/>
              </w:rPr>
              <w:t xml:space="preserve"> театра</w:t>
            </w:r>
          </w:p>
          <w:p w:rsidR="00ED13F9" w:rsidRDefault="00ED13F9" w:rsidP="00ED13F9">
            <w:pPr>
              <w:pStyle w:val="TableParagraph"/>
            </w:pPr>
            <w:r>
              <w:t>XVIII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BB0143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BB0143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145F4A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145F4A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BB0143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1</w:t>
            </w:r>
          </w:p>
        </w:tc>
      </w:tr>
      <w:tr w:rsidR="00ED13F9" w:rsidRPr="00E81A86" w:rsidTr="003F05B4">
        <w:trPr>
          <w:trHeight w:val="400"/>
        </w:trPr>
        <w:tc>
          <w:tcPr>
            <w:tcW w:w="2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F9" w:rsidRDefault="00ED13F9" w:rsidP="00ED13F9">
            <w:pPr>
              <w:pStyle w:val="TableParagraph"/>
            </w:pPr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13.</w:t>
            </w:r>
            <w:r>
              <w:rPr>
                <w:spacing w:val="-8"/>
              </w:rPr>
              <w:t xml:space="preserve"> </w:t>
            </w:r>
            <w:r>
              <w:t>Крепостной</w:t>
            </w:r>
            <w:r>
              <w:rPr>
                <w:spacing w:val="-7"/>
              </w:rPr>
              <w:t xml:space="preserve"> </w:t>
            </w:r>
            <w:r>
              <w:t>театр.</w:t>
            </w:r>
            <w:r>
              <w:rPr>
                <w:spacing w:val="-9"/>
              </w:rPr>
              <w:t xml:space="preserve"> </w:t>
            </w:r>
            <w:r>
              <w:t>Драматургия</w:t>
            </w:r>
            <w:r>
              <w:rPr>
                <w:spacing w:val="-8"/>
              </w:rPr>
              <w:t xml:space="preserve"> </w:t>
            </w:r>
            <w:r>
              <w:t>А.С. Грибоедова, А.С. Пушкина,</w:t>
            </w:r>
          </w:p>
          <w:p w:rsidR="00ED13F9" w:rsidRDefault="00ED13F9" w:rsidP="00ED13F9">
            <w:pPr>
              <w:pStyle w:val="TableParagraph"/>
            </w:pPr>
            <w:r>
              <w:t>Н.В.</w:t>
            </w:r>
            <w:r>
              <w:rPr>
                <w:spacing w:val="-1"/>
              </w:rPr>
              <w:t xml:space="preserve"> </w:t>
            </w:r>
            <w:r>
              <w:t>Гоголя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развитии</w:t>
            </w:r>
            <w:r>
              <w:rPr>
                <w:spacing w:val="-3"/>
              </w:rPr>
              <w:t xml:space="preserve"> </w:t>
            </w:r>
            <w:r>
              <w:t xml:space="preserve">русского </w:t>
            </w:r>
            <w:r>
              <w:rPr>
                <w:spacing w:val="-2"/>
              </w:rPr>
              <w:t>театра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BB0143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BB0143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145F4A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145F4A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BB0143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6C36A9" w:rsidRPr="00E81A86" w:rsidTr="006C36A9">
        <w:trPr>
          <w:trHeight w:val="280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36A9" w:rsidRPr="00E81A86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C36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Форма контроля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8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Default="00C11E7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Зачет с оценкой</w:t>
            </w:r>
          </w:p>
        </w:tc>
        <w:tc>
          <w:tcPr>
            <w:tcW w:w="1174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Default="00C11E7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Зачет с оценкой</w:t>
            </w:r>
          </w:p>
        </w:tc>
      </w:tr>
      <w:tr w:rsidR="006C36A9" w:rsidRPr="00E81A86" w:rsidTr="003F05B4">
        <w:trPr>
          <w:trHeight w:val="280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36A9" w:rsidRPr="00E81A86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  <w:t>семестре: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Pr="00E81A86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54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36A9" w:rsidRPr="00BB0143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36A9" w:rsidRPr="00BB0143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36A9" w:rsidRPr="00145F4A" w:rsidRDefault="00145F4A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6A9" w:rsidRPr="00E81A86" w:rsidRDefault="00145F4A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Pr="006C36A9" w:rsidRDefault="00C11E7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54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36A9" w:rsidRPr="006C36A9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36A9" w:rsidRPr="006C36A9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C36A9" w:rsidRPr="006C36A9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48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36A9" w:rsidRPr="006C36A9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</w:tr>
      <w:tr w:rsidR="006C36A9" w:rsidRPr="00E81A86" w:rsidTr="0029165B">
        <w:trPr>
          <w:trHeight w:val="107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6C36A9" w:rsidRPr="00E81A86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10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Раздел </w:t>
            </w:r>
            <w:r w:rsidRPr="002E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  <w:r w:rsidRPr="005101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BB0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История русского театра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XVII</w:t>
            </w:r>
            <w:r w:rsidRPr="002E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вв.</w:t>
            </w:r>
            <w:r w:rsidRPr="002E05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BB0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(V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BB01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семестр)</w:t>
            </w:r>
          </w:p>
        </w:tc>
      </w:tr>
      <w:tr w:rsidR="00ED13F9" w:rsidRPr="00E81A86" w:rsidTr="003F05B4">
        <w:trPr>
          <w:trHeight w:val="340"/>
        </w:trPr>
        <w:tc>
          <w:tcPr>
            <w:tcW w:w="2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F9" w:rsidRDefault="00ED13F9" w:rsidP="00ED13F9">
            <w:pPr>
              <w:pStyle w:val="TableParagraph"/>
            </w:pPr>
            <w:r>
              <w:t>Тема</w:t>
            </w:r>
            <w:r>
              <w:rPr>
                <w:spacing w:val="-2"/>
              </w:rPr>
              <w:t xml:space="preserve"> </w:t>
            </w:r>
            <w:r>
              <w:t>14.</w:t>
            </w:r>
            <w:r>
              <w:rPr>
                <w:spacing w:val="-1"/>
              </w:rPr>
              <w:t xml:space="preserve"> </w:t>
            </w:r>
            <w:r>
              <w:t>Актерское</w:t>
            </w:r>
            <w:r>
              <w:rPr>
                <w:spacing w:val="-2"/>
              </w:rPr>
              <w:t xml:space="preserve"> </w:t>
            </w:r>
            <w:r>
              <w:t>искусство І</w:t>
            </w:r>
            <w:r>
              <w:rPr>
                <w:spacing w:val="-4"/>
              </w:rPr>
              <w:t xml:space="preserve"> </w:t>
            </w:r>
            <w:r>
              <w:t>пол.</w:t>
            </w:r>
            <w:r>
              <w:rPr>
                <w:spacing w:val="-1"/>
              </w:rPr>
              <w:t xml:space="preserve"> </w:t>
            </w:r>
            <w:r>
              <w:t>ХІ</w:t>
            </w:r>
            <w:proofErr w:type="gramStart"/>
            <w:r>
              <w:t>Х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145F4A" w:rsidRDefault="00ED13F9" w:rsidP="00145F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145F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E81A86" w:rsidRDefault="00ED13F9" w:rsidP="00145F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145F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ED13F9" w:rsidRPr="00E81A86" w:rsidTr="003F05B4">
        <w:trPr>
          <w:trHeight w:val="273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3F9" w:rsidRDefault="00ED13F9" w:rsidP="00ED13F9">
            <w:pPr>
              <w:pStyle w:val="TableParagrap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15.</w:t>
            </w:r>
            <w:r>
              <w:rPr>
                <w:spacing w:val="-1"/>
              </w:rPr>
              <w:t xml:space="preserve"> </w:t>
            </w:r>
            <w:r>
              <w:t>Актерское</w:t>
            </w:r>
            <w:r>
              <w:rPr>
                <w:spacing w:val="-2"/>
              </w:rPr>
              <w:t xml:space="preserve"> </w:t>
            </w:r>
            <w:r>
              <w:t>искусство</w:t>
            </w:r>
            <w:r>
              <w:rPr>
                <w:spacing w:val="1"/>
              </w:rPr>
              <w:t xml:space="preserve"> </w:t>
            </w:r>
            <w:r>
              <w:t>ІІ</w:t>
            </w:r>
            <w:r>
              <w:rPr>
                <w:spacing w:val="-5"/>
              </w:rPr>
              <w:t xml:space="preserve"> </w:t>
            </w:r>
            <w:r>
              <w:t>пол.</w:t>
            </w:r>
            <w:r>
              <w:rPr>
                <w:spacing w:val="-1"/>
              </w:rPr>
              <w:t xml:space="preserve"> </w:t>
            </w:r>
            <w:r>
              <w:t>ХІ</w:t>
            </w:r>
            <w:proofErr w:type="gramStart"/>
            <w:r>
              <w:t>Х</w:t>
            </w:r>
            <w:proofErr w:type="gramEnd"/>
            <w:r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145F4A" w:rsidRDefault="00ED13F9" w:rsidP="00145F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2</w:t>
            </w:r>
            <w:r w:rsidR="00145F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E81A86" w:rsidRDefault="00ED13F9" w:rsidP="00145F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1</w:t>
            </w:r>
            <w:r w:rsidR="00145F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1</w:t>
            </w:r>
          </w:p>
        </w:tc>
      </w:tr>
      <w:tr w:rsidR="00ED13F9" w:rsidRPr="00E81A86" w:rsidTr="003F05B4">
        <w:trPr>
          <w:trHeight w:val="387"/>
        </w:trPr>
        <w:tc>
          <w:tcPr>
            <w:tcW w:w="26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3F9" w:rsidRDefault="00ED13F9" w:rsidP="00ED13F9">
            <w:pPr>
              <w:pStyle w:val="TableParagraph"/>
            </w:pPr>
            <w:r>
              <w:t>Тема</w:t>
            </w:r>
            <w:r>
              <w:rPr>
                <w:spacing w:val="-13"/>
              </w:rPr>
              <w:t xml:space="preserve"> </w:t>
            </w:r>
            <w:r>
              <w:t>16.</w:t>
            </w:r>
            <w:r>
              <w:rPr>
                <w:spacing w:val="-12"/>
              </w:rPr>
              <w:t xml:space="preserve"> </w:t>
            </w:r>
            <w:r>
              <w:t>Организация</w:t>
            </w:r>
            <w:r>
              <w:rPr>
                <w:spacing w:val="-12"/>
              </w:rPr>
              <w:t xml:space="preserve"> </w:t>
            </w:r>
            <w:r>
              <w:t>Московского художественного театра.</w:t>
            </w:r>
          </w:p>
          <w:p w:rsidR="00ED13F9" w:rsidRPr="00F455C9" w:rsidRDefault="00ED13F9" w:rsidP="00ED13F9">
            <w:pPr>
              <w:pStyle w:val="TableParagraph"/>
              <w:rPr>
                <w:lang w:val="en-US"/>
              </w:rPr>
            </w:pPr>
            <w:r>
              <w:t>Выдающиеся</w:t>
            </w:r>
            <w:r>
              <w:rPr>
                <w:spacing w:val="-2"/>
              </w:rPr>
              <w:t xml:space="preserve"> </w:t>
            </w:r>
            <w:r>
              <w:t>актеры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МХТ</w:t>
            </w:r>
            <w:r>
              <w:rPr>
                <w:spacing w:val="-5"/>
                <w:lang w:val="en-US"/>
              </w:rPr>
              <w:t>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145F4A" w:rsidRDefault="00ED13F9" w:rsidP="00145F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2</w:t>
            </w:r>
            <w:r w:rsidR="00145F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E81A86" w:rsidRDefault="00ED13F9" w:rsidP="00145F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2</w:t>
            </w:r>
            <w:r w:rsidR="00145F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1</w:t>
            </w:r>
          </w:p>
        </w:tc>
      </w:tr>
      <w:tr w:rsidR="00ED13F9" w:rsidRPr="00E81A86" w:rsidTr="003F05B4">
        <w:trPr>
          <w:trHeight w:val="286"/>
        </w:trPr>
        <w:tc>
          <w:tcPr>
            <w:tcW w:w="26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13F9" w:rsidRDefault="00ED13F9" w:rsidP="00ED13F9">
            <w:pPr>
              <w:pStyle w:val="TableParagraph"/>
            </w:pPr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17.</w:t>
            </w:r>
            <w:r>
              <w:rPr>
                <w:spacing w:val="-1"/>
              </w:rPr>
              <w:t xml:space="preserve"> </w:t>
            </w:r>
            <w:r>
              <w:t>К.С.</w:t>
            </w:r>
            <w:r>
              <w:rPr>
                <w:spacing w:val="-2"/>
              </w:rPr>
              <w:t xml:space="preserve"> </w:t>
            </w:r>
            <w:r>
              <w:t>Станиславский,</w:t>
            </w:r>
            <w:r>
              <w:rPr>
                <w:spacing w:val="-1"/>
              </w:rPr>
              <w:t xml:space="preserve"> </w:t>
            </w:r>
            <w:r>
              <w:t>Е.Б.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Вахтангов,</w:t>
            </w:r>
          </w:p>
          <w:p w:rsidR="00ED13F9" w:rsidRPr="002E059C" w:rsidRDefault="00ED13F9" w:rsidP="00ED13F9">
            <w:pPr>
              <w:pStyle w:val="TableParagraph"/>
            </w:pPr>
            <w:r>
              <w:t>В.И.</w:t>
            </w:r>
            <w:r>
              <w:rPr>
                <w:spacing w:val="-12"/>
              </w:rPr>
              <w:t xml:space="preserve"> </w:t>
            </w:r>
            <w:r>
              <w:t>Немирович-Данченко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выдающиеся режиссеры русского театра</w:t>
            </w:r>
            <w:r w:rsidRPr="002E059C">
              <w:t>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145F4A" w:rsidRDefault="00ED13F9" w:rsidP="00145F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2</w:t>
            </w:r>
            <w:r w:rsidR="00145F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145F4A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D13F9" w:rsidRPr="00E81A86" w:rsidRDefault="00ED13F9" w:rsidP="00145F4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2</w:t>
            </w:r>
            <w:r w:rsidR="00145F4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1</w:t>
            </w:r>
          </w:p>
        </w:tc>
      </w:tr>
      <w:tr w:rsidR="00ED13F9" w:rsidRPr="00E81A86" w:rsidTr="003F05B4">
        <w:trPr>
          <w:trHeight w:val="373"/>
        </w:trPr>
        <w:tc>
          <w:tcPr>
            <w:tcW w:w="2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3F9" w:rsidRPr="002E059C" w:rsidRDefault="00ED13F9" w:rsidP="00ED13F9">
            <w:pPr>
              <w:pStyle w:val="TableParagraph"/>
            </w:pPr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18.</w:t>
            </w:r>
            <w:r>
              <w:rPr>
                <w:spacing w:val="-1"/>
              </w:rPr>
              <w:t xml:space="preserve"> </w:t>
            </w:r>
            <w:r>
              <w:t>Русский</w:t>
            </w:r>
            <w:r>
              <w:rPr>
                <w:spacing w:val="-1"/>
              </w:rPr>
              <w:t xml:space="preserve"> </w:t>
            </w:r>
            <w:r>
              <w:t>театр</w:t>
            </w:r>
            <w:r>
              <w:rPr>
                <w:spacing w:val="-3"/>
              </w:rPr>
              <w:t xml:space="preserve"> </w:t>
            </w:r>
            <w:r>
              <w:t>ХХ</w:t>
            </w:r>
            <w:r>
              <w:rPr>
                <w:spacing w:val="-2"/>
              </w:rPr>
              <w:t xml:space="preserve"> </w:t>
            </w:r>
            <w:r>
              <w:t>в.</w:t>
            </w:r>
            <w:r>
              <w:rPr>
                <w:spacing w:val="-1"/>
              </w:rPr>
              <w:t xml:space="preserve"> </w:t>
            </w:r>
            <w:r>
              <w:t>Актерское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t>режиссерское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искусство</w:t>
            </w:r>
            <w:r w:rsidRPr="002E059C">
              <w:rPr>
                <w:spacing w:val="-2"/>
              </w:rPr>
              <w:t>.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ED13F9" w:rsidRPr="00F455C9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24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13F9" w:rsidRPr="00E81A86" w:rsidRDefault="00ED13F9" w:rsidP="00ED13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-</w:t>
            </w:r>
          </w:p>
        </w:tc>
      </w:tr>
      <w:tr w:rsidR="00C11E79" w:rsidRPr="00E81A86" w:rsidTr="00C11E79">
        <w:trPr>
          <w:trHeight w:val="274"/>
        </w:trPr>
        <w:tc>
          <w:tcPr>
            <w:tcW w:w="264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E79" w:rsidRDefault="00C11E79" w:rsidP="002E059C">
            <w:pPr>
              <w:pStyle w:val="TableParagraph"/>
            </w:pPr>
            <w:r w:rsidRPr="006C36A9">
              <w:rPr>
                <w:rFonts w:eastAsia="Times New Roman"/>
                <w:b/>
              </w:rPr>
              <w:t>Форма контроля</w:t>
            </w:r>
            <w:r>
              <w:rPr>
                <w:rFonts w:eastAsia="Times New Roman"/>
                <w:b/>
              </w:rPr>
              <w:t>:</w:t>
            </w:r>
          </w:p>
        </w:tc>
        <w:tc>
          <w:tcPr>
            <w:tcW w:w="1182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1E79" w:rsidRPr="00C11E79" w:rsidRDefault="00C11E7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11E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Экзамен </w:t>
            </w:r>
          </w:p>
        </w:tc>
        <w:tc>
          <w:tcPr>
            <w:tcW w:w="1174" w:type="pct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C11E79" w:rsidRPr="00C11E79" w:rsidRDefault="00C11E7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ru-RU"/>
              </w:rPr>
            </w:pPr>
            <w:r w:rsidRPr="00C11E79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 w:eastAsia="ru-RU"/>
              </w:rPr>
              <w:t xml:space="preserve">Экзамен </w:t>
            </w:r>
          </w:p>
        </w:tc>
      </w:tr>
      <w:tr w:rsidR="006C36A9" w:rsidRPr="00E81A86" w:rsidTr="003F05B4">
        <w:trPr>
          <w:trHeight w:val="20"/>
        </w:trPr>
        <w:tc>
          <w:tcPr>
            <w:tcW w:w="26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6A9" w:rsidRPr="00E81A86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ВСЕГО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часов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в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E81A86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 w:eastAsia="ru-RU"/>
              </w:rPr>
              <w:t>семестре: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Pr="0029165B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lang w:val="en-US" w:eastAsia="ru-RU"/>
              </w:rPr>
            </w:pPr>
            <w:r w:rsidRPr="0029165B">
              <w:rPr>
                <w:rFonts w:ascii="Times New Roman" w:eastAsia="Times New Roman" w:hAnsi="Times New Roman" w:cs="Times New Roman"/>
                <w:b/>
                <w:bCs/>
                <w:spacing w:val="-5"/>
                <w:lang w:val="en-US" w:eastAsia="ru-RU"/>
              </w:rPr>
              <w:t>108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6A9" w:rsidRPr="0029165B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9165B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18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6A9" w:rsidRPr="0029165B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lang w:val="en-US" w:eastAsia="ru-RU"/>
              </w:rPr>
            </w:pPr>
            <w:r w:rsidRPr="0029165B">
              <w:rPr>
                <w:rFonts w:ascii="Times New Roman" w:eastAsia="Times New Roman" w:hAnsi="Times New Roman" w:cs="Times New Roman"/>
                <w:b/>
                <w:bCs/>
                <w:spacing w:val="-5"/>
                <w:lang w:val="en-US" w:eastAsia="ru-RU"/>
              </w:rPr>
              <w:t>18</w:t>
            </w:r>
          </w:p>
        </w:tc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6A9" w:rsidRPr="0029165B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lang w:val="en-US" w:eastAsia="ru-RU"/>
              </w:rPr>
            </w:pPr>
            <w:r w:rsidRPr="0029165B">
              <w:rPr>
                <w:rFonts w:ascii="Times New Roman" w:eastAsia="Times New Roman" w:hAnsi="Times New Roman" w:cs="Times New Roman"/>
                <w:b/>
                <w:bCs/>
                <w:spacing w:val="-5"/>
                <w:lang w:val="en-US" w:eastAsia="ru-RU"/>
              </w:rPr>
              <w:t>36</w:t>
            </w:r>
          </w:p>
        </w:tc>
        <w:tc>
          <w:tcPr>
            <w:tcW w:w="24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6A9" w:rsidRPr="0029165B" w:rsidRDefault="006C36A9" w:rsidP="00E15D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lang w:val="en-US" w:eastAsia="ru-RU"/>
              </w:rPr>
            </w:pPr>
            <w:r w:rsidRPr="0029165B">
              <w:rPr>
                <w:rFonts w:ascii="Times New Roman" w:eastAsia="Times New Roman" w:hAnsi="Times New Roman" w:cs="Times New Roman"/>
                <w:b/>
                <w:bCs/>
                <w:spacing w:val="-5"/>
                <w:lang w:val="en-US" w:eastAsia="ru-RU"/>
              </w:rPr>
              <w:t>36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Pr="00FC4B42" w:rsidRDefault="00FC4B42" w:rsidP="00A94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 w:eastAsia="ru-RU"/>
              </w:rPr>
              <w:t>108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6A9" w:rsidRPr="00C11E79" w:rsidRDefault="00145F4A" w:rsidP="00A94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2</w:t>
            </w:r>
          </w:p>
        </w:tc>
        <w:tc>
          <w:tcPr>
            <w:tcW w:w="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6A9" w:rsidRPr="00C11E79" w:rsidRDefault="00145F4A" w:rsidP="00A94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 w:eastAsia="ru-RU"/>
              </w:rPr>
              <w:t>2</w:t>
            </w:r>
          </w:p>
        </w:tc>
        <w:tc>
          <w:tcPr>
            <w:tcW w:w="2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6A9" w:rsidRPr="00C11E79" w:rsidRDefault="00145F4A" w:rsidP="00A94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 w:eastAsia="ru-RU"/>
              </w:rPr>
              <w:t>100</w:t>
            </w:r>
          </w:p>
        </w:tc>
        <w:tc>
          <w:tcPr>
            <w:tcW w:w="232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C36A9" w:rsidRPr="00C11E79" w:rsidRDefault="00C11E79" w:rsidP="00A949B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lang w:val="ru-RU" w:eastAsia="ru-RU"/>
              </w:rPr>
              <w:t>4</w:t>
            </w:r>
          </w:p>
        </w:tc>
      </w:tr>
      <w:tr w:rsidR="006C36A9" w:rsidRPr="00E81A86" w:rsidTr="003F05B4">
        <w:trPr>
          <w:trHeight w:val="158"/>
        </w:trPr>
        <w:tc>
          <w:tcPr>
            <w:tcW w:w="26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:rsidR="006C36A9" w:rsidRPr="00E81A86" w:rsidRDefault="006C36A9" w:rsidP="00E15D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81A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 часов по дисциплине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Pr="0029165B" w:rsidRDefault="006C36A9" w:rsidP="00E1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916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216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Pr="0029165B" w:rsidRDefault="006C36A9" w:rsidP="00F45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916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54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Pr="0029165B" w:rsidRDefault="006C36A9" w:rsidP="00E1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916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6A9" w:rsidRPr="0029165B" w:rsidRDefault="006C36A9" w:rsidP="00E1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916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74</w:t>
            </w:r>
          </w:p>
        </w:tc>
        <w:tc>
          <w:tcPr>
            <w:tcW w:w="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Pr="0029165B" w:rsidRDefault="006C36A9" w:rsidP="00E1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2916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36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Pr="00FC4B42" w:rsidRDefault="00FC4B42" w:rsidP="00E1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216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Pr="00FC4B42" w:rsidRDefault="00FC4B42" w:rsidP="00E1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10</w:t>
            </w:r>
          </w:p>
        </w:tc>
        <w:tc>
          <w:tcPr>
            <w:tcW w:w="235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Pr="00FC4B42" w:rsidRDefault="00FC4B42" w:rsidP="00E1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10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6A9" w:rsidRPr="00FC4B42" w:rsidRDefault="00FC4B42" w:rsidP="00E1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190</w:t>
            </w:r>
          </w:p>
        </w:tc>
        <w:tc>
          <w:tcPr>
            <w:tcW w:w="2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6C36A9" w:rsidRPr="00FC4B42" w:rsidRDefault="00FC4B42" w:rsidP="00E15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6</w:t>
            </w:r>
          </w:p>
        </w:tc>
      </w:tr>
    </w:tbl>
    <w:p w:rsidR="003F05B4" w:rsidRDefault="003F05B4" w:rsidP="003F05B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54B4A" w:rsidRDefault="00754B4A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B2060" w:rsidRPr="003F05B4" w:rsidRDefault="003B2060" w:rsidP="003F05B4">
      <w:pPr>
        <w:pStyle w:val="ac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05B4">
        <w:rPr>
          <w:rFonts w:ascii="Times New Roman" w:hAnsi="Times New Roman"/>
          <w:b/>
          <w:sz w:val="24"/>
          <w:szCs w:val="24"/>
        </w:rPr>
        <w:lastRenderedPageBreak/>
        <w:t>СОДЕРЖАНИЕ ДИСЦИПЛИНЫ</w:t>
      </w:r>
    </w:p>
    <w:p w:rsidR="003B2060" w:rsidRPr="00E81A86" w:rsidRDefault="003B2060" w:rsidP="00BD28D0">
      <w:pPr>
        <w:pStyle w:val="ac"/>
        <w:tabs>
          <w:tab w:val="left" w:pos="0"/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РАЗДЕЛ 1. ИСТОРИЯ ЗАРУБЕЖНОГО ТЕАТРА (IV СЕМЕСТР)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Античный театр. Театр Древней Греции V в. до н.э. Мифология – фундамент древнегреческого театра. Обрядовые действа в честь Диониса – предпосылка появления греческой драмы. Титаны древнегреческой драматургии: Эсхил – «отец трагедии», Софокл, Еврипид, Аристофан – «отец комедии». Устройство античного театра. Особенности сценического искусства в античном театре.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2.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У. Шекспир и английский театр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VI 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нач. ХVІІ в. Исторические события в Англии в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VI 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нач. XVII в. Формирование революционной идеологии английской буржуазии (пуританизма), ее противоречия и ограниченность. Кризис светской гуманистической культуры. Широкое развитие английской драмы и театра в XVI в. Народные и гуманистические традиции в английской драматургии. У. Шекспир – выдающийся драматург эпохи Возрождения. Основные периоды творчества драматурга. Исторические хроники, комедии, трагедии. Особенности реализма Шекспира. Стремление к охвату всего многообразия жизненных явлений, смешение трагического и комического, возвышенного и низменного; многоплановость композиции в пьесах Шекспира.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Титанизм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шекспировских образов, изображение характеров в их многосторонности и развитии. Значение творчества Шекспира в истории мирового театра.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3.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Ж.-Б. Мольер и французский театр XVII в. Традиции народного комедийного театра во Франции. Мольер – основоположник национальной комедии во Франции. Гуманизм, демократизм, народность Мольера. Органическое усвоение им традиций народного театра (фарс, комедия масок). Мольер как основоположник реалистического и сатирического направления во французском театре. Утверждение реалистических  принципов   в  драматургии  и  театре  («Критика  на  «Школу  жен»,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«Версальский  экспромт»).  Выдающиеся  комедии:  «Тартюф»,  «Мизантроп»,  «Скупой»,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«Мещанин во дворянстве». Актерская и режиссерская деятельность Мольера.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4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Карло Гольдони и итальянский театр XVIII в. Карло Гольдони – как идеолог итальянской буржуазии. Сущность его реформы: замена комедии масок комедии характеров, переход к литературному тексту. Буржуазные комедии нравов Гольдони. Связь реформы Гольдони с передовыми идеями эпохи Просвещения. Реализм и демократизм его комедий. Разоблачение в них аристократии и сочувственное изображение буржуазии и народа.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Буржуазные комедии нравов («Слуга двух господ», «Трактирщица» и комедии из народной жизни («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Кьоджинские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перепалки»).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Политическая незрелость Гольдони как отражение незрелости итальянской буржуазии («Помещик»). Борьба аристократической реакции против просветительского театра Гольдони. Борьба Карло Гоцци против реформы Гольдони.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5.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И. Гете, Ф. Шиллер и немецкий театр XVIII в. Первый период творчества Гете – выражение идей «Бури и натиска». Влияние на Гете Шекспира. «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Гец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Берлихинген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(1771), этапное значение этой пьесы в развитии немецкой драматургии. Преодоление Гете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штюрмерских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идей, отказ его от бунтарства. Историческая трагедия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«Эгмонт» (1775-1787), замена в ней политической темы этической. Героический образ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Клерхен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девушки из народа. Идейный смысл образа Эгмонта. Вершина творчества Гете – философская драма «Фауст» (1775-1831). Веймарский классицизм. Идеалистическое решение в нем проблемы свободы. Замена политической проблематики нравственной, подмена политического воспитания людей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эстетическим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Творчество Гете до французской революции. Белинский и Чернышевский о Гете. Этапы творчества Шиллера. Теоретическая программа Шиллера на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первом этапе и связь ее с течением «бури и натиска» – «Разбойники»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(1781); тираноборческая, антифеодальная направленность этой пьесы. Абстрактность политических идеалов Шиллера. «Коварство и любовь» (1784), острый социальный конфликт этой пьесы. Критика в ней феодального режима, показ бесправия немецкого бюргерства. Веймарские трагедии Шиллера («Мария Стюарт», «Орлеанская дева»), отражение в них идеализма философских и исторических взглядов Шиллера. «Вильгельм Телль» (1804), противоречивый характер этой драмы. Значение Шиллера в истории немецкой драмы.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6.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Актерское искусство французского театра XVIII и XIХ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 Влияние революции на актерское искусство. Политическое расслоение актеров. Раскол труппы театра Французской комедии и основания Театра Республики (1792). Франсуа-Жозеф Тальма (1763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1826) – ведущий актер буржуазной революции. Новаторство Тальма – обличительный подход к образу монарха-тирана, показ внутренних противоречий образа. Политические взгляды и общественная деятельность Тальма в годы революции. Реформа декламации, костюма, грима, мимики и жеста. Значение Тальма в истории французского театра.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Кокле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н</w:t>
      </w:r>
      <w:proofErr w:type="spellEnd"/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proofErr w:type="gramEnd"/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старший (1841-1909) – представитель национального реалистического актерского искусства второй половины XIX века. Стремление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Коклена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социальной характеристики создаваемых им образов. Яркий оптимизм классических комедийных ролей, высокое техническое мастерство. Ограниченность его реалистического метода. Сближение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Коклена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неоромантизмом (роль Сирано в пьесе Ростана). Книга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Коклена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«Искусство актера» (1886), защита в ней принципов «школы представления». Сара Бернар (1844-1923). Классические и современные роли. Культ формальной мастерства – «красивость, лишенная внутренней глубины» (Б. Шоу). Черты эстетства, связь с современной декадентской драматургией. Отзывы русской критики о Саре Бернар.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7.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Актерское искусство итальянского театра XI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ХХ в. Условия развития итальянского актерского искусства. Отсутствие в Италии постоянных театров. Господство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странствующих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труп. Формирование кадров исполнителей трагедии и романтической драмы. Связь самых прогрессивных деятелей сценического искусства Италии с национально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освободительным движением. Эрнесто Росси. Этапы его творческого пути. Монументальность образов, глубина их психологической разработки. Утверждение Росси идейного, воспитательного значения театра. «Общечеловеческая» трактовка им гуманизма Шекспира. Гастроли Росси в России, исполнения им ролей в пьесах Пушкина и А. Толстого. Теоретические высказывания Росси об актерском творчестве. Станиславский о Росси.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Томмазо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Сальвини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Этапы его творческого роста.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Ранний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Сальвини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итальянском романтическом репертуаре и просветительской трагедии. Работа над Шекспиром. Станиславский о трагическом стиле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Сальвини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Творчество Элеоноры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Дузе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Ведущая тема творчества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Дузе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изображение страданий женщины в условиях буржуазного общества. Гастроли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Дузе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России, высокая оценка ее игры русской критикой.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8.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Актерское искусство английского театра XI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ХХ в. Условия развития английского актерского искусства. Творчество актера-романтика Эдмунда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Кина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(1789-1833). Борьба его за правдивость и простоту образа, естественную речь, против условной декламационной манеры. Протест против несправедливости – основная тема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Кина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(Гамлет, Отелло, Лир). Разоблачение им деспотизма преступления (Ричард III, Макбет, Яго). Страстная эмоциональность и гуманизм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Кина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(Шейлок, Лир). Противоречия в творчестве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Кина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романтический субъективизм и объективная критика современной действительности. Неровность его игры. Реалистические тенденции в искусстве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Кина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Джон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Гилгуд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актер лирического дарования. Творческий метод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Гилгуда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«соединение декламационного и натуралистического стиля». Лучшие роли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Гилгуда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Гамлет, Ромео, Бенедикт, король Лир, Трофимов («Вишневый сад»). Лоуренс Оливье. Его драматическая одаренность,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проницательность игры, темперамент, психологическая углубленность образов. Лучшие роли Оливье – Отелло, Макбет, Гамлет, Генрих V, Эдип. Выступления его в модернистски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х пьесах. Работа Оливье в кино.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Вивьен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 – одна из ведущих актрис классического и современного репертуара. Лучшие ее роли – Клеопатра, Виола. Реалистичные приемы творчества. Вивьен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 в кино («Леди Гамильтон» и т.п.).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9.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Б. Брехт и немецкий театр І пол. ХХ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 Брехт (1898-1956) – выдающийся поэт, драматург и театральный деятель. Его участие в революционных боях немецкого народа. Передовое содержание и условно-плакатная форма ранних произведений Брехта. Драма Брехта «Мать» (1932), написанная по мотивам романа М. Горького. Сатирическая антифашистская пьеса «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Остроголовые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круглоголовые» (1933). Углубление индивидуальной характеристики образов в пьесах: антивоенное звучание психологической драмы «Мамаша Кураж и ее дети» (1938), антифашистская драма-памфлет «Страх и отчаяние в III империи» (1939). Сатирический памфлет на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самодурство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бесчеловечность буржуазии: «Господин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Пунтила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его слуга Матти» (1947). Сочетание в последних пьесах Брехта «Кавказский меловой круг» и «Швейк во второй мировой войне» остроактуального содержания с новаторской формой. Мировая признание Брехта.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Раздел 2. История русского театра XVII-XVIII в.  (V семестр)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10.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Русский театр от истоков и до конца XVII в. Общность истоков театральной культуры славянских народов. Театральные элементы в русском фольклоре, отражение в нем трудовой деятельности народных масс. Элементы театра и драмы в древнеславянских обрядах и играх. Устная народная драма как идейная основа народного театра, выражение в ней мыслей и настроений масс. Художественные особенности народной драмы.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Драмы «Лодка», «Барин» и др. Их сценическое воплощение: исполнители, характер представления.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Церковный театр. Скоморохи – первые профессиональные носители народного творчества: песенного, танцевального, поэтического и театрального. Разнообразие театральных «жанров» скоморошеского искусства. Социальная дифференциация в среде скоморохов. Борьба правительства и церкви против скоморохов. Кукольный театр. Школьный театр. Стремление царского правительства создать придворный театр, выражающий идеологию абсолютизма. Организация первого государственного придворного театра в 1672 году. Роль А.С. Матвеева как вдохновителя театра. Организационная деятельность Грегори по устройству театра. Репертуар театра, его идейная направленность и политическая актуальность. Организация «комедийной хоромины» в селе Преображенском и театра в Кремле. Придворно-замкнутый характер театра, его недоступность для широкой публики. Значение организации первого государственного театра в России.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11.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Русский театр XVIII в. Театр эпохи классицизма. Создание в 1702 году государственного публичного театра в Москве. Приглашение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Немецкой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трупы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Кунста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Несоответствие репертуара театра задачам, ставившимся перед театром правительством. Актерское искусство труппы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Кунста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Расположение театра и устройство театрального здания. Характер представлений, их оформления, оторванность театра от русской жизни, несоответствие его вкусам публики. Малая посещаемость театра и закрытие его в 1706 году. Широкое распространение любительских театральных спектаклей в демократических слоях общества. Ярославский любительский театр Ф. Волкова (с 1750 г.). Связи театра Волкова с традициями народного театра. Постановки трагедий Сумарокова, школьных драм. Преобразование любительского театра в профессиональный общедоступный городской театр. Вызов «Ярославцев» в Петербург. Их выступления при дворе. Обучение в шляхетском корпусе под руководством А.П. Сумарокова. Организация российского государственного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театра в Петербурге в 1756 году. Историческое значение этого акта. Общедоступный характер  театра,  его  дальнейшее  превращение  в  театр  придворный.  Драматургия А. П. Сумарокова, Я. Княжнина, Д. Фонвизина, В. Капниста.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12.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Актерское искусство русского театра XVIII в. Основные направления развития актерского искусства второй половины 18 века. Формирование в 50-60-х годах актерской школы русского классицизма. «Натуральность» и «чувственность» как составляющая реализма актерского искусства конца 18 века. Ф. Волков – один из выдающихся деятелей русской национальной культуры, «отец русского театра» (Белинский). Многогранность таланта Волкова, разнообразие его деятельности. Начало сценической деятельности Волкова в любительском театре в Ярославле. Вызов актеров ярославского театра в Петербург. Оценка игры Волкова при дворе. 1756 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1763 годы – период творческого расцвета Волкова. Его связь с передовой общественной мыслью и литературой своего времени. Активное участие Волкова в политической жизни. Общественный смысл поставленного им массового театрализованного праздника – маскарада «Торжествующая Минерва». Художественное своеобразие этого празднования: включение Волковым в торжественное условно-аллегорическое зрелище элементов народного скоморошеского театра. Роли Волкова. И.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Дмитревский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Характер актерского таланта и широта творческого диапазона. Исполнение трагических, драматических и комических ролей.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Дмитревский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театральный педагог, режиссер и историк театра. Его литературная деятельность. Избрание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Дмитревского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члены Российской академии. Творчество П.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Плавильщикова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Первые русские актрисы Т.М.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Троепольская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, исполнительница ролей в трагедиях и драмах; А.М. Мусина-Пушкина (1740-01782), ее роли в драмах и комедиях.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13.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Крепостной театр. Драматургия А.С. Грибоедова, А.С. Пушкина, Н.В. Гоголя в развитии русского театра. Крепостные театры – частные театры помещиков 18 в. Хозяева, репертуар театров. Актеры. Преобразование крепостных театров в городские публичные театры. Отечественная война 1812 г. и влияние ее на развитие общественной мысли и национальной культуры. Новаторский характер политической комедии «Горе от ума» А. Грибоедова. «Борис Годунов» Пушкина как первая русская реалистическая трагедия. Новаторство Гоголя-драматурга, значение его творчества в утверждении критического реализма в драме и на сцене. Выдающиеся театральные критики Белинский и Герцен.</w:t>
      </w:r>
    </w:p>
    <w:p w:rsid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1101A" w:rsidRDefault="00F1101A" w:rsidP="003F05B4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</w:p>
    <w:p w:rsidR="00F1101A" w:rsidRDefault="00F1101A" w:rsidP="003F05B4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</w:p>
    <w:p w:rsidR="00F1101A" w:rsidRDefault="00F1101A" w:rsidP="003F05B4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caps/>
          <w:sz w:val="24"/>
          <w:szCs w:val="24"/>
          <w:lang w:val="ru-RU"/>
        </w:rPr>
        <w:t>Раздел 3. История русского театра XVII-XVIII в.  (VI семестр)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14.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Актерское искусство І пол. ХІ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 Высокий уровень русского актерского искусства, обусловленный народностью передового русского театра, связью его с идеями освободительного движения. Реализм – ведущий метод русского актерского искусства. Борьба прогрессивного и реакционного направлений в актерском искусстве первой половины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IX века. М.С. Щепкин – величайший русский актер. Значение Щепкина в развитии русского театра. Утверждение им реализма как основного метода актерского искусства. Демократически просветительская устремленность, обличительный характер, антикрепостническая направленность творчества Щепкина. Образы, созданные Щепкиным. Щепкин – теоретик театра и воспитатель актеров. Мочалов и Каратыгин как представители двух противоположных направлений в актерском искусстве русского романтизма. Метод работы над ролями.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Тема 15.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Актерское искусство ІІ пол. ХІ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 Творчество выдающихся актеров М. Ермоловой, Г. Федотовой, А. Ленского, М. Савиной, К. Варламова, П.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Стрепетовой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 Особенности творческой индивидуальности актеров. Театральные критики о творчестве данных актеров.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16.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Организация Московского художественного театра. Выдающиеся актеры МХТ. Создание К. С. Станиславским и Вл. И. Немировичем-Данченко Московского Художественно-Общедоступного театра (1898). Новаторский характер идейно-творческой программы нового театра. Развитие МХТ лучших демократических и реалистических традиций русского театра. Репертуар Художественного театра в период 1898 – 1907 годов. Его высокий идейный и художественный уровень. Место и значение в его репертуаре современной реалистической драмы. Определяющая роль в репертуаре драматургии Чехова и Горького. Открытие театра трагедией А. К. Толстого «Царь Федор Иоаннович» (1898).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Общественно-политическое звучание спектакля. Постановка Художественным театром в период 1898-1905 годов пьес Чехова «Чайка» (1898), «Дядя Ваня» (1899) «Три сестры» (1901), «Вишневый сад» (1904), «Иванов» (1904). Характер истолкования пьес Чехова Художественным театром. Общественно-политическое звучание чеховских спектаклей. Значение чеховских спектаклей для углубления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реалистического метода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Художественного театра. Новаторство в актерском искусстве, режиссуре и постановочных принципах. Сближение Горького с Художественным театром. Близость Горькому идейной и эстетической программы МХТ. Влияние Горького на театр. Творчество выдающихся актеров МХТ: И. Москвина, В. Качалова, О.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Книппер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-Чеховой.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17.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К.С. Станиславский, Е.Б. Вахтангов, В.И. Немирович-Данченко – выдающиеся режиссеры русского театра. К.С.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Станиславский и В.И. Немирович-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Данченко – основатели школы современной режиссуры. Утверждение принципов социалистического реализма в советском театре. Работа К. С. Станиславского над системой воспитания актера. Последовательная борьба К. С. Станиславского и Вл. И. Немирович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proofErr w:type="gramEnd"/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Данченко за идейное, партийное искусство, против аполитичности, идеализации и приукрашивания на сцене. Значение «системы» Станиславского для театра. Объективные законы театрального искусства, открытые К. С. Станиславским: учение о действии как первооснове театра, учение о предлагаемых обстоятельствах, учение о сверхзадаче, учение об ансамбле и режиссере как идейном истолкователе спек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такля. Утверждение Немировичем-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Данченко разнообразия функций режиссера: режиссер-педагог, режиссер – «зеркало» актера и режиссер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организатор всего спектакля. Деятельность Е.Б. Вахтангова. Организация Третьей студии МХАТ под руководством Вахтангова. Романтическое восприятие Вахтанговым революции. Стремление Вахтангова преодолеть аполитичность и студийную замкнутость руководимого им коллектива. «Принцесса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Турандот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» К. Гоцци (1922).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4B79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18.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Русский театр ХХ в. Актерское и режиссерское искусство. Разнообразие и богатство творческих школ и индивидуальностей актеров советского театра. Актерское искусство І пол. ХХ в.: А. Яблочкина, И. Ильинский, Н. Черкасов, А.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Коонен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Особенности режиссерского искусства І пол. ХХ в. В. Мейерхольд и А. Таиров – теоретики и практики русского театра ХХ в. Театр имени Вахтангова, театр «Современник», театр имени Горького, театр «Ленком». Режиссерская наследие Г. Товстоногова, Р. Симонова, М.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Кедрова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, Н. Акимова, Ю. Завадского, Н. Охлопкова, А. Попова.</w:t>
      </w:r>
    </w:p>
    <w:p w:rsidR="002E059C" w:rsidRDefault="002E059C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 w:type="page"/>
      </w:r>
    </w:p>
    <w:p w:rsidR="00E1387D" w:rsidRPr="00F1101A" w:rsidRDefault="009E34F1" w:rsidP="00F1101A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F1101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СОДЕРЖАНИЕ САМОСТОЯТЕЛЬНОЙ РАБОТЫ</w:t>
      </w:r>
    </w:p>
    <w:p w:rsidR="00E1387D" w:rsidRPr="00E81A86" w:rsidRDefault="00E1387D" w:rsidP="00E1387D">
      <w:pPr>
        <w:spacing w:after="0" w:line="240" w:lineRule="auto"/>
        <w:ind w:left="1287"/>
        <w:contextualSpacing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 и в качестве выполненных рефератов.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СР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включает следующие виды работ: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с лекционным материалом, предусматривающая проработку конспекта лекций и учебной литературы;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поиск и обзор литературы и электронных источников информации по индивидуально заданной проблеме курса;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изучение материала, вынесенного на самостоятельную проработку;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семинарским занятиям;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зачету</w:t>
      </w:r>
      <w:r w:rsidR="00254F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оценкой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E1387D" w:rsidRPr="00E81A86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подготовка к экзамену.</w:t>
      </w:r>
    </w:p>
    <w:p w:rsidR="00AB18AE" w:rsidRPr="00E81A86" w:rsidRDefault="00AB18AE" w:rsidP="00E1387D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303F3" w:rsidRDefault="00F1101A" w:rsidP="007303F3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7.1 </w:t>
      </w:r>
      <w:r w:rsidR="009E34F1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ТЕМЫ И ЗАДАНИЯ ДЛЯ ПОДГОТОВКИ К</w:t>
      </w:r>
      <w:r w:rsidR="00A25A90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ПРАКТИЧЕСКИМ (</w:t>
      </w:r>
      <w:r w:rsidR="009E34F1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СЕМИНАРСКИМ</w:t>
      </w:r>
      <w:r w:rsidR="00A25A90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)</w:t>
      </w:r>
      <w:r w:rsidR="009E34F1" w:rsidRPr="00E81A8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ЗАНЯТИЯМ</w:t>
      </w:r>
    </w:p>
    <w:p w:rsidR="00163903" w:rsidRDefault="00163903" w:rsidP="007303F3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F05B4" w:rsidRDefault="00163903" w:rsidP="001639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639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Раздел 1. История зарубежного театра (IV семестр)</w:t>
      </w:r>
    </w:p>
    <w:p w:rsidR="00163903" w:rsidRPr="007303F3" w:rsidRDefault="00163903" w:rsidP="007303F3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F05B4" w:rsidRPr="002B5624" w:rsidRDefault="003F05B4" w:rsidP="002B56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1. Античный театр.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Мифология – фундамент древнегреческого театра.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Обрядовые действа в честь Диониса – предпосылка появления греческой драмы.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Титаны древнегреческой драматургии: Эсхил – «отец трагедии», Софокл, Еврипид, Аристофан – «отец комедии».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Устройство античного театра.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сценического искусства в античном театре.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понятия: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античный театр, драма, драматургия.</w:t>
      </w:r>
    </w:p>
    <w:p w:rsidR="002B562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3F05B4" w:rsidRPr="002B562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Мифология – фундамент древнегреческого театра.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Обрядовые действа в честь Диониса – предпосылка появления греческой драмы.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Происхождение трагедии.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Происхождение комедии.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представлений.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древнегреческого театра.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Значение костюмов и масок в античном театре.</w:t>
      </w:r>
    </w:p>
    <w:p w:rsidR="000B3692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Тита</w:t>
      </w:r>
      <w:r w:rsidR="000B3692">
        <w:rPr>
          <w:rFonts w:ascii="Times New Roman" w:eastAsia="Times New Roman" w:hAnsi="Times New Roman" w:cs="Times New Roman"/>
          <w:sz w:val="24"/>
          <w:szCs w:val="24"/>
          <w:lang w:val="ru-RU"/>
        </w:rPr>
        <w:t>ны древнегреческой драматургии:</w:t>
      </w:r>
    </w:p>
    <w:p w:rsidR="000B3692" w:rsidRDefault="003F05B4" w:rsidP="002B5624">
      <w:pPr>
        <w:pStyle w:val="ac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3692">
        <w:rPr>
          <w:rFonts w:ascii="Times New Roman" w:eastAsia="Times New Roman" w:hAnsi="Times New Roman" w:cs="Times New Roman"/>
          <w:sz w:val="24"/>
          <w:szCs w:val="24"/>
          <w:lang w:val="ru-RU"/>
        </w:rPr>
        <w:t>Эсхил – «отец тр</w:t>
      </w:r>
      <w:r w:rsidR="000B3692" w:rsidRPr="000B3692">
        <w:rPr>
          <w:rFonts w:ascii="Times New Roman" w:eastAsia="Times New Roman" w:hAnsi="Times New Roman" w:cs="Times New Roman"/>
          <w:sz w:val="24"/>
          <w:szCs w:val="24"/>
          <w:lang w:val="ru-RU"/>
        </w:rPr>
        <w:t>агедии». Основные произведения;</w:t>
      </w:r>
    </w:p>
    <w:p w:rsidR="000B3692" w:rsidRDefault="003F05B4" w:rsidP="002B5624">
      <w:pPr>
        <w:pStyle w:val="ac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369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Вклад Софокла в развитие древнегреческой драматургии. </w:t>
      </w:r>
      <w:r w:rsidR="000B3692" w:rsidRPr="000B3692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произведения;</w:t>
      </w:r>
    </w:p>
    <w:p w:rsidR="000B3692" w:rsidRDefault="003F05B4" w:rsidP="002B5624">
      <w:pPr>
        <w:pStyle w:val="ac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3692">
        <w:rPr>
          <w:rFonts w:ascii="Times New Roman" w:eastAsia="Times New Roman" w:hAnsi="Times New Roman" w:cs="Times New Roman"/>
          <w:sz w:val="24"/>
          <w:szCs w:val="24"/>
          <w:lang w:val="ru-RU"/>
        </w:rPr>
        <w:t>Вклад Еврипида в развитие древнегреческой драм</w:t>
      </w:r>
      <w:r w:rsidR="000B3692">
        <w:rPr>
          <w:rFonts w:ascii="Times New Roman" w:eastAsia="Times New Roman" w:hAnsi="Times New Roman" w:cs="Times New Roman"/>
          <w:sz w:val="24"/>
          <w:szCs w:val="24"/>
          <w:lang w:val="ru-RU"/>
        </w:rPr>
        <w:t>атургии. Основные произведения;</w:t>
      </w:r>
    </w:p>
    <w:p w:rsidR="003F05B4" w:rsidRPr="000B3692" w:rsidRDefault="003F05B4" w:rsidP="002B5624">
      <w:pPr>
        <w:pStyle w:val="ac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B3692">
        <w:rPr>
          <w:rFonts w:ascii="Times New Roman" w:eastAsia="Times New Roman" w:hAnsi="Times New Roman" w:cs="Times New Roman"/>
          <w:sz w:val="24"/>
          <w:szCs w:val="24"/>
          <w:lang w:val="ru-RU"/>
        </w:rPr>
        <w:t>Аристофан – «отец комедии». Основные произведения.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Устройство античного театра (технические составляющие театра: скена, орхестра,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проскений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прочее).</w:t>
      </w:r>
    </w:p>
    <w:p w:rsidR="002B562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[1, 3, 4, 6, 40]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F05B4" w:rsidRPr="003F05B4" w:rsidRDefault="003F05B4" w:rsidP="003F05B4">
      <w:pPr>
        <w:autoSpaceDE w:val="0"/>
        <w:autoSpaceDN w:val="0"/>
        <w:adjustRightInd w:val="0"/>
        <w:spacing w:after="0" w:line="240" w:lineRule="auto"/>
        <w:ind w:firstLine="3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2B562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Тема 2. У. Шекспир и английский театр </w:t>
      </w:r>
      <w:proofErr w:type="gramStart"/>
      <w:r w:rsidRPr="002B56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</w:t>
      </w:r>
      <w:proofErr w:type="gramEnd"/>
      <w:r w:rsidRPr="002B56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VI </w:t>
      </w:r>
      <w:r w:rsidR="002B5624" w:rsidRPr="002B56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– </w:t>
      </w:r>
      <w:r w:rsidRPr="002B56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нач. Х</w:t>
      </w:r>
      <w:proofErr w:type="gramStart"/>
      <w:r w:rsidRPr="002B56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V</w:t>
      </w:r>
      <w:proofErr w:type="gramEnd"/>
      <w:r w:rsidRPr="002B56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ІІ 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Исторические события в Англии в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VI 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нач. XVII 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Формирование революционной идеологии английской буржуазии (пуританизма), ее противоречия и ограниченность.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Широкое развитие английской драмы и театра в XVI 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У. Шекспир – выдающийся драматург эпохи Возрождения.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периоды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творчества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драматурга.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Исторические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хроники,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комедии, трагедии.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Титанизм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шекспировских образов, изображение характеров в их многосторонности и развитии.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7.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Значение творчества Шекспира в истории мирового театра.</w:t>
      </w:r>
    </w:p>
    <w:p w:rsidR="002B562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</w:t>
      </w:r>
      <w:r w:rsid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понятия: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драматургия,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английская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драма,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периодизация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творчества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Шекспира, исторические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хроники.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2B562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Биография Уильяма Шекспира. «Шекспировский вопрос».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периоды творчества Шекспира. Сущность каждого из них.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Образы королей в драматургии Шекспира.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Театр «Глобус».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театра шекспировской эпохи. Актеры. Технические возможности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театра.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Постановки шекспировских пьес на сценах мировых театров.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Литература: [3, 13, 21, 40, 43]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F05B4" w:rsidRPr="002B562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3. Ж.-Б. Мольер и французский театр XVII 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Традиции народного комедийного театра во Франции.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Мольер – основоположник национальной комедии во Франции.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Гуманизм, демократизм, народность Мольера.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Органическое усвоение им традиций народного театра (фарс, комедия масок).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Мольер как основоположник реалистического и сатирического направления во французском театре.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Утверждение реалистических принципов в драматургии и театре («Критика на</w:t>
      </w:r>
      <w:proofErr w:type="gramEnd"/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«Школу жен», «Версальский экспромт»).</w:t>
      </w:r>
      <w:proofErr w:type="gramEnd"/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7.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Выдающиеся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комедии: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«Тартюф»,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«Мизантроп»,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«Скупой»,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«Мещанин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во дворянстве». Актерская и режиссерская деятельность Мольера.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понятия: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комедия, актерская и режиссерская деятельность.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2B562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Традиции народного комедийного театра во Франции.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Мольер – основоположник реалистического и сатирического направления во французском театре.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Драматургическая деятельность Мольера: а) выдающиеся произведения;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б) образы дворян; слуг и служанок в пьесах драматурга.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 чем заключается новаторство в комедиях Мольера?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Анализ комедий Мольера.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Актерская деятельность Мольера.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Режиссерская деятельность Мольера.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[3, 13, 21, 40, 43]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2B562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4. Карло Гольдони и итальянский театр XVIII 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Карло Гольдони – как идеолог итальянской буржуазии.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Сущность его реформы: замена комедии масок комедии характеров, переход к литературному тексту.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Связь реформы Гольдони с передовыми идеями эпохи Просвещения.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Реализм и демократизм его комедий.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Буржуазные комедии нравов («Слуга двух господ», «Трактирщица» и комедии из народной жизни («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Кьоджинские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перепалки»).</w:t>
      </w:r>
      <w:proofErr w:type="gramEnd"/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Борьба Карло Гоцци против реформы Гольдони.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понятия: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комедия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дель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арте,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фьяба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2B562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Биография Гольдони.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этапы творчества Гольдони. Произведения.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Сущность реформы Гольдони. Связь реформы Гольдони с передовыми идеями Просвещения.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Антипросветительские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течения в итальянском театре.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Творчество Гоцци.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Фьябы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Гоцци.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Борьба Гоцци против реформы Гольдони.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[3, 13, 21, 40, 43]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2B562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5. И. Гете, Ф. Шиллер и немецкий театр XVIII 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Первый период творчества Гете – выражение идей «Бури и натиска». Влияние на Гете Шекспира.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Вершина творчества Гете – философская драма «Фауст» (1775-1831).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Веймарский классицизм.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Творчество Гете до французской революции.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Белинский и Чернышевский о Гете.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Этапы творчества Шиллера. Теоретическая программа. Пьесы.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7.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Значение Шиллера в истории немецкой драмы.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понятия: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шекспиризм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веймарский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классицизм.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2B562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Этапы творчества Гете.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Шекспировские мотивы в творчестве Гете.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Гете и Веймарский театр.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Режиссерская деятельность Гете.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Этапы творчества Шиллера.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Отражение философских взглядов Шиллера в его произведениях.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Патриотизм, высокий гуманистический пафос, богатство действия, поэтическое мастерство драматургии Шиллера.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[3, 14, 21, 37, 40, 43]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6.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B56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Актерское искусство французского театра XVIII и XI</w:t>
      </w:r>
      <w:proofErr w:type="gramStart"/>
      <w:r w:rsidRPr="002B56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</w:t>
      </w:r>
      <w:proofErr w:type="gramEnd"/>
      <w:r w:rsidRPr="002B562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Влияние революции на актерское искусство.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Политическое расслоение актеров. Раскол труппы театра Французской комедии и основания Театра Республики (1792).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Франсуа-Жозеф Тальма (1763-1826) – ведущий актер буржуазной революции.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Новаторство Тальма – обличительный подход к образу монарха-тирана, показ внутренних противоречий образа.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Реформа декламации, костюма, грима, мимики и жеста.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Коклен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-старший (1841-1909) – представитель национального реалистического актерского искусства второй половины XIX века.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7.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Стремление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Коклена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 социальной характеристике создаваемых им образов. Яркий оптимизм классических комедийных ролей, высокое техническое мастерство.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8.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Книга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Коклена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«Искусство актера» (1886), защита в ней принципов «школы представления».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9.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Сара Бернар (1844-1923). Классические и современные роли. Культ формальной мастерства – «красивость, лишенная внутренней глубины» (Б. Шоу).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понятия: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театр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Комеди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Франсез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, принципы «школы представления».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2B562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2B562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Театр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Французской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комедии,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актерской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школы,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«театра представления».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Театр Французской комедии как хранитель классического репертуара, национальных традиций.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Ф.-Ж. Тальма.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Реформа декламации, костюма, грима, мимики и жеста Тальма.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Творчество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Коклена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-старшего. Яркий оптимизм комедийных ролей.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Сары Бернар. Культ технического мастерства. Выдающиеся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роли.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Литература: [3, 14, 21, 24, 37, 40, 43]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A949B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7. Актерское искусство итальянского театра XI</w:t>
      </w:r>
      <w:proofErr w:type="gramStart"/>
      <w:r w:rsidRPr="00A949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</w:t>
      </w:r>
      <w:proofErr w:type="gramEnd"/>
      <w:r w:rsidRPr="00A949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 ХХ 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 развития итальянского актерского искусства. Отсутствие в Италии постоянных театров.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Связь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самых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прогрессивных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деятелей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сценического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искусства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Италии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 национально-освободительным движением.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Эрнесто Росси. Этапы его творческого пути.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Утверждение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Росси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идейного,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воспитательного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значения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театра.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«Общечеловеческая» трактовка им гуманизма Шекспира.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Станиславский о Росси.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Томмазо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Сальвини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 Этапы его творческого роста.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7.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 над Шекспиром. Станиславский о трагическом стиле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Сальвини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8.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Творчество Элеоноры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Дузе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Ведущая тема творчества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Дузе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изображение страданий женщины в условиях буржуазного общества.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</w:t>
      </w:r>
      <w:r w:rsidR="002B5624" w:rsidRPr="00A949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A949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понятия: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итальянский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театр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романтизма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(рисорджименто), романтический актер школы Г.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Модены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F05B4" w:rsidRPr="00A949B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Исторические и политические предпосылки развития итальянского актерского искусства Х</w:t>
      </w:r>
      <w:proofErr w:type="gram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proofErr w:type="gram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Х и нач. ХХ вв.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черты актеров высокого стиля Рисорджименто.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Специфические особенности актерской школы Г.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Модены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Творчество выдающихся итальянских актеров того времени: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а) Особенности актерского мастерства Т.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Сальвини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 Глубина и психологическая правдивость его образов. Роли;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б) Особенности актерского мастерства Росси. Монументальность образов Росси, глубина их разработки. Роли. Гуманистическая трактовка шекспировских образов;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в) Особенности творчества трагедийной актрисы Э.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Дузе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К. С. Станиславский о Росси и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Сальвини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[3, 14, 21, 24, 37, 40, 43]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A949B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8. Актерское искусство английского театра XI</w:t>
      </w:r>
      <w:proofErr w:type="gramStart"/>
      <w:r w:rsidRPr="00A949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</w:t>
      </w:r>
      <w:proofErr w:type="gramEnd"/>
      <w:r w:rsidRPr="00A949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 ХХ 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 развития английского актерского искусства.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Творчество актера-романтика Эдмунда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Кина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(1789-1833). Борьба его за правдивость и простоту образа, естественную речь, против условной декламационной манеры. Протест против несправедливости – основная тема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Кина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(Гамлет, Отелло, Лир).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Разоблачение им деспотизма преступления (Ричард III, Макбет, Яго). Страстная эмоциональность и гуманизм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Кина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(Шейлок, Лир). Противоречия в творчестве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Кина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: романтический субъективизм и объективная критика современной действительности. Неровность его игры.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Джон 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Гилгуд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–  актер  лирического  дарования.  Творческий  метод 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Гилгуда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«соединение декламационного и натуралистического стиля».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Лоуренс Оливье. Его драматическая одаренность, проницательность игры, темперамент, психологическая углубленность образов. Работа Оливье в кино.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Вивьен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 – одна из ведущих актрис классического и современного репертуара. Лучшие ее роли – Клеопатра, Виола. Реалистичные приемы творчества. Вивьен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 в кино («Леди Гамильтон» и т.п.).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понятия: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английский романтизм.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A949B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Исторические и политические предпосылки развития английского актерского искусства Х</w:t>
      </w:r>
      <w:proofErr w:type="gram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proofErr w:type="gram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Х и ХХ вв.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Творчество выдающихся английских актеров: а) Особенности актерского мастерства Э.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Кина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б) Особенности актерского мастерства Дж.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Гилгуд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; в) Особенности творчества Л. Оливье. Работа в кино;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г) Театральная и кинематографическая деятельность Вивьен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[3, 15, 17, 37, 40, 43]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A949B3" w:rsidRDefault="003F05B4" w:rsidP="002E05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9. Б. Брехт и немецкий театр І пол. ХХ в.</w:t>
      </w:r>
    </w:p>
    <w:p w:rsidR="003F05B4" w:rsidRPr="003F05B4" w:rsidRDefault="003F05B4" w:rsidP="002E05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Брехт (1898-1956) – выдающийся поэт, драматург и театральный деятель.</w:t>
      </w:r>
    </w:p>
    <w:p w:rsidR="003F05B4" w:rsidRPr="003F05B4" w:rsidRDefault="003F05B4" w:rsidP="002E05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Передовое содержание и условно-плакатная форма ранних произведений Брехта.</w:t>
      </w:r>
    </w:p>
    <w:p w:rsidR="003F05B4" w:rsidRPr="003F05B4" w:rsidRDefault="003F05B4" w:rsidP="002E05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Сатирическая антифашистская пьеса «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Остроголовые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круглоголовые» (1933).</w:t>
      </w:r>
    </w:p>
    <w:p w:rsidR="003F05B4" w:rsidRPr="003F05B4" w:rsidRDefault="003F05B4" w:rsidP="002E05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Углубление индивидуальной характеристики образов в пьесах: антивоенное звучание психологической драмы «Мамаша Кураж и ее дети» (1938), антифашистская драм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proofErr w:type="gramEnd"/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памфлет «Страх и отчаяние в III империи» (1939).</w:t>
      </w:r>
    </w:p>
    <w:p w:rsidR="003F05B4" w:rsidRPr="003F05B4" w:rsidRDefault="003F05B4" w:rsidP="002E05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Сатирический памфлет на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самодурство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бесчеловечность буржуазии: «Господин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Пунтила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его слуга Матти» (1947).</w:t>
      </w:r>
    </w:p>
    <w:p w:rsidR="003F05B4" w:rsidRPr="003F05B4" w:rsidRDefault="003F05B4" w:rsidP="002E05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Сочетание в последних пьесах Брехта «Кавказский меловой круг» и «Швейк во второй мировой войне» остроактуального содержания с новаторской формой.</w:t>
      </w:r>
    </w:p>
    <w:p w:rsidR="003F05B4" w:rsidRPr="003F05B4" w:rsidRDefault="003F05B4" w:rsidP="002E05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7.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Эпический театр.</w:t>
      </w:r>
    </w:p>
    <w:p w:rsidR="003F05B4" w:rsidRPr="003F05B4" w:rsidRDefault="003F05B4" w:rsidP="002E05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8.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Мировая признание Брехта.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понятия: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эпический театр, эффект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очуждения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, зонг.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A949B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Драматургическая и театральная деятельность Б. Брехта.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эпического театра Б. Брехта.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Антифашистская тематика пьес Б. Брехта.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Углубление индивидуальной характеристики образов в пьесах Б. Брехта: «Ужас и отчаяние в Третьей империи», «Мамаша Кураж и ее дети», «Жизнь Галилея» и др.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[3, 7, 19, 37, 40]</w:t>
      </w:r>
    </w:p>
    <w:p w:rsidR="00163903" w:rsidRPr="003F05B4" w:rsidRDefault="00163903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1101A" w:rsidRDefault="00F1101A" w:rsidP="00A949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F05B4" w:rsidRDefault="00A949B3" w:rsidP="00A949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</w:t>
      </w:r>
      <w:r w:rsidR="001639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аздел</w:t>
      </w:r>
      <w:r w:rsidRPr="00A949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2. </w:t>
      </w:r>
      <w:r w:rsidR="001639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История русского театра</w:t>
      </w:r>
      <w:r w:rsidRPr="00A949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XVII-XVIII </w:t>
      </w:r>
      <w:r w:rsidR="001639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вв</w:t>
      </w:r>
      <w:r w:rsidRPr="00A949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:rsidR="00A949B3" w:rsidRPr="003F05B4" w:rsidRDefault="00A949B3" w:rsidP="00A949B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A949B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 1</w:t>
      </w:r>
      <w:r w:rsidR="00A949B3" w:rsidRPr="00A949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0</w:t>
      </w:r>
      <w:r w:rsidRPr="00A949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Русский театр от истоков и до конца XVII 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Общность истоков театральной культуры славянских народов.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Театральные элементы в русском фольклоре, отражение в нем трудовой деятельности народных масс.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Элементы театра и драмы в древнеславянских обрядах и играх.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Церковный театр.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Скоморохи – первые профессиональные носители народного творчества: песенного, танцевального, поэтического и театрального.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Кукольный театр.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7.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Школьный театр.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8.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первого государственного придворног</w:t>
      </w:r>
      <w:r w:rsidR="00C76C63">
        <w:rPr>
          <w:rFonts w:ascii="Times New Roman" w:eastAsia="Times New Roman" w:hAnsi="Times New Roman" w:cs="Times New Roman"/>
          <w:sz w:val="24"/>
          <w:szCs w:val="24"/>
          <w:lang w:val="ru-RU"/>
        </w:rPr>
        <w:t>о театра в 1672 году. Роль А. С. 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Матвеева как вдохновителя театра.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9.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Организационная деятельность Грегори по устройству театра. Репертуар театра, его идейная направленность и политическая актуальность. Организация «комедийной хоромины» в селе Преображенском и театра в Кремле. Придворно-замкнутый характер театра, его недоступность для широкой публики. Значение организации первого государственного театра в России.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понятия: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игрище, скоморох, народная драма, церковный театр, школьный театр, придворный театр.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A949B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A949B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Истоки русского театра.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Инсценированные «игрища».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Народная драма. Ее основные произведения.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Скоморохи – первые представители российского профессионального актерства.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Кукольный театр.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Церковный театр.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Вертеп.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Школьный театр.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Роль и задачи школьного театра.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 российского школьного театра (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Дм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Ростовский,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Симеон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Полоцкий).</w:t>
      </w:r>
      <w:proofErr w:type="gramEnd"/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Феофан Прокопович – реформатор школьной драмы.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Начало профессионального театра.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Светский театр. Первое представление (17 октября 1672).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Руководители, репертуар, актеры, зритель.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[9, 10, 11, 22, 34, 37, 40]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</w:t>
      </w:r>
      <w:r w:rsidR="00C76C63"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11</w:t>
      </w: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Русский театр XVIII в. Театр эпохи классицизма.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в 1702 году государственного публичного театра в Москве.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Приглашение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Немецкой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трупы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Кунста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Актерское искусство труппы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Кунста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 Расположение театра и устройство театрального здания.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Широкое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распространение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любительских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театральных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спектаклей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 демократических слоях общества.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Ярославский любительский театр Ф. Волкова (с 1750 г.). Связи театра Волкова с традициями народного театра. Постановки трагедий Сумарокова, школьных драм. Вызов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«Ярославцев» в Петербург.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российского государственного театра в Петербурге в 1756 году.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А. П. Сумарокова, Я. Княжнина, Д. Фонвизина, В. Капниста.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понятия: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любительский театр, русская классицистическая драматургия, классицистическая трагедия.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Театр Петровской эпохи.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Вклад труппы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Кунста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развитие российского театрального искусства.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Начало театра в Петербурге.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Придворный театр (с. Измайлово).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Роль Петра I в создании русского национального театра.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русской классицистической трагедии. Классицистическая трагедия как форма политической борьбы дворянского общества.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Тредьяковский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Ломоносов – первые драматурги-классицисты.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Сумароков – теоретик и «отец» русской классицистической трагедии.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Комедии Сумарокова.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Ярославский любительский театр Ф. Волкова. Вызов «Ярославцев» в Петербург.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российского государственного театра в Петербурге.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Отражение общественного движения в трагедиях Княжнина.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Трагедия «Вадим».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Комедии Княжнина.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Отражение в творчестве Фонвизина перехода от русской народной драмы к реалистической драме.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Творчество Капниста. Комедия «Ябеда».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[5, 9, 10, 11, 22, 34, 37, 40]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</w:t>
      </w:r>
      <w:r w:rsid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12</w:t>
      </w: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Актерское искусство русского театра XVIII 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направления развития актерского искусства второй половины 18 века. Формирование в 50-60-х годах актерской школы русского классицизма. «Натуральность» и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«чувственность» как составляющая реализма актерского искусства конца 18 века.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Ф. Волков – один из выдающихся деятелей русской национальной культуры, «отец русского театра» (Белинский).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Дмитревский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Характер актерского таланта и широта творческого диапазона. Исполнение трагических, драматических и комических ролей.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Дмитревский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театральный педагог, режиссер и историк театра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Творчество П.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Плавильщикова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Первые русские актрисы Т.М.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Троепольская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, исполнительница ролей в трагедиях и драмах; А.М. Мусина-Пушкина (1740-01782), ее роли в драмах и комедиях.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понятия: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классицизм в актерском искусстве.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Творчество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Ф.Волкова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а) многогранность таланта Волкова, разносторонность его деятельности; б) начало сценической деятельности в Ярославском любительском театре; в) деятельность Волкова во время пребывания в Шляхетском корпусе;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г) 1756-1763 гг. – период творческого расцвета Волкова; д) активное участие Волкова в политической жизни;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е) роли Волкова.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И.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Дмитревский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актер-просветитель XVIII века.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Деградация классицизма в творчестве П.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Плавильщикова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Творчество Т.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Троепольской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[5, 9, 10, 11, 22, 34, 37, 40]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Тема</w:t>
      </w:r>
      <w:r w:rsidR="002B5624"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13</w:t>
      </w: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2B5624"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Крепостной</w:t>
      </w:r>
      <w:r w:rsidR="002B5624"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театр.</w:t>
      </w:r>
      <w:r w:rsidR="002B5624"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Драматургия</w:t>
      </w:r>
      <w:r w:rsidR="002B5624"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А.С. Грибоедова,</w:t>
      </w:r>
      <w:r w:rsidR="002B5624"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А.С. Пушкина, Н.В. Гоголя в развитии русского театра.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Крепостные театры – частные театры помещиков 18 в. Хозяева, репертуар театров. Актеры.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Преобразование крепостных театров в городские публичные театры.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Отечественная война 1812 г. и влияние ее на развитие общественной мысли и национальной культуры.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Новаторский характер политической комедии «Горе от ума» А. Грибоедова.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«Борис Годунов» Пушкина как первая русская реалистическая трагедия.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6.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Новаторство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Гоголя-драматурга,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значение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творчества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утверждении критического реализма в драме и на сцене.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7.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Выдающиеся театральные критики Белинский и Герцен.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понятия: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крепостной театр.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Крепостные театры России. Хозяева, репертуар театров. Актеры. Преобразование крепостных театров в городские публичные театры.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Общая характеристика эпохи. Исторические предпосылки развития театрального искусства и драматургии. Основные направления.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Критика классицизма в драматургии А.С. Пушкина.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А.С. Грибоедова.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Н.В. Гоголь – основоположник критического реализма в русской драматургии и</w:t>
      </w:r>
      <w:r w:rsidR="00C76C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театре.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Пушкина, Грибоедова, Гоголя на мировых сценах.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[5, 8, 9, 10, 11, 22, 34, 37, 40]</w:t>
      </w:r>
    </w:p>
    <w:p w:rsidR="00C76C63" w:rsidRDefault="00C76C63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76C63" w:rsidRPr="00163903" w:rsidRDefault="00C76C63" w:rsidP="00C76C6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639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Раздел 3. История русского театра XVII-XVIII в</w:t>
      </w:r>
      <w:r w:rsidR="001639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</w:t>
      </w:r>
      <w:r w:rsidRPr="0016390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 (VI семестр)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</w:t>
      </w:r>
      <w:r w:rsidR="00C76C63"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14.</w:t>
      </w: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Актерское искусство І пол. ХІ</w:t>
      </w:r>
      <w:proofErr w:type="gramStart"/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</w:t>
      </w:r>
      <w:proofErr w:type="gramEnd"/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Высокий уровень русского актерского искусства, обусловленный народностью передового русского театра, связью его с идеями освободительного движения.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Реализм – ведущий метод русского актерского искусства.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М.С. Щепкин – величайший русский актер. Значение Щепкина в развитии русского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театра.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Утверждение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им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реализма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как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основного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метода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актерского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искусства.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Демократически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просветительская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устремленность,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обличительный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характер, антикрепостническая направленность творчества Щепкина.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Образы, созданные Щепкиным.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6.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Щепкин – теоретик театра и воспитатель актеров.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7.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Мочалов и Каратыгин как представители двух противоположных направлений в актерском искусстве русского романтизма. Метод работы над ролями.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Ключевые понятия: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критический реализм в сценическом искусстве, «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мочаловские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минуты».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Деятельность выдающихся актеров I пол. XIX в.: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а)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Щепкина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основоположника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реалистического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метода</w:t>
      </w:r>
      <w:proofErr w:type="gramEnd"/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российском сценическом искусстве;</w:t>
      </w:r>
    </w:p>
    <w:p w:rsidR="00C76C63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="00C76C63">
        <w:rPr>
          <w:rFonts w:ascii="Times New Roman" w:eastAsia="Times New Roman" w:hAnsi="Times New Roman" w:cs="Times New Roman"/>
          <w:sz w:val="24"/>
          <w:szCs w:val="24"/>
          <w:lang w:val="ru-RU"/>
        </w:rPr>
        <w:t>) П. Мочалова – актера-бунтаря;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в) В. Каратыгина;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г) А. Мартынова – актера-демократа.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Белинский и Герцен о Мочалове и Каратыгине.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[5, 9, 10, 11, 22, 34, 37, 40]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C76C63" w:rsidRDefault="003F05B4" w:rsidP="00F1101A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Тема </w:t>
      </w:r>
      <w:r w:rsidR="00C76C63"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15</w:t>
      </w: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Актерское искусство ІІ пол. ХІ</w:t>
      </w:r>
      <w:proofErr w:type="gramStart"/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Х</w:t>
      </w:r>
      <w:proofErr w:type="gramEnd"/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Творчество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выдающихся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актеров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М. Ермоловой,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Г. Федотовой,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А. Ленского, М. Савиной, К. Варламова, П.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Стрепетовой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творческой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индивидуальности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актеров.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Театральные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критики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 творчестве данных актеров.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понятия: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Александринский театр, Малый театр.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C76C63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Деятельность выд</w:t>
      </w:r>
      <w:r w:rsidR="00C76C63">
        <w:rPr>
          <w:rFonts w:ascii="Times New Roman" w:eastAsia="Times New Roman" w:hAnsi="Times New Roman" w:cs="Times New Roman"/>
          <w:sz w:val="24"/>
          <w:szCs w:val="24"/>
          <w:lang w:val="ru-RU"/>
        </w:rPr>
        <w:t>ающихся актеров II пол. XIX в.: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а) М. Ермоловой;</w:t>
      </w:r>
    </w:p>
    <w:p w:rsidR="00C76C63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76C63">
        <w:rPr>
          <w:rFonts w:ascii="Times New Roman" w:eastAsia="Times New Roman" w:hAnsi="Times New Roman" w:cs="Times New Roman"/>
          <w:sz w:val="24"/>
          <w:szCs w:val="24"/>
          <w:lang w:val="ru-RU"/>
        </w:rPr>
        <w:t>б) Г. Федотовой;</w:t>
      </w:r>
    </w:p>
    <w:p w:rsidR="00C76C63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76C63">
        <w:rPr>
          <w:rFonts w:ascii="Times New Roman" w:eastAsia="Times New Roman" w:hAnsi="Times New Roman" w:cs="Times New Roman"/>
          <w:sz w:val="24"/>
          <w:szCs w:val="24"/>
          <w:lang w:val="ru-RU"/>
        </w:rPr>
        <w:t>в) А. Ленского;</w:t>
      </w:r>
    </w:p>
    <w:p w:rsidR="00C76C63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76C63">
        <w:rPr>
          <w:rFonts w:ascii="Times New Roman" w:eastAsia="Times New Roman" w:hAnsi="Times New Roman" w:cs="Times New Roman"/>
          <w:sz w:val="24"/>
          <w:szCs w:val="24"/>
          <w:lang w:val="ru-RU"/>
        </w:rPr>
        <w:t>г) М. Савиной;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д) К. Варламова;</w:t>
      </w:r>
    </w:p>
    <w:p w:rsidR="003F05B4" w:rsidRPr="003F05B4" w:rsidRDefault="002E2DD5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е) П.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Стрепетовой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Высказывания выдающихся театральных деятелей (критиков) о творчестве русских актеров II пол. XIX в.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[5, 9, 10, 11, 22, 31, 34, 37, 40, 41]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</w:t>
      </w:r>
      <w:r w:rsidR="00C76C63"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16</w:t>
      </w: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Организация Московского художественного театра. Выдающиеся актеры</w:t>
      </w:r>
      <w:r w:rsidR="00C76C63"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МХТ.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К. С. Станиславским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Вл. И. Немировичем-Данченко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76C6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Московского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Художественно-Общедоступного театра (1898). Новаторский характер идейно-творческой программы нового театра.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Репертуар Художественного театра в период 1898 – 1907 годов. Его высокий идейный и художественный уровень. Место и значение в его репертуаре современной реалистической драмы.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Определяющая роль в репертуаре драматургии Чехова и Горького.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Новаторство в актерском искусстве, режиссуре и постановочных принципах.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Творчество выдающихся актеров МХТ: И. Москвина, В. Качалова, О.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Книппе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proofErr w:type="spellEnd"/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proofErr w:type="gramEnd"/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Чеховой.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понятия: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Московский Художественный театр, меценатство.</w:t>
      </w:r>
    </w:p>
    <w:p w:rsidR="00C76C63" w:rsidRDefault="00C76C63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К. С. Станиславским и В. И. Немировичем-Данченко МХТ (1898).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Новаторский характер идейно-творческой программы нового театра.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Основные периоды и направления в работе МХТ.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Чеховские спектакли, их историческое значение в формировании творческого метода МХТ.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Горький и МХТ.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Роль С. Морозова в создании МХТ.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Творчество выдающихся актеров МХАТа: И. Москвина, В. Качалова, О.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Книппе</w:t>
      </w:r>
      <w:proofErr w:type="gram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Чеховой.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[8, 9, 10, 11, 22, 31, 34, 37, 40, 41]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</w:t>
      </w:r>
      <w:r w:rsidR="00C76C63"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17</w:t>
      </w: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К.С. Станиславский, Е.Б. Вахтангов, В.И. Немирович-Данченко –</w:t>
      </w:r>
    </w:p>
    <w:p w:rsid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выдающиеся режиссеры русского театра.</w:t>
      </w:r>
    </w:p>
    <w:p w:rsidR="00C76C63" w:rsidRPr="00C76C63" w:rsidRDefault="00C76C63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F05B4" w:rsidRPr="003F05B4" w:rsidRDefault="003F05B4" w:rsidP="002E05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К.С. Станиславский и В.И. Немирович-Данченко – основатели школы современной режиссуры. Утверждение принципов социалистического реализма в советском театре.</w:t>
      </w:r>
    </w:p>
    <w:p w:rsidR="003F05B4" w:rsidRPr="003F05B4" w:rsidRDefault="003F05B4" w:rsidP="002E05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К. С. Станиславского над системой воспитания актера. Значение «системы» Станиславского для театра. Объективные законы театрал</w:t>
      </w:r>
      <w:r w:rsidR="00163903">
        <w:rPr>
          <w:rFonts w:ascii="Times New Roman" w:eastAsia="Times New Roman" w:hAnsi="Times New Roman" w:cs="Times New Roman"/>
          <w:sz w:val="24"/>
          <w:szCs w:val="24"/>
          <w:lang w:val="ru-RU"/>
        </w:rPr>
        <w:t>ьного искусства, открытые К. С. 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Станиславским: учение о действии как первооснове театра, учение о предлагаемых обстоятельствах, учение о сверхзадаче, учение об ансамбле и режиссере как идейном истолкователе спектакля.</w:t>
      </w:r>
    </w:p>
    <w:p w:rsidR="003F05B4" w:rsidRPr="003F05B4" w:rsidRDefault="003F05B4" w:rsidP="002E05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Утверждение Немировичем-Данченко разнообразия функций режиссера: режиссе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proofErr w:type="gramEnd"/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педагог, режиссер – «зеркало» актера и режиссер-организатор всего спектакля.</w:t>
      </w:r>
    </w:p>
    <w:p w:rsidR="003F05B4" w:rsidRPr="003F05B4" w:rsidRDefault="003F05B4" w:rsidP="002E059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Деятельность Е.Б. Вахтангова. Организация Третьей студии МХАТ под руководством Вахтангова. Романтическое восприятие Вахтанговым революции. Стремление Вахтангова преодолеть аполитичность и студийную замкнутость руководимого им коллектива. «Принцесса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Турандот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» К. Гоцци (1922).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понятия: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система К. С. Станиславского, учение о сквозном действии и сверхзадаче, триединая функция режиссера (по Вл. И. Немировичу-Данченко).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К. С. Станиславский как актер.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Постановки Станиславского.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Работа К. С. Станиславского над системой воспитания актера.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Принципы Станиславского как режиссера. Их утверждение в спектаклях МХАТа.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Постановки Немировича-Данченко.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Теоретические труды Немировича-Данченко.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Е. Б. Вахтангов как режиссер и актер.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Третьей студии МХАТа под руководством Вахтангова.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 Вахтангова над «Принцессой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Турандот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» Гоцци.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[8, 9, 10, 11, 22, 32, 34, 35, 36, 37, 39, 40, 41, 42]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Тема </w:t>
      </w:r>
      <w:r w:rsidR="00C76C63"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18</w:t>
      </w:r>
      <w:r w:rsidRPr="00C76C6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Русский театр ХХ в. Актерское и режиссерское искусство.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Разнообразие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богатство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творческих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школ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индивидуальностей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актеров советского театра.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Актерское искусство І пол. ХХ в.: А. Яблочкина, И. Ильинский, Н. Черкасов, А.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Коонен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3.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режиссерского искусства І пол. ХХ в. В. Мейерхольд и А. Таиров –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теоретики и практики русского театра ХХ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4.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Театр имени Вахтангова, театр «Современник», театр имени Горького, театр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«Ленком».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5.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Режиссерская наследие Г. Товстоногова, Р. Симонова, М. </w:t>
      </w:r>
      <w:proofErr w:type="spell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Кедрова</w:t>
      </w:r>
      <w:proofErr w:type="spell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, Н. Акимова, Ю. Завадского, Н. Охлопкова, А. Попова.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Ключевые понятия: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принцип «камерного театра», Московский театр «Современник», театр «Ленком».</w:t>
      </w: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</w:p>
    <w:p w:rsidR="003F05B4" w:rsidRPr="00C76C63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Выполнить: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Изучить основную и дополнительную литературу по теме.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2B562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Темы докладов: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Актерское искусство І пол. ХХ в.: А. Яблочкина, И. Ильинский, Н. Черкасов, А. </w:t>
      </w:r>
      <w:proofErr w:type="spellStart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Коонен</w:t>
      </w:r>
      <w:proofErr w:type="spellEnd"/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режиссерского искусства І пол. ХХ в. В. Мейерхольд и А. Таиров –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теоретики и практики русского театра ХХ </w:t>
      </w:r>
      <w:proofErr w:type="gramStart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gramEnd"/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Театр имени Вахтангова, театр «Современник», театр имени Горького, театр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«Ленком».</w:t>
      </w:r>
    </w:p>
    <w:p w:rsidR="003F05B4" w:rsidRPr="003F05B4" w:rsidRDefault="002B562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– 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Режиссерская наследие Г. Товстоногова, Р. Симонова, М. </w:t>
      </w:r>
      <w:proofErr w:type="spellStart"/>
      <w:r w:rsidR="00C76C63">
        <w:rPr>
          <w:rFonts w:ascii="Times New Roman" w:eastAsia="Times New Roman" w:hAnsi="Times New Roman" w:cs="Times New Roman"/>
          <w:sz w:val="24"/>
          <w:szCs w:val="24"/>
          <w:lang w:val="ru-RU"/>
        </w:rPr>
        <w:t>Кедрова</w:t>
      </w:r>
      <w:proofErr w:type="spellEnd"/>
      <w:r w:rsidR="00C76C63">
        <w:rPr>
          <w:rFonts w:ascii="Times New Roman" w:eastAsia="Times New Roman" w:hAnsi="Times New Roman" w:cs="Times New Roman"/>
          <w:sz w:val="24"/>
          <w:szCs w:val="24"/>
          <w:lang w:val="ru-RU"/>
        </w:rPr>
        <w:t>, Н. Акимова, Ю. </w:t>
      </w:r>
      <w:r w:rsidR="003F05B4"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>Завадского, Н. Охлопкова, А. Попова.</w:t>
      </w:r>
    </w:p>
    <w:p w:rsidR="003F05B4" w:rsidRPr="003F05B4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303F3" w:rsidRPr="00E81A86" w:rsidRDefault="003F05B4" w:rsidP="002B562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76C63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Литература:</w:t>
      </w:r>
      <w:r w:rsidRPr="003F05B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[8, 9, 10, 32, 34, 35, 36, 37, 39, 40]</w:t>
      </w:r>
    </w:p>
    <w:p w:rsidR="00914EDD" w:rsidRDefault="00914EDD" w:rsidP="00C22AAF">
      <w:pPr>
        <w:autoSpaceDE w:val="0"/>
        <w:autoSpaceDN w:val="0"/>
        <w:adjustRightInd w:val="0"/>
        <w:spacing w:after="0" w:line="240" w:lineRule="auto"/>
        <w:ind w:firstLine="3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F0AF2" w:rsidRDefault="001F0AF2" w:rsidP="00E1387D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E2DD5" w:rsidRDefault="00EF5F5E" w:rsidP="00755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7.2</w:t>
      </w:r>
      <w:r w:rsidR="002E2DD5" w:rsidRPr="002E2D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2E2D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2E2DD5" w:rsidRPr="002E2D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ВОПРОСЫ К ЗАЧЕТУ</w:t>
      </w:r>
      <w:r w:rsidR="00D13A02" w:rsidRPr="002E05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D13A0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 ОЦЕНКОЙ</w:t>
      </w:r>
      <w:r w:rsidR="002E2DD5" w:rsidRPr="002E2D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(V СЕМЕСТР)</w:t>
      </w:r>
    </w:p>
    <w:p w:rsidR="00755C74" w:rsidRPr="002E2DD5" w:rsidRDefault="00755C74" w:rsidP="00755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Возникновение древнегреческой драмы и театра.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Архитектура античного театра. Театральная техника.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Состязания драматургов в древнегреческом театре.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актерского мастерства в античном театре.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Выдающиеся драматурги Древней Греции (Эсхил, Софокл, Еврипид,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Аристофан)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Шекспира и английский театр XVI-XVII веков.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Первый период творчества Шекспира. Охарактеризовать одну из пьес этого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Второй период творчества Шекспира. Раскрыть сюжет одной из пьес этого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Третий период творчества Шекспира. Охарактеризовать одну из пьес этого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У. Шекспир и театр «Глобус».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Особенности театра шекспировской эпохи.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Мольера и французский театр XVII века.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Актерская и режиссерская деятельность Мольера.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Гольдони и итальянский театр XVII века.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Гоцци. Критика Гоцци взглядов на театральное искусство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К. Гольдони.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Немецкий театр XVIII века. Патриотизм и гуманизм в драматургии Шиллера.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Гете и его взгляды на театр Германии конца XVIІI и начала XIX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века.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Творчество выдающегося французского актера Х</w:t>
      </w:r>
      <w:proofErr w:type="gramStart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V</w:t>
      </w:r>
      <w:proofErr w:type="gramEnd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ІІІ века Ф.-Ж. Тальма. Суть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его театральной реформы.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Коклен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-старший – выдающийся актер и теоретик французского театра XIX века.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театра Италии второй половины XIX века (Эрнесто Росси).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Творчество выдающегося итальянского актера конца XIX-начала XX века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Томмазо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Сальвини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Элеонора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Дузе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выдающаяся итальянская трагическая актриса конца XIX –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начала XX в.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английского театра XI</w:t>
      </w:r>
      <w:proofErr w:type="gramStart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ХХ в. (Э.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Кин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Дж.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Гилгулд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Л. Оливье, Вивьен Ли).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Б. Брехт и немецкий театр І пол. ХХ в.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Народные истоки русского театра.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Церковный театр.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Школьный театр России.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Скоморохи – первые профессиональные носители народного творчества.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первого государственного придворного театра (1672).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государственного публичного театра в Москве (1702).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профессионального публичного общедоступного театра.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Русский классицизм и драматургия А. П. Сумарокова.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Актерское искусство русского театра II пол. </w:t>
      </w:r>
      <w:proofErr w:type="gramStart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VIII в. (Ф. Волков, И.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Дмитревский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Т.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Троепольская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Крепостной театр России 60-90 годов XVIII века.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русского театра первой половины XIX века (М. Щепкин).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русского театра первой половины XIX века (П. Мочалов,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В. Каратыгин).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М. Ермолова – выдающаяся актриса российского Малого театра второй половины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Start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I</w:t>
      </w:r>
      <w:proofErr w:type="gramEnd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Х – начала ХХ века.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Творчество выдающейся актрисы российского Александрийского театра 80-90 гг.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XIX века М. Савиной.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русского театра второй половины XIX века (Г. Федотова,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А. Ленский).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А.С. Пушкина и русский театр первой половины XIX века.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Н.В. Гоголя и русский театр первой половины XIX века.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А.С. Грибоедова и русский театр первой пол. XIX века.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Московского художественного академического театра (МХАТ).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Режиссерское и актерское искусство выдающегося деятеля русского театра конца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XIX и начала ХХ века К.С. Станиславского.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Режиссерское искусство русского театра первой половины XX века (В.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Немирович-Данченко, Е. Б. Вахтангов).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русского театра первой половины ХХ века (В. Качалов,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Москвин, О. </w:t>
      </w:r>
      <w:proofErr w:type="spellStart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Книппер</w:t>
      </w:r>
      <w:proofErr w:type="spellEnd"/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-Чехова).</w:t>
      </w:r>
    </w:p>
    <w:p w:rsidR="00070DD4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В. Мейерхольд – выдающийся мастер режиссуры русского театра начала ХХ века.</w:t>
      </w:r>
    </w:p>
    <w:p w:rsidR="00F1101A" w:rsidRPr="00070DD4" w:rsidRDefault="00070DD4" w:rsidP="00755C74">
      <w:pPr>
        <w:pStyle w:val="ac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Режиссерское искусство русского театра II пол. XX века (Г. Товстоногов,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70DD4">
        <w:rPr>
          <w:rFonts w:ascii="Times New Roman" w:eastAsia="Times New Roman" w:hAnsi="Times New Roman" w:cs="Times New Roman"/>
          <w:sz w:val="24"/>
          <w:szCs w:val="24"/>
          <w:lang w:val="ru-RU"/>
        </w:rPr>
        <w:t>Ю. Завадский, Н. Охлопков, А. Попов).</w:t>
      </w:r>
    </w:p>
    <w:p w:rsidR="002E2DD5" w:rsidRDefault="002E2DD5" w:rsidP="00755C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C16F10" w:rsidRDefault="00C16F10" w:rsidP="00755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7.</w:t>
      </w:r>
      <w:r w:rsidR="00EF5F5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2E2D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2E2D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ВОПРОСЫ К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ЭКЗАМЕНУ</w:t>
      </w:r>
      <w:r w:rsidRPr="002E2D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(V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2E2DD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СЕМЕСТР)</w:t>
      </w:r>
    </w:p>
    <w:p w:rsidR="00755C74" w:rsidRPr="002E059C" w:rsidRDefault="00755C74" w:rsidP="00755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Актерская и режиссерская деятельность Мольера.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Актерское искусство английского театра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XI</w:t>
      </w:r>
      <w:proofErr w:type="gramStart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ХХ в. (Э. </w:t>
      </w:r>
      <w:proofErr w:type="spellStart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Кин</w:t>
      </w:r>
      <w:proofErr w:type="spellEnd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Дж. </w:t>
      </w:r>
      <w:proofErr w:type="spellStart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Гилгулд</w:t>
      </w:r>
      <w:proofErr w:type="spellEnd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Л. Оливье, Вивьен Ли).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Актерское искусство русского театра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пол. </w:t>
      </w:r>
      <w:proofErr w:type="gramStart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VIII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 (Ф. Волков, И. </w:t>
      </w:r>
      <w:proofErr w:type="spellStart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Дмитревский</w:t>
      </w:r>
      <w:proofErr w:type="spellEnd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Т.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proofErr w:type="spellStart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Троепольская</w:t>
      </w:r>
      <w:proofErr w:type="spellEnd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Актерское искусство русского театра второй половины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 (Г. Федотова,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Ленский, П. </w:t>
      </w:r>
      <w:proofErr w:type="spellStart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Стрепетова</w:t>
      </w:r>
      <w:proofErr w:type="spellEnd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).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Актерское искусство русского театра первой половины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 (М. Щепкин).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Актерское искусство русского театра первой половины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 (П. Мочалов,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Каратыгин).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Актерское искусство русского театра первой половины ХХ века (В. Качалов,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И.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Москвин).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Актерское искусство театра Италии второй половины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 (Эрнесто Росси).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Архитектура античного театра. Театральная техника.</w:t>
      </w:r>
    </w:p>
    <w:p w:rsidR="00AF0231" w:rsidRPr="00AF0231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Б. Брехт и немецкий театр І пол.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ХХ в.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В. Мейерхольд – выдающийся мастер режиссуры русского театра начала ХХ века.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Возникновение древнегреческой драмы и театра.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Второй период творчества Шекспира. Раскрыть сюжет одной из пьес этого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Выдающиеся драматурги Древней Греции (Эсхил, Софокл, Еврипид, Аристофан)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Гете, Шиллер и немецкий театр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Драматургия А.С. Пушкина, Н.В. Гоголя, А.С. Грибоедова и русский театр первой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половины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Драматургия Гольдони и итальянский театр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XVII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Драматургия Мольера и французский театр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XVII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Драматургия Шекспира и английский театр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XVI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XVII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веков.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Коклен</w:t>
      </w:r>
      <w:proofErr w:type="spellEnd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-старший – выдающийся актер и теоретик французского театра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века.</w:t>
      </w:r>
    </w:p>
    <w:p w:rsidR="00AF0231" w:rsidRPr="00AF0231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Крепостной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театр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М. Ермолова – выдающаяся актриса российского Малого театра второй половины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proofErr w:type="gram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gramEnd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Х – начала ХХ века.</w:t>
      </w:r>
    </w:p>
    <w:p w:rsidR="00AF0231" w:rsidRPr="00AF0231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Народные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истоки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русского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театра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Московского художественного академического театра (МХАТ).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Организация первого государственного придворного театра (1672).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Первый период творчества Шекспира. Охарактеризовать одну из пьес этого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Режиссерское и актерское искусство выдающегося деятеля русского театра конца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начала ХХ века К.С. Станиславского.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Режиссерское искусство русского театра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пол.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 (Г. Товстоногов, Ю.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Завадский, Н. Охлопков, А. Попов).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Режиссерское искусство русского театра первой половины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 (В.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Немирович-Данченко, Е. Б. Вахтангов).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Русский классицизм и драматургия А. П. Сумарокова.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Скоморохи – первые профессиональные носители народного творчества.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государственного публичного театра в Москве (1702).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Создание профессионального публичного общедоступного театра.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Состязания драматургов в древнегреческом театре. Особенности актерского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мастерства в античном театре.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Творческая деятельность актера М. Щепкина.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Творчество выдающегося итальянского актера конца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-начала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Томмазо</w:t>
      </w:r>
      <w:proofErr w:type="spellEnd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Сальвини</w:t>
      </w:r>
      <w:proofErr w:type="spellEnd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0231" w:rsidRPr="00AF0231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Творчество выдающегося французского актера Х</w:t>
      </w:r>
      <w:proofErr w:type="gram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proofErr w:type="gramEnd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ІІІ века Ф.-Ж. Тальма. </w:t>
      </w: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Суть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его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театральной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реформы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F0231" w:rsidRPr="00AF0231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Творчество выдающейся актрисы российского Александрийского театра 80-90 гг.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XIX </w:t>
      </w: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века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М. </w:t>
      </w: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Савиной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Третий период творчества Шекспира. Охарактеризовать одну из пьес этого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периода.</w:t>
      </w:r>
    </w:p>
    <w:p w:rsidR="00AF0231" w:rsidRPr="00AF0231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У. Шекспир и театр «Глобус». </w:t>
      </w: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Особенности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театра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шекспировской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эпохи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F0231" w:rsidRPr="00AF0231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Церковный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театр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России</w:t>
      </w:r>
      <w:proofErr w:type="spellEnd"/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Школьный театр. Школьная драма</w:t>
      </w:r>
      <w:r w:rsid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F0231" w:rsidRPr="002E059C" w:rsidRDefault="00AF0231" w:rsidP="00755C74">
      <w:pPr>
        <w:pStyle w:val="ac"/>
        <w:numPr>
          <w:ilvl w:val="0"/>
          <w:numId w:val="1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Элеонора </w:t>
      </w:r>
      <w:proofErr w:type="spellStart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Дузе</w:t>
      </w:r>
      <w:proofErr w:type="spellEnd"/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выдающаяся итальянская трагическая актриса конца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XIX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>-начала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F0231">
        <w:rPr>
          <w:rFonts w:ascii="Times New Roman" w:eastAsia="Times New Roman" w:hAnsi="Times New Roman" w:cs="Times New Roman"/>
          <w:sz w:val="24"/>
          <w:szCs w:val="24"/>
          <w:lang w:val="en-US"/>
        </w:rPr>
        <w:t>XX</w:t>
      </w:r>
      <w:r w:rsidRPr="002E059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</w:t>
      </w:r>
    </w:p>
    <w:p w:rsidR="002E059C" w:rsidRDefault="002E059C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 w:type="page"/>
      </w:r>
    </w:p>
    <w:p w:rsidR="00F1101A" w:rsidRPr="00F1101A" w:rsidRDefault="00F1101A" w:rsidP="00755C74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/>
        </w:rPr>
      </w:pPr>
      <w:r w:rsidRPr="00F1101A"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/>
        </w:rPr>
        <w:lastRenderedPageBreak/>
        <w:t>МЕТОДЫ ОБУЧЕНИЯ</w:t>
      </w:r>
    </w:p>
    <w:p w:rsidR="00F1101A" w:rsidRPr="00F1101A" w:rsidRDefault="00F1101A" w:rsidP="00755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 w:eastAsia="ru-RU"/>
        </w:rPr>
      </w:pPr>
    </w:p>
    <w:p w:rsidR="00F1101A" w:rsidRDefault="00F1101A" w:rsidP="00755C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 w:rsidRPr="00F1101A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 w:rsidR="00F1101A" w:rsidRDefault="00F1101A" w:rsidP="00755C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– </w:t>
      </w:r>
      <w:r w:rsidRPr="00F1101A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 xml:space="preserve">методы IT – использование </w:t>
      </w:r>
      <w:proofErr w:type="spellStart"/>
      <w:r w:rsidRPr="00F1101A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Internet</w:t>
      </w:r>
      <w:proofErr w:type="spellEnd"/>
      <w:r w:rsidRPr="00F1101A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-ресурсов для расширения информационного поля и получения информации, в том числе и профессиональной;</w:t>
      </w:r>
    </w:p>
    <w:p w:rsidR="00F1101A" w:rsidRDefault="00F1101A" w:rsidP="00755C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– </w:t>
      </w:r>
      <w:r w:rsidRPr="00F1101A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междисциплинарное обучение – обучение с использованием знаний из различных областей (дисциплин) реализуемых в контексте конкретной задачи;</w:t>
      </w:r>
    </w:p>
    <w:p w:rsidR="00F1101A" w:rsidRDefault="00F1101A" w:rsidP="00755C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– </w:t>
      </w:r>
      <w:r w:rsidRPr="00F1101A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проблемное обучение – стимулирование студентов к самостоятельному приобретению знаний для решения конкретной поставленной задачи;</w:t>
      </w:r>
    </w:p>
    <w:p w:rsidR="00F1101A" w:rsidRPr="00F1101A" w:rsidRDefault="00F1101A" w:rsidP="00755C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 xml:space="preserve">– </w:t>
      </w:r>
      <w:r w:rsidRPr="00F1101A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обучение на основе опыта – активизация познавательной деятельности студента посредством ассоциации их собственного опыта с предметом изучения.</w:t>
      </w:r>
    </w:p>
    <w:p w:rsidR="00F1101A" w:rsidRDefault="00F1101A" w:rsidP="00755C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 w:rsidRPr="00F1101A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Изучение дисциплины «История мирового театра» осуществляется студентами в ходе прослушивания лекций, участии в семинарских занятиях, а также посредством самостоятельной работы с рекомендованной литературой.</w:t>
      </w:r>
    </w:p>
    <w:p w:rsidR="00F1101A" w:rsidRDefault="00F1101A" w:rsidP="00755C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 w:rsidRPr="00F1101A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F1101A" w:rsidRDefault="00F1101A" w:rsidP="00755C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 w:rsidRPr="00F1101A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В ходе проведения семинарских занятий студенты отвечают на вопросы, вынесенные в план семинарского занятия. Кроме того, в ходе семинарского занятия может быть проведено пилотное тестирование, предполагающее выявление уровня знаний по пройденному материалу. Помимо устной работы, проводится защита курсовых работ, сопровождающаяся их обсуждением и оцениванием.</w:t>
      </w:r>
    </w:p>
    <w:p w:rsidR="00F1101A" w:rsidRPr="00F1101A" w:rsidRDefault="00F1101A" w:rsidP="00755C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 w:rsidRPr="00F1101A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Для изучения дисциплины предусмотрены следующие формы организации учебного процесса: лекции, семинарские занятия, самостоятельная работа студентов и консультации.</w:t>
      </w:r>
    </w:p>
    <w:p w:rsidR="00F1101A" w:rsidRPr="00F1101A" w:rsidRDefault="00F1101A" w:rsidP="00755C74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  <w:r w:rsidRPr="00F1101A"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  <w:t>При проведении различных видов занятий используются интерактивные формы обучения:</w:t>
      </w:r>
    </w:p>
    <w:p w:rsidR="00F1101A" w:rsidRPr="00F1101A" w:rsidRDefault="00F1101A" w:rsidP="00F1101A">
      <w:p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</w:p>
    <w:tbl>
      <w:tblPr>
        <w:tblStyle w:val="TableNormal2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7227"/>
      </w:tblGrid>
      <w:tr w:rsidR="00880960" w:rsidRPr="00880960" w:rsidTr="00880960">
        <w:trPr>
          <w:trHeight w:val="275"/>
        </w:trPr>
        <w:tc>
          <w:tcPr>
            <w:tcW w:w="2472" w:type="dxa"/>
          </w:tcPr>
          <w:p w:rsidR="00880960" w:rsidRPr="00880960" w:rsidRDefault="00880960" w:rsidP="008809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8096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Занятия</w:t>
            </w:r>
          </w:p>
        </w:tc>
        <w:tc>
          <w:tcPr>
            <w:tcW w:w="7380" w:type="dxa"/>
          </w:tcPr>
          <w:p w:rsidR="00880960" w:rsidRPr="00880960" w:rsidRDefault="00880960" w:rsidP="00880960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8809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Используемые</w:t>
            </w:r>
            <w:r w:rsidRPr="00880960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8809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интерактивные</w:t>
            </w:r>
            <w:r w:rsidRPr="0088096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88096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образовательные</w:t>
            </w:r>
            <w:r w:rsidRPr="00880960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88096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технологии</w:t>
            </w:r>
          </w:p>
        </w:tc>
      </w:tr>
      <w:tr w:rsidR="00880960" w:rsidRPr="00880960" w:rsidTr="00880960">
        <w:trPr>
          <w:trHeight w:val="551"/>
        </w:trPr>
        <w:tc>
          <w:tcPr>
            <w:tcW w:w="2472" w:type="dxa"/>
          </w:tcPr>
          <w:p w:rsidR="00880960" w:rsidRPr="00880960" w:rsidRDefault="00880960" w:rsidP="00880960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0960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Семинарские</w:t>
            </w:r>
            <w:r w:rsidRPr="0088096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809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занятия</w:t>
            </w:r>
          </w:p>
        </w:tc>
        <w:tc>
          <w:tcPr>
            <w:tcW w:w="7380" w:type="dxa"/>
          </w:tcPr>
          <w:p w:rsidR="00880960" w:rsidRPr="00880960" w:rsidRDefault="00880960" w:rsidP="00880960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80960">
              <w:rPr>
                <w:rFonts w:ascii="Times New Roman" w:eastAsia="Times New Roman" w:hAnsi="Times New Roman" w:cs="Times New Roman"/>
                <w:sz w:val="24"/>
                <w:lang w:val="ru-RU"/>
              </w:rPr>
              <w:t>Кейс-метод</w:t>
            </w:r>
            <w:r w:rsidRPr="00880960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880960">
              <w:rPr>
                <w:rFonts w:ascii="Times New Roman" w:eastAsia="Times New Roman" w:hAnsi="Times New Roman" w:cs="Times New Roman"/>
                <w:sz w:val="24"/>
                <w:lang w:val="ru-RU"/>
              </w:rPr>
              <w:t>(разбор</w:t>
            </w:r>
            <w:r w:rsidRPr="00880960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8096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конкретных</w:t>
            </w:r>
            <w:r w:rsidRPr="00880960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880960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ситуаций),</w:t>
            </w:r>
            <w:r w:rsidRPr="00880960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880960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дискуссии,</w:t>
            </w:r>
            <w:r w:rsidRPr="00880960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8809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коллективное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80960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решение</w:t>
            </w:r>
            <w:r w:rsidRPr="008809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80960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</w:t>
            </w:r>
            <w:r w:rsidRPr="00880960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8096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задач.</w:t>
            </w:r>
          </w:p>
        </w:tc>
      </w:tr>
    </w:tbl>
    <w:p w:rsidR="002E059C" w:rsidRDefault="00F1101A" w:rsidP="00F11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 w:eastAsia="ru-RU"/>
        </w:rPr>
      </w:pPr>
      <w:r w:rsidRPr="00F1101A"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 w:eastAsia="ru-RU"/>
        </w:rPr>
        <w:t xml:space="preserve"> </w:t>
      </w:r>
    </w:p>
    <w:p w:rsidR="002E059C" w:rsidRDefault="002E059C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 w:eastAsia="ru-RU"/>
        </w:rPr>
        <w:br w:type="page"/>
      </w:r>
    </w:p>
    <w:p w:rsidR="002E059C" w:rsidRPr="002E059C" w:rsidRDefault="002E059C" w:rsidP="002E05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ar-SA"/>
        </w:rPr>
        <w:lastRenderedPageBreak/>
        <w:t>9</w:t>
      </w:r>
      <w:r w:rsidRPr="002E059C"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ar-SA"/>
        </w:rPr>
        <w:t>. Критерии оценивания знаний студентов</w:t>
      </w:r>
    </w:p>
    <w:p w:rsidR="002E059C" w:rsidRPr="002E059C" w:rsidRDefault="002E059C" w:rsidP="002E05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u-RU" w:eastAsia="ar-SA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8456"/>
      </w:tblGrid>
      <w:tr w:rsidR="002E059C" w:rsidRPr="002E059C" w:rsidTr="002E059C">
        <w:trPr>
          <w:trHeight w:hRule="exact" w:val="581"/>
          <w:jc w:val="center"/>
        </w:trPr>
        <w:tc>
          <w:tcPr>
            <w:tcW w:w="1130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pacing w:after="0" w:line="2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Шкала оценивания (интервал баллов)</w:t>
            </w:r>
            <w:r w:rsidRPr="002E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superscript"/>
                <w:lang w:val="ru-RU" w:eastAsia="ru-RU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Критерий оценивания</w:t>
            </w:r>
          </w:p>
        </w:tc>
      </w:tr>
      <w:tr w:rsidR="002E059C" w:rsidRPr="002E059C" w:rsidTr="002E059C">
        <w:trPr>
          <w:trHeight w:hRule="exact" w:val="298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2E059C" w:rsidRPr="002E059C" w:rsidRDefault="002E059C" w:rsidP="002E05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Вопросы к зачету с оценкой</w:t>
            </w:r>
          </w:p>
        </w:tc>
      </w:tr>
      <w:tr w:rsidR="002E059C" w:rsidRPr="002E059C" w:rsidTr="002E059C">
        <w:trPr>
          <w:trHeight w:hRule="exact" w:val="2047"/>
          <w:jc w:val="center"/>
        </w:trPr>
        <w:tc>
          <w:tcPr>
            <w:tcW w:w="1130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Содержание материала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дисциплин</w:t>
            </w:r>
            <w:r w:rsidRPr="002E05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 раскрыто полностью; изученный материал изложен грамотно, в определенно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 логической последовательности</w:t>
            </w:r>
            <w:r w:rsidRPr="002E05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 показано умение иллюстрировать теоретические положения конкретными примерами; продемонстрировано усвоение ранее изученных сопутствующих вопросов; ответ самостоятельный, без наводящих вопросов; допущены одна–две неточности при освещении второстепенных вопросов, которые исправляются после замечаний или наводящих вопросов.</w:t>
            </w:r>
          </w:p>
        </w:tc>
      </w:tr>
      <w:tr w:rsidR="002E059C" w:rsidRPr="002E059C" w:rsidTr="002E059C">
        <w:trPr>
          <w:trHeight w:hRule="exact" w:val="1707"/>
          <w:jc w:val="center"/>
        </w:trPr>
        <w:tc>
          <w:tcPr>
            <w:tcW w:w="1130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8456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 удовлетворяет требованиям на оценку «отлично», но при этом имеет один из недостатков: в изложении допущены небольшие пробелы, не исказившие сути содержания ответа; допущены один-два недочета при освещении основного содержания ответа, исправленные после замечания экзаменатора; допущены ошибка или более двух недочетов при освещении второстепенных вопросов, которые исправляются после замечания экзаменатора.</w:t>
            </w:r>
          </w:p>
        </w:tc>
      </w:tr>
      <w:tr w:rsidR="002E059C" w:rsidRPr="002E059C" w:rsidTr="002E059C">
        <w:trPr>
          <w:trHeight w:hRule="exact" w:val="1972"/>
          <w:jc w:val="center"/>
        </w:trPr>
        <w:tc>
          <w:tcPr>
            <w:tcW w:w="1130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Неполно или непоследовательно раскрыто содержание материала, но продемонстрированы общее понимание вопроса и умения, достаточные для дальнейшего усвоения материала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дисциплин</w:t>
            </w:r>
            <w:r w:rsidRPr="002E05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е; имелись затруднения или допущены ошибки в определении понятий, использовании театральной терминологии, исправленные после нескольких наводящих вопросов; при неполном знании теоретического материала выявлена недостаточная сформированность компетенций, умений и навыков.</w:t>
            </w:r>
          </w:p>
        </w:tc>
      </w:tr>
      <w:tr w:rsidR="002E059C" w:rsidRPr="002E059C" w:rsidTr="002E059C">
        <w:trPr>
          <w:trHeight w:hRule="exact" w:val="1419"/>
          <w:jc w:val="center"/>
        </w:trPr>
        <w:tc>
          <w:tcPr>
            <w:tcW w:w="1130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 раскрыто основное содержание учебного материала; обнаружено незнание или непонимание большей или наиболее важной части учебного материала; допущены ошибки в определении понятий, при использовании терминологии, которые не исправлены после нескольких наводящих вопросов. Ответ на вопрос полностью отсутствует. Отказ от ответа.</w:t>
            </w:r>
          </w:p>
        </w:tc>
      </w:tr>
      <w:tr w:rsidR="002E059C" w:rsidRPr="002E059C" w:rsidTr="002E059C">
        <w:trPr>
          <w:trHeight w:hRule="exact" w:val="412"/>
          <w:jc w:val="center"/>
        </w:trPr>
        <w:tc>
          <w:tcPr>
            <w:tcW w:w="9586" w:type="dxa"/>
            <w:gridSpan w:val="2"/>
            <w:shd w:val="clear" w:color="auto" w:fill="FFFFFF"/>
          </w:tcPr>
          <w:p w:rsidR="002E059C" w:rsidRPr="002E059C" w:rsidRDefault="002E059C" w:rsidP="002E059C">
            <w:pPr>
              <w:widowControl w:val="0"/>
              <w:spacing w:after="0" w:line="274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Экзамен</w:t>
            </w:r>
          </w:p>
        </w:tc>
      </w:tr>
      <w:tr w:rsidR="002E059C" w:rsidRPr="002E059C" w:rsidTr="002E059C">
        <w:trPr>
          <w:trHeight w:hRule="exact" w:val="2849"/>
          <w:jc w:val="center"/>
        </w:trPr>
        <w:tc>
          <w:tcPr>
            <w:tcW w:w="1130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pacing w:after="0" w:line="274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8456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hd w:val="clear" w:color="auto" w:fill="FFFFFF"/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Студент глубоко и в полном объёме владеет программным материалом. Знает рекомендованную литературу, проявляет творческий подход в ответах на вопросы. Ответы на поставленные вопросы в билете излагаются логично, последовательно и не требуют дополнительных пояснений. Делаются обоснованные выводы. Соблюдаются нормы литературной речи. Ответ развернутый, уверенный, содержит достаточно четкие формулировки. Студент при ответе обнаруживает всестороннее, систематическое и глубокое знание программного материала, демонстрирует способность к анализу и сопоставлению различных подходов в решении заявленной в вопросе проблематики, подтверждает теоретические постулаты примерами из практики.</w:t>
            </w:r>
          </w:p>
          <w:p w:rsidR="002E059C" w:rsidRPr="002E059C" w:rsidRDefault="002E059C" w:rsidP="002E059C">
            <w:pPr>
              <w:widowControl w:val="0"/>
              <w:shd w:val="clear" w:color="auto" w:fill="FFFFFF"/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2E059C" w:rsidRPr="002E059C" w:rsidTr="004867B1">
        <w:trPr>
          <w:trHeight w:hRule="exact" w:val="2778"/>
          <w:jc w:val="center"/>
        </w:trPr>
        <w:tc>
          <w:tcPr>
            <w:tcW w:w="1130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pacing w:before="120" w:after="0" w:line="220" w:lineRule="exact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4</w:t>
            </w:r>
          </w:p>
        </w:tc>
        <w:tc>
          <w:tcPr>
            <w:tcW w:w="8456" w:type="dxa"/>
            <w:shd w:val="clear" w:color="auto" w:fill="FFFFFF"/>
          </w:tcPr>
          <w:p w:rsidR="002E059C" w:rsidRPr="002E059C" w:rsidRDefault="002E059C" w:rsidP="004867B1">
            <w:pPr>
              <w:widowControl w:val="0"/>
              <w:shd w:val="clear" w:color="auto" w:fill="FFFFFF"/>
              <w:tabs>
                <w:tab w:val="left" w:pos="110"/>
              </w:tabs>
              <w:spacing w:after="0" w:line="240" w:lineRule="auto"/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Студент знает программный материал, грамотно </w:t>
            </w:r>
            <w:proofErr w:type="gramStart"/>
            <w:r w:rsidRPr="002E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proofErr w:type="gramEnd"/>
            <w:r w:rsidRPr="002E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 сути излагает его в устной или письменной форме, допуская незначительные неточности в утверждениях, трактовках, в определениях. Студент при этом владеет необходимыми умениями и навыками. Ответы на поставленные вопросы излагаются уверенно, системно и последовательно. Демонстрируется аналитические умения, однако не все выводы носят аргументированный и доказательный характер. Соблюдаются нормы литературной речи. Студент понимает взаимосвязь между явлениями и процессами, знает основные </w:t>
            </w:r>
            <w:r w:rsidR="0048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этапы развития театрального</w:t>
            </w:r>
            <w:r w:rsidRPr="002E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искусства, способен применять знание теории к решению задач профессионального характера, но допускает отдельные погре</w:t>
            </w:r>
            <w:r w:rsidR="0048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шности и неточности при ответе.</w:t>
            </w:r>
          </w:p>
        </w:tc>
      </w:tr>
      <w:tr w:rsidR="002E059C" w:rsidRPr="002E059C" w:rsidTr="004867B1">
        <w:trPr>
          <w:trHeight w:hRule="exact" w:val="3398"/>
          <w:jc w:val="center"/>
        </w:trPr>
        <w:tc>
          <w:tcPr>
            <w:tcW w:w="1130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8456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tabs>
                <w:tab w:val="left" w:pos="2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Студент знает только основной программный материал, допускает неточности, недостаточно четкие формулировки, непоследовательность в ответах,  излагаемых в устной или письменной форме. Допускает до 30% ошибок в излагаемых ответах.</w:t>
            </w:r>
          </w:p>
          <w:p w:rsidR="002E059C" w:rsidRPr="002E059C" w:rsidRDefault="002E059C" w:rsidP="004867B1">
            <w:pPr>
              <w:widowControl w:val="0"/>
              <w:shd w:val="clear" w:color="auto" w:fill="FFFFFF"/>
              <w:tabs>
                <w:tab w:val="left" w:pos="216"/>
              </w:tabs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Допускаются нарушения в последовательности изложения, поверхностное знание вопроса, затруднения с выводами. Студент в основном знает программный материал в объёме, необходимом для предстоящей работы по профессии, но допускает существенные погрешности в ответе на вопросы экзаменационного билета. Приводимые формулировки являются недостаточно четкими. Положительная оценка может быть поставлена при условии понимания студентом сущности основных категорий по основному и дополнительным вопро</w:t>
            </w:r>
            <w:r w:rsidR="00486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сам.</w:t>
            </w:r>
          </w:p>
        </w:tc>
      </w:tr>
      <w:tr w:rsidR="002E059C" w:rsidRPr="002E059C" w:rsidTr="004867B1">
        <w:trPr>
          <w:trHeight w:hRule="exact" w:val="1972"/>
          <w:jc w:val="center"/>
        </w:trPr>
        <w:tc>
          <w:tcPr>
            <w:tcW w:w="1130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pacing w:after="0" w:line="220" w:lineRule="exact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8456" w:type="dxa"/>
            <w:shd w:val="clear" w:color="auto" w:fill="FFFFFF"/>
          </w:tcPr>
          <w:p w:rsidR="002E059C" w:rsidRPr="002E059C" w:rsidRDefault="002E059C" w:rsidP="002E059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  <w:r w:rsidRPr="002E05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Студент не знает значительной части программного материала. Допускает принципиальные ошибки в трактовке понятий, проявляет низкую культуру знаний. Материал излагается непоследовательно, сбивчиво, не представляет определенной системы знаний. Обнаруживаются значительные пробелы в знаниях основного программного материала, допускаются принципиальные ошибки в ответе на вопрос билета. Студент отказывается от ответов на дополнительные вопросы.</w:t>
            </w:r>
          </w:p>
          <w:p w:rsidR="002E059C" w:rsidRPr="002E059C" w:rsidRDefault="002E059C" w:rsidP="002E059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</w:tbl>
    <w:p w:rsidR="002E059C" w:rsidRDefault="002E059C" w:rsidP="002E059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/>
        </w:rPr>
      </w:pPr>
    </w:p>
    <w:p w:rsidR="002E059C" w:rsidRDefault="002E059C">
      <w:pPr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/>
        </w:rPr>
        <w:br w:type="page"/>
      </w:r>
    </w:p>
    <w:p w:rsidR="00F1101A" w:rsidRPr="002E059C" w:rsidRDefault="002E059C" w:rsidP="002E059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/>
        </w:rPr>
        <w:lastRenderedPageBreak/>
        <w:t>10.</w:t>
      </w:r>
      <w:r w:rsidR="00880960" w:rsidRPr="002E059C"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/>
        </w:rPr>
        <w:t xml:space="preserve">МЕТОДИЧЕСКОЕ ОБЕСПЕЧЕНИЕ, </w:t>
      </w:r>
      <w:r w:rsidR="00F1101A" w:rsidRPr="002E059C">
        <w:rPr>
          <w:rFonts w:ascii="Times New Roman" w:eastAsia="Times New Roman" w:hAnsi="Times New Roman" w:cs="Times New Roman"/>
          <w:b/>
          <w:kern w:val="36"/>
          <w:sz w:val="24"/>
          <w:szCs w:val="24"/>
          <w:lang w:val="ru-RU"/>
        </w:rPr>
        <w:t>УЧЕБНАЯ И РЕКОМЕНДУЕМАЯ ЛИТЕРАТУРА</w:t>
      </w:r>
    </w:p>
    <w:p w:rsidR="00880960" w:rsidRDefault="00880960" w:rsidP="00880960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val="ru-RU" w:eastAsia="ru-RU"/>
        </w:rPr>
      </w:pP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Анненский И. Театр Еврипида / Иннокентий Анненский; сост.,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подг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. текста,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коммент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. В Гитина. 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–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СПб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Гиперион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, 2007. 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–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527 с. 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–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Античная библиотека "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Гипериона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".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Бояджиев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Г. Н. От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Софокла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до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Брехта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за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сорок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театральных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вечеров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/ Г. Н. Бояджиев.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Просвещение, 1981. – 336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Варнеке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Б. В. История античного театра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Учебное пособие / Б. В.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Варнеке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– Одесса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Негоциант, 2003. – 280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Всеволодский-Гернгросс</w:t>
      </w:r>
      <w:proofErr w:type="spellEnd"/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В. Н.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Краткий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курс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истории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русского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театра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/ В. Н. 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Всеволодский-Гернгросс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– СПб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Планета Музыки, 2011. – 256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Гвоздев А. А. История европейского театра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Античный театр. Театр эпохи феодализма. 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–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Академия, 1931. 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–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658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Гвоздєв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О. О. 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З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історії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театру і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драми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/ О. О.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Гвоздєв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. –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Львів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, 2008. – 200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Гладков А. К. Театр: Воспоминания и размышления / А. К. Гладков.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1980. – 463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Данилов С. С. Очерки по истории русского драматического театра / С. С. Данилов. 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– М.</w:t>
      </w:r>
      <w:proofErr w:type="gramStart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1948. – 587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Дмитриев Ю. А. История русского и советского драматического театра (от истоков до современности) : учеб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п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особие. 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–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Просвещение, 1986. 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–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160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Евреинов Н. Н. История русского театра с древнейших времен до 1917 года / Н.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 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Евреинов. – Нью-Йорк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изд-во им. Чехова, 1955. – 142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История западноевропейского театра : в 8 т. : учеб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spellStart"/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п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особ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Т. 1 / ред. Г. Н. Бояджиев.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1955. – 744 с. : ил.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История западноевропейского театра : в 8 т. : учеб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spellStart"/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п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особ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Т. 2 / ред. Н. Г. Литвиненко.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1957. – 896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История западноевропейского театра : в 8 т. : учеб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spellStart"/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п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особ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Т. 3.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1963. – 682 с. : ил.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История западноевропейского театра : в 8 т. : учеб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spellStart"/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п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особ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Т. 4.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1976. – 656 с. : ил.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История западноевропейского театра : в 8 т. : учеб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spellStart"/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п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особ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Т. 5.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1976. – 634 с. : ил.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История западноевропейского театра : в 8 т. : учеб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spellStart"/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п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о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соб</w:t>
      </w:r>
      <w:proofErr w:type="spellEnd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Т. 6 / под общ</w:t>
      </w:r>
      <w:proofErr w:type="gramStart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</w:t>
      </w:r>
      <w:proofErr w:type="gramEnd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gramStart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р</w:t>
      </w:r>
      <w:proofErr w:type="gramEnd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ед. Г. Н. 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Бояджиева, Б. И.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Ростоцкого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, Е. Л.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Финкельштейн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1974. – 645 с. : ил.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История западноевропейского театра : в 8 т. : учеб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</w:t>
      </w:r>
      <w:proofErr w:type="gramEnd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spellStart"/>
      <w:proofErr w:type="gramStart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п</w:t>
      </w:r>
      <w:proofErr w:type="gramEnd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особ</w:t>
      </w:r>
      <w:proofErr w:type="spellEnd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Т. 7 / под общ</w:t>
      </w:r>
      <w:proofErr w:type="gramStart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</w:t>
      </w:r>
      <w:proofErr w:type="gramEnd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gramStart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р</w:t>
      </w:r>
      <w:proofErr w:type="gramEnd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ед. А. Г. 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Образцовой, Б. А. Смирнова.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1985. – 535 с. : ил.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История западноевропейского театра : в 8 т. : учеб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spellStart"/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п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особ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Т. 8 / под общ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р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ед. А.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 Г. 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Образцовой, Б. А. Смирнова.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1988. – 431 с. : ил.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История западноевропейского театра. Т. 1. / С. С.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Мокульс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кий</w:t>
      </w:r>
      <w:proofErr w:type="spellEnd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. – </w:t>
      </w:r>
      <w:proofErr w:type="spellStart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Спб</w:t>
      </w:r>
      <w:proofErr w:type="spellEnd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</w:t>
      </w:r>
      <w:proofErr w:type="gramStart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Лань, 2011. – 752 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История русского театра / отв. ред. М.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Терешина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ЭКСМО, 2011. – 480 с. – (Российская императорская библиотека).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Кагарлицкий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Ю. И. Литература и театр Англии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автор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ы, сюжеты, персонажи / сост. С. Я. 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Кагарлицкая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Альфа-М, 2006. – 546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Марков П. А. О театре : в 4 т.. Т. 1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Из истории русского и советского театра / П.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 А. 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Марков.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1974. – 542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Марков П. А. О театре: в 4 т.. Т. 2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Театральные портреты / П. А. Марков.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;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1974. – 495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Марков П. А. О театре : в 4 т.. Т. 3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Дневник театрального критика / П. А. Марков.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1976. – 639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lastRenderedPageBreak/>
        <w:t>Марков П. А. О театре: в 4 т.. Т. 4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Дневник театрального критика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1930 / П. А. Марков.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1977. – 639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Мировая художественная культура. ХІ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Х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век. Изобразительное искусство, музыка и театр / Д. В.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Сарабьянов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, Е. А. Борисова, Н. Н. Фомина, В. В. Березин, Е. П.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Кабкова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 др. – СПб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. : 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Питер, 2008. – 464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Немирович-Данченко В. И. О творчестве актера. 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–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1984. 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–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623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Пави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П. Словарь театра / П.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Пави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Прогресс, 1991. – 504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Русский драматический театр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учебник / под ред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проф. Б. Н. Асеева и проф. А. Г. 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Образцовой. 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–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Просвещение, 1976. 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–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382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Симонов Р. С Вахтанговым / Р. Симонов.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1959. – 195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Смирнов-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Несвицкий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Ю. Вахтангов / Ю. Смирнов-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Несвицкий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– Л.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1987. – 248 с.</w:t>
      </w:r>
    </w:p>
    <w:p w:rsidR="00880960" w:rsidRDefault="00F1101A" w:rsidP="00880960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Смолина К. 100 великих театров мира / К. Смолина. 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–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Вече, 2006. 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–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317 с.</w:t>
      </w:r>
    </w:p>
    <w:p w:rsidR="00880960" w:rsidRDefault="00F1101A" w:rsidP="00755C74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Софронова Л. А.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Старовинний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український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театр / Л. А. Софронова;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перекл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з рос. Н.</w:t>
      </w:r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 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Федорака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– Л., 2004. – 336 с.</w:t>
      </w:r>
    </w:p>
    <w:p w:rsidR="00880960" w:rsidRDefault="00F1101A" w:rsidP="00755C74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Станиславский К. С. Моя жизнь в искусстве. Т. 1. / К. С. Станиславский. – М.</w:t>
      </w:r>
      <w:proofErr w:type="gramStart"/>
      <w:r w:rsid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 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1954. – 516 с.</w:t>
      </w:r>
    </w:p>
    <w:p w:rsidR="00880960" w:rsidRDefault="00F1101A" w:rsidP="00755C74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Театральная энциклопедия / глав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р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ед. С. С.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Мокульский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Советская энциклопедия, 1961. – 5293 с.</w:t>
      </w:r>
    </w:p>
    <w:p w:rsidR="00880960" w:rsidRDefault="00F1101A" w:rsidP="00755C74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Федорова В. Ф. Русский театр ХІ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Х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века / В. Ф. Федорова.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Знание, 1983. –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160 с.</w:t>
      </w:r>
    </w:p>
    <w:p w:rsidR="00880960" w:rsidRDefault="00F1101A" w:rsidP="00755C74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Херсонский Х. Н. Вахтангов / Х. Херсонский. – 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Молодая гвардия, 1963. – 360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с.</w:t>
      </w:r>
    </w:p>
    <w:p w:rsidR="00F1101A" w:rsidRPr="00880960" w:rsidRDefault="00F1101A" w:rsidP="00755C74">
      <w:pPr>
        <w:pStyle w:val="ac"/>
        <w:numPr>
          <w:ilvl w:val="0"/>
          <w:numId w:val="14"/>
        </w:numPr>
        <w:spacing w:after="0" w:line="240" w:lineRule="auto"/>
        <w:ind w:left="426" w:hanging="43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</w:pP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Хрестоматия по истории западноевропейского театра. Т. 1. / С. С. </w:t>
      </w:r>
      <w:proofErr w:type="spell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Мокульский</w:t>
      </w:r>
      <w:proofErr w:type="spell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. –</w:t>
      </w:r>
      <w:r w:rsidR="00880960"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>М.</w:t>
      </w:r>
      <w:proofErr w:type="gramStart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:</w:t>
      </w:r>
      <w:proofErr w:type="gramEnd"/>
      <w:r w:rsidRPr="00880960">
        <w:rPr>
          <w:rFonts w:ascii="Times New Roman" w:eastAsia="Times New Roman" w:hAnsi="Times New Roman" w:cs="Times New Roman"/>
          <w:kern w:val="36"/>
          <w:sz w:val="24"/>
          <w:szCs w:val="24"/>
          <w:lang w:val="ru-RU"/>
        </w:rPr>
        <w:t xml:space="preserve"> Искусство, 1952. – 816 с.</w:t>
      </w:r>
    </w:p>
    <w:p w:rsidR="002E059C" w:rsidRDefault="002E059C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br w:type="page"/>
      </w:r>
    </w:p>
    <w:p w:rsidR="00880960" w:rsidRPr="00880960" w:rsidRDefault="00880960" w:rsidP="00755C7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96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</w:t>
      </w:r>
      <w:r w:rsidR="002E059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Pr="00880960">
        <w:rPr>
          <w:rFonts w:ascii="Times New Roman" w:eastAsia="Times New Roman" w:hAnsi="Times New Roman" w:cs="Times New Roman"/>
          <w:b/>
          <w:sz w:val="24"/>
          <w:szCs w:val="24"/>
        </w:rPr>
        <w:t>. МАТЕРИАЛЬНО-ТЕХНИЧЕСКОЕ ОБЕСПЕЧЕНИЕ</w:t>
      </w:r>
      <w:r w:rsidR="007D7A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880960">
        <w:rPr>
          <w:rFonts w:ascii="Times New Roman" w:eastAsia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880960" w:rsidRPr="00880960" w:rsidRDefault="00880960" w:rsidP="00755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0960" w:rsidRPr="00880960" w:rsidRDefault="00880960" w:rsidP="0075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Учебные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занятия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аудиториях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расписанию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занятий. Для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проведения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лекционных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практических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занятий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используются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специализированное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оборудование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учебный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класс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который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оснащён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аудиовизуальной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техникой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показа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визуальных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материалов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презентаций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студенческих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работ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4249F" w:rsidRPr="00880960" w:rsidRDefault="00880960" w:rsidP="00755C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самостоятельной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работы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студенты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используют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литературу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читального зала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библиотеки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5C1A">
        <w:rPr>
          <w:rFonts w:ascii="Times New Roman" w:eastAsia="Times New Roman" w:hAnsi="Times New Roman" w:cs="Times New Roman"/>
          <w:sz w:val="24"/>
          <w:szCs w:val="24"/>
          <w:lang w:val="ru-RU"/>
        </w:rPr>
        <w:t>Академии Матусовского</w:t>
      </w:r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имеют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доступ к ресурсам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электронной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библиотечной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системы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Академии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, а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также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использования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компьютерной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техники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оснащенной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необходимым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программным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обеспечением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электронными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учебными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пособиями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законодательно-правовой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нормативной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поисковой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системой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имеющий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выход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глобальную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сеть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0960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spellEnd"/>
      <w:r w:rsidRPr="00880960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34249F" w:rsidRPr="00880960" w:rsidSect="00EE2DBD">
      <w:headerReference w:type="default" r:id="rId9"/>
      <w:pgSz w:w="11906" w:h="16838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89E" w:rsidRDefault="0079789E" w:rsidP="008E3977">
      <w:pPr>
        <w:spacing w:after="0" w:line="240" w:lineRule="auto"/>
      </w:pPr>
      <w:r>
        <w:separator/>
      </w:r>
    </w:p>
  </w:endnote>
  <w:endnote w:type="continuationSeparator" w:id="0">
    <w:p w:rsidR="0079789E" w:rsidRDefault="0079789E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89E" w:rsidRDefault="0079789E" w:rsidP="008E3977">
      <w:pPr>
        <w:spacing w:after="0" w:line="240" w:lineRule="auto"/>
      </w:pPr>
      <w:r>
        <w:separator/>
      </w:r>
    </w:p>
  </w:footnote>
  <w:footnote w:type="continuationSeparator" w:id="0">
    <w:p w:rsidR="0079789E" w:rsidRDefault="0079789E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98592"/>
      <w:docPartObj>
        <w:docPartGallery w:val="Page Numbers (Top of Page)"/>
        <w:docPartUnique/>
      </w:docPartObj>
    </w:sdtPr>
    <w:sdtEndPr/>
    <w:sdtContent>
      <w:p w:rsidR="00EF04C1" w:rsidRDefault="00EF04C1">
        <w:pPr>
          <w:pStyle w:val="aa"/>
          <w:jc w:val="right"/>
        </w:pPr>
        <w:r w:rsidRPr="00AC2DAF">
          <w:rPr>
            <w:sz w:val="24"/>
            <w:szCs w:val="24"/>
          </w:rPr>
          <w:fldChar w:fldCharType="begin"/>
        </w:r>
        <w:r w:rsidRPr="00AC2DAF">
          <w:rPr>
            <w:sz w:val="24"/>
            <w:szCs w:val="24"/>
          </w:rPr>
          <w:instrText>PAGE   \* MERGEFORMAT</w:instrText>
        </w:r>
        <w:r w:rsidRPr="00AC2DAF">
          <w:rPr>
            <w:sz w:val="24"/>
            <w:szCs w:val="24"/>
          </w:rPr>
          <w:fldChar w:fldCharType="separate"/>
        </w:r>
        <w:r w:rsidR="00140ECB" w:rsidRPr="00140ECB">
          <w:rPr>
            <w:noProof/>
            <w:sz w:val="24"/>
            <w:szCs w:val="24"/>
            <w:lang w:val="ru-RU"/>
          </w:rPr>
          <w:t>4</w:t>
        </w:r>
        <w:r w:rsidRPr="00AC2DAF">
          <w:rPr>
            <w:sz w:val="24"/>
            <w:szCs w:val="24"/>
          </w:rPr>
          <w:fldChar w:fldCharType="end"/>
        </w:r>
      </w:p>
    </w:sdtContent>
  </w:sdt>
  <w:p w:rsidR="00EF04C1" w:rsidRDefault="00EF04C1" w:rsidP="001639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8659F"/>
    <w:multiLevelType w:val="hybridMultilevel"/>
    <w:tmpl w:val="1EBED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1B5"/>
    <w:multiLevelType w:val="hybridMultilevel"/>
    <w:tmpl w:val="ECB20E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AC0FA6"/>
    <w:multiLevelType w:val="hybridMultilevel"/>
    <w:tmpl w:val="E6D2B48C"/>
    <w:lvl w:ilvl="0" w:tplc="5FEEC0A2">
      <w:start w:val="1"/>
      <w:numFmt w:val="decimal"/>
      <w:lvlText w:val="%1."/>
      <w:lvlJc w:val="left"/>
      <w:pPr>
        <w:ind w:left="380" w:hanging="360"/>
      </w:pPr>
      <w:rPr>
        <w:rFonts w:hint="default"/>
        <w:spacing w:val="0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>
    <w:nsid w:val="14EB23D5"/>
    <w:multiLevelType w:val="hybridMultilevel"/>
    <w:tmpl w:val="C4EE5FB6"/>
    <w:lvl w:ilvl="0" w:tplc="5FEEC0A2">
      <w:start w:val="1"/>
      <w:numFmt w:val="decimal"/>
      <w:lvlText w:val="%1."/>
      <w:lvlJc w:val="left"/>
      <w:pPr>
        <w:ind w:left="218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BD4ECE36">
      <w:numFmt w:val="bullet"/>
      <w:lvlText w:val="•"/>
      <w:lvlJc w:val="left"/>
      <w:pPr>
        <w:ind w:left="1208" w:hanging="425"/>
      </w:pPr>
      <w:rPr>
        <w:rFonts w:hint="default"/>
        <w:lang w:val="ru-RU" w:eastAsia="en-US" w:bidi="ar-SA"/>
      </w:rPr>
    </w:lvl>
    <w:lvl w:ilvl="2" w:tplc="62E8B672">
      <w:numFmt w:val="bullet"/>
      <w:lvlText w:val="•"/>
      <w:lvlJc w:val="left"/>
      <w:pPr>
        <w:ind w:left="2197" w:hanging="425"/>
      </w:pPr>
      <w:rPr>
        <w:rFonts w:hint="default"/>
        <w:lang w:val="ru-RU" w:eastAsia="en-US" w:bidi="ar-SA"/>
      </w:rPr>
    </w:lvl>
    <w:lvl w:ilvl="3" w:tplc="A2C62460">
      <w:numFmt w:val="bullet"/>
      <w:lvlText w:val="•"/>
      <w:lvlJc w:val="left"/>
      <w:pPr>
        <w:ind w:left="3185" w:hanging="425"/>
      </w:pPr>
      <w:rPr>
        <w:rFonts w:hint="default"/>
        <w:lang w:val="ru-RU" w:eastAsia="en-US" w:bidi="ar-SA"/>
      </w:rPr>
    </w:lvl>
    <w:lvl w:ilvl="4" w:tplc="F5881BDC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2A40273A">
      <w:numFmt w:val="bullet"/>
      <w:lvlText w:val="•"/>
      <w:lvlJc w:val="left"/>
      <w:pPr>
        <w:ind w:left="5163" w:hanging="425"/>
      </w:pPr>
      <w:rPr>
        <w:rFonts w:hint="default"/>
        <w:lang w:val="ru-RU" w:eastAsia="en-US" w:bidi="ar-SA"/>
      </w:rPr>
    </w:lvl>
    <w:lvl w:ilvl="6" w:tplc="2854A8D2">
      <w:numFmt w:val="bullet"/>
      <w:lvlText w:val="•"/>
      <w:lvlJc w:val="left"/>
      <w:pPr>
        <w:ind w:left="6151" w:hanging="425"/>
      </w:pPr>
      <w:rPr>
        <w:rFonts w:hint="default"/>
        <w:lang w:val="ru-RU" w:eastAsia="en-US" w:bidi="ar-SA"/>
      </w:rPr>
    </w:lvl>
    <w:lvl w:ilvl="7" w:tplc="2CFC1F44">
      <w:numFmt w:val="bullet"/>
      <w:lvlText w:val="•"/>
      <w:lvlJc w:val="left"/>
      <w:pPr>
        <w:ind w:left="7140" w:hanging="425"/>
      </w:pPr>
      <w:rPr>
        <w:rFonts w:hint="default"/>
        <w:lang w:val="ru-RU" w:eastAsia="en-US" w:bidi="ar-SA"/>
      </w:rPr>
    </w:lvl>
    <w:lvl w:ilvl="8" w:tplc="D55A7DC0">
      <w:numFmt w:val="bullet"/>
      <w:lvlText w:val="•"/>
      <w:lvlJc w:val="left"/>
      <w:pPr>
        <w:ind w:left="8129" w:hanging="425"/>
      </w:pPr>
      <w:rPr>
        <w:rFonts w:hint="default"/>
        <w:lang w:val="ru-RU" w:eastAsia="en-US" w:bidi="ar-SA"/>
      </w:rPr>
    </w:lvl>
  </w:abstractNum>
  <w:abstractNum w:abstractNumId="4">
    <w:nsid w:val="15A92BF7"/>
    <w:multiLevelType w:val="hybridMultilevel"/>
    <w:tmpl w:val="01045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E16D8"/>
    <w:multiLevelType w:val="hybridMultilevel"/>
    <w:tmpl w:val="C77A244C"/>
    <w:lvl w:ilvl="0" w:tplc="DB12F946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pacing w:val="0"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19FD333C"/>
    <w:multiLevelType w:val="hybridMultilevel"/>
    <w:tmpl w:val="8B9A1246"/>
    <w:lvl w:ilvl="0" w:tplc="868C15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CD77FC"/>
    <w:multiLevelType w:val="hybridMultilevel"/>
    <w:tmpl w:val="D0781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430A6"/>
    <w:multiLevelType w:val="hybridMultilevel"/>
    <w:tmpl w:val="1B10A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537EB"/>
    <w:multiLevelType w:val="hybridMultilevel"/>
    <w:tmpl w:val="12E4104C"/>
    <w:lvl w:ilvl="0" w:tplc="F9E6A888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>
    <w:nsid w:val="41243B0B"/>
    <w:multiLevelType w:val="hybridMultilevel"/>
    <w:tmpl w:val="563A89B4"/>
    <w:lvl w:ilvl="0" w:tplc="B230718A">
      <w:start w:val="1"/>
      <w:numFmt w:val="decimal"/>
      <w:lvlText w:val="%1."/>
      <w:lvlJc w:val="left"/>
      <w:pPr>
        <w:ind w:left="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0" w:hanging="360"/>
      </w:pPr>
    </w:lvl>
    <w:lvl w:ilvl="2" w:tplc="0419001B" w:tentative="1">
      <w:start w:val="1"/>
      <w:numFmt w:val="lowerRoman"/>
      <w:lvlText w:val="%3."/>
      <w:lvlJc w:val="right"/>
      <w:pPr>
        <w:ind w:left="1460" w:hanging="180"/>
      </w:pPr>
    </w:lvl>
    <w:lvl w:ilvl="3" w:tplc="0419000F" w:tentative="1">
      <w:start w:val="1"/>
      <w:numFmt w:val="decimal"/>
      <w:lvlText w:val="%4."/>
      <w:lvlJc w:val="left"/>
      <w:pPr>
        <w:ind w:left="2180" w:hanging="360"/>
      </w:pPr>
    </w:lvl>
    <w:lvl w:ilvl="4" w:tplc="04190019" w:tentative="1">
      <w:start w:val="1"/>
      <w:numFmt w:val="lowerLetter"/>
      <w:lvlText w:val="%5."/>
      <w:lvlJc w:val="left"/>
      <w:pPr>
        <w:ind w:left="2900" w:hanging="360"/>
      </w:pPr>
    </w:lvl>
    <w:lvl w:ilvl="5" w:tplc="0419001B" w:tentative="1">
      <w:start w:val="1"/>
      <w:numFmt w:val="lowerRoman"/>
      <w:lvlText w:val="%6."/>
      <w:lvlJc w:val="right"/>
      <w:pPr>
        <w:ind w:left="3620" w:hanging="180"/>
      </w:pPr>
    </w:lvl>
    <w:lvl w:ilvl="6" w:tplc="0419000F" w:tentative="1">
      <w:start w:val="1"/>
      <w:numFmt w:val="decimal"/>
      <w:lvlText w:val="%7."/>
      <w:lvlJc w:val="left"/>
      <w:pPr>
        <w:ind w:left="4340" w:hanging="360"/>
      </w:pPr>
    </w:lvl>
    <w:lvl w:ilvl="7" w:tplc="04190019" w:tentative="1">
      <w:start w:val="1"/>
      <w:numFmt w:val="lowerLetter"/>
      <w:lvlText w:val="%8."/>
      <w:lvlJc w:val="left"/>
      <w:pPr>
        <w:ind w:left="5060" w:hanging="360"/>
      </w:pPr>
    </w:lvl>
    <w:lvl w:ilvl="8" w:tplc="0419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1">
    <w:nsid w:val="45744947"/>
    <w:multiLevelType w:val="multilevel"/>
    <w:tmpl w:val="246A6EA6"/>
    <w:lvl w:ilvl="0">
      <w:start w:val="1"/>
      <w:numFmt w:val="decimal"/>
      <w:lvlText w:val="%1."/>
      <w:lvlJc w:val="left"/>
      <w:pPr>
        <w:ind w:left="4584" w:hanging="70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18" w:hanging="361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0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2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8" w:hanging="361"/>
      </w:pPr>
      <w:rPr>
        <w:rFonts w:hint="default"/>
        <w:lang w:val="ru-RU" w:eastAsia="en-US" w:bidi="ar-SA"/>
      </w:rPr>
    </w:lvl>
  </w:abstractNum>
  <w:abstractNum w:abstractNumId="12">
    <w:nsid w:val="506621C8"/>
    <w:multiLevelType w:val="hybridMultilevel"/>
    <w:tmpl w:val="6DCED0EC"/>
    <w:lvl w:ilvl="0" w:tplc="AD6ECEFE">
      <w:numFmt w:val="bullet"/>
      <w:lvlText w:val="-"/>
      <w:lvlJc w:val="left"/>
      <w:pPr>
        <w:ind w:left="218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565014">
      <w:numFmt w:val="bullet"/>
      <w:lvlText w:val="•"/>
      <w:lvlJc w:val="left"/>
      <w:pPr>
        <w:ind w:left="1208" w:hanging="207"/>
      </w:pPr>
      <w:rPr>
        <w:rFonts w:hint="default"/>
        <w:lang w:val="ru-RU" w:eastAsia="en-US" w:bidi="ar-SA"/>
      </w:rPr>
    </w:lvl>
    <w:lvl w:ilvl="2" w:tplc="6EF077BA">
      <w:numFmt w:val="bullet"/>
      <w:lvlText w:val="•"/>
      <w:lvlJc w:val="left"/>
      <w:pPr>
        <w:ind w:left="2197" w:hanging="207"/>
      </w:pPr>
      <w:rPr>
        <w:rFonts w:hint="default"/>
        <w:lang w:val="ru-RU" w:eastAsia="en-US" w:bidi="ar-SA"/>
      </w:rPr>
    </w:lvl>
    <w:lvl w:ilvl="3" w:tplc="85C6A504">
      <w:numFmt w:val="bullet"/>
      <w:lvlText w:val="•"/>
      <w:lvlJc w:val="left"/>
      <w:pPr>
        <w:ind w:left="3185" w:hanging="207"/>
      </w:pPr>
      <w:rPr>
        <w:rFonts w:hint="default"/>
        <w:lang w:val="ru-RU" w:eastAsia="en-US" w:bidi="ar-SA"/>
      </w:rPr>
    </w:lvl>
    <w:lvl w:ilvl="4" w:tplc="1D44202E">
      <w:numFmt w:val="bullet"/>
      <w:lvlText w:val="•"/>
      <w:lvlJc w:val="left"/>
      <w:pPr>
        <w:ind w:left="4174" w:hanging="207"/>
      </w:pPr>
      <w:rPr>
        <w:rFonts w:hint="default"/>
        <w:lang w:val="ru-RU" w:eastAsia="en-US" w:bidi="ar-SA"/>
      </w:rPr>
    </w:lvl>
    <w:lvl w:ilvl="5" w:tplc="EBC45602">
      <w:numFmt w:val="bullet"/>
      <w:lvlText w:val="•"/>
      <w:lvlJc w:val="left"/>
      <w:pPr>
        <w:ind w:left="5163" w:hanging="207"/>
      </w:pPr>
      <w:rPr>
        <w:rFonts w:hint="default"/>
        <w:lang w:val="ru-RU" w:eastAsia="en-US" w:bidi="ar-SA"/>
      </w:rPr>
    </w:lvl>
    <w:lvl w:ilvl="6" w:tplc="ED30DC04">
      <w:numFmt w:val="bullet"/>
      <w:lvlText w:val="•"/>
      <w:lvlJc w:val="left"/>
      <w:pPr>
        <w:ind w:left="6151" w:hanging="207"/>
      </w:pPr>
      <w:rPr>
        <w:rFonts w:hint="default"/>
        <w:lang w:val="ru-RU" w:eastAsia="en-US" w:bidi="ar-SA"/>
      </w:rPr>
    </w:lvl>
    <w:lvl w:ilvl="7" w:tplc="23664748">
      <w:numFmt w:val="bullet"/>
      <w:lvlText w:val="•"/>
      <w:lvlJc w:val="left"/>
      <w:pPr>
        <w:ind w:left="7140" w:hanging="207"/>
      </w:pPr>
      <w:rPr>
        <w:rFonts w:hint="default"/>
        <w:lang w:val="ru-RU" w:eastAsia="en-US" w:bidi="ar-SA"/>
      </w:rPr>
    </w:lvl>
    <w:lvl w:ilvl="8" w:tplc="087CF4A4">
      <w:numFmt w:val="bullet"/>
      <w:lvlText w:val="•"/>
      <w:lvlJc w:val="left"/>
      <w:pPr>
        <w:ind w:left="8129" w:hanging="207"/>
      </w:pPr>
      <w:rPr>
        <w:rFonts w:hint="default"/>
        <w:lang w:val="ru-RU" w:eastAsia="en-US" w:bidi="ar-SA"/>
      </w:rPr>
    </w:lvl>
  </w:abstractNum>
  <w:abstractNum w:abstractNumId="13">
    <w:nsid w:val="55B83EE9"/>
    <w:multiLevelType w:val="hybridMultilevel"/>
    <w:tmpl w:val="8F6A48AC"/>
    <w:lvl w:ilvl="0" w:tplc="DBC0EE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F23784"/>
    <w:multiLevelType w:val="hybridMultilevel"/>
    <w:tmpl w:val="9F586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5567C"/>
    <w:multiLevelType w:val="hybridMultilevel"/>
    <w:tmpl w:val="7D4EA8DC"/>
    <w:lvl w:ilvl="0" w:tplc="D0E810F2">
      <w:start w:val="1"/>
      <w:numFmt w:val="decimal"/>
      <w:lvlText w:val="%1)"/>
      <w:lvlJc w:val="left"/>
      <w:pPr>
        <w:ind w:left="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7" w:hanging="360"/>
      </w:pPr>
    </w:lvl>
    <w:lvl w:ilvl="2" w:tplc="0419001B" w:tentative="1">
      <w:start w:val="1"/>
      <w:numFmt w:val="lowerRoman"/>
      <w:lvlText w:val="%3."/>
      <w:lvlJc w:val="right"/>
      <w:pPr>
        <w:ind w:left="2087" w:hanging="180"/>
      </w:pPr>
    </w:lvl>
    <w:lvl w:ilvl="3" w:tplc="0419000F" w:tentative="1">
      <w:start w:val="1"/>
      <w:numFmt w:val="decimal"/>
      <w:lvlText w:val="%4."/>
      <w:lvlJc w:val="left"/>
      <w:pPr>
        <w:ind w:left="2807" w:hanging="360"/>
      </w:pPr>
    </w:lvl>
    <w:lvl w:ilvl="4" w:tplc="04190019" w:tentative="1">
      <w:start w:val="1"/>
      <w:numFmt w:val="lowerLetter"/>
      <w:lvlText w:val="%5."/>
      <w:lvlJc w:val="left"/>
      <w:pPr>
        <w:ind w:left="3527" w:hanging="360"/>
      </w:pPr>
    </w:lvl>
    <w:lvl w:ilvl="5" w:tplc="0419001B" w:tentative="1">
      <w:start w:val="1"/>
      <w:numFmt w:val="lowerRoman"/>
      <w:lvlText w:val="%6."/>
      <w:lvlJc w:val="right"/>
      <w:pPr>
        <w:ind w:left="4247" w:hanging="180"/>
      </w:pPr>
    </w:lvl>
    <w:lvl w:ilvl="6" w:tplc="0419000F" w:tentative="1">
      <w:start w:val="1"/>
      <w:numFmt w:val="decimal"/>
      <w:lvlText w:val="%7."/>
      <w:lvlJc w:val="left"/>
      <w:pPr>
        <w:ind w:left="4967" w:hanging="360"/>
      </w:pPr>
    </w:lvl>
    <w:lvl w:ilvl="7" w:tplc="04190019" w:tentative="1">
      <w:start w:val="1"/>
      <w:numFmt w:val="lowerLetter"/>
      <w:lvlText w:val="%8."/>
      <w:lvlJc w:val="left"/>
      <w:pPr>
        <w:ind w:left="5687" w:hanging="360"/>
      </w:pPr>
    </w:lvl>
    <w:lvl w:ilvl="8" w:tplc="041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6">
    <w:nsid w:val="5D6B1321"/>
    <w:multiLevelType w:val="hybridMultilevel"/>
    <w:tmpl w:val="E2F43078"/>
    <w:lvl w:ilvl="0" w:tplc="838034A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6F444350"/>
    <w:multiLevelType w:val="hybridMultilevel"/>
    <w:tmpl w:val="A1BC12B2"/>
    <w:lvl w:ilvl="0" w:tplc="8A60F93A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4"/>
  </w:num>
  <w:num w:numId="5">
    <w:abstractNumId w:val="8"/>
  </w:num>
  <w:num w:numId="6">
    <w:abstractNumId w:val="5"/>
  </w:num>
  <w:num w:numId="7">
    <w:abstractNumId w:val="9"/>
  </w:num>
  <w:num w:numId="8">
    <w:abstractNumId w:val="2"/>
  </w:num>
  <w:num w:numId="9">
    <w:abstractNumId w:val="10"/>
  </w:num>
  <w:num w:numId="10">
    <w:abstractNumId w:val="15"/>
  </w:num>
  <w:num w:numId="11">
    <w:abstractNumId w:val="3"/>
  </w:num>
  <w:num w:numId="12">
    <w:abstractNumId w:val="12"/>
  </w:num>
  <w:num w:numId="13">
    <w:abstractNumId w:val="11"/>
  </w:num>
  <w:num w:numId="14">
    <w:abstractNumId w:val="13"/>
  </w:num>
  <w:num w:numId="15">
    <w:abstractNumId w:val="17"/>
  </w:num>
  <w:num w:numId="16">
    <w:abstractNumId w:val="16"/>
  </w:num>
  <w:num w:numId="17">
    <w:abstractNumId w:val="0"/>
  </w:num>
  <w:num w:numId="1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014BF"/>
    <w:rsid w:val="000045BE"/>
    <w:rsid w:val="000101E2"/>
    <w:rsid w:val="0001458F"/>
    <w:rsid w:val="00017994"/>
    <w:rsid w:val="000228A1"/>
    <w:rsid w:val="00035602"/>
    <w:rsid w:val="000377A0"/>
    <w:rsid w:val="0003786D"/>
    <w:rsid w:val="00037EFC"/>
    <w:rsid w:val="00040295"/>
    <w:rsid w:val="000425A8"/>
    <w:rsid w:val="00043356"/>
    <w:rsid w:val="00046C83"/>
    <w:rsid w:val="00051487"/>
    <w:rsid w:val="00061AA8"/>
    <w:rsid w:val="0006470B"/>
    <w:rsid w:val="00070DD4"/>
    <w:rsid w:val="00072EFC"/>
    <w:rsid w:val="00072FDA"/>
    <w:rsid w:val="00073DFC"/>
    <w:rsid w:val="00073E46"/>
    <w:rsid w:val="00075CBE"/>
    <w:rsid w:val="00076736"/>
    <w:rsid w:val="0008603E"/>
    <w:rsid w:val="00087259"/>
    <w:rsid w:val="000917FA"/>
    <w:rsid w:val="000A39A7"/>
    <w:rsid w:val="000A7ADB"/>
    <w:rsid w:val="000B1465"/>
    <w:rsid w:val="000B2095"/>
    <w:rsid w:val="000B3692"/>
    <w:rsid w:val="000B391F"/>
    <w:rsid w:val="000B6EEB"/>
    <w:rsid w:val="000C1EED"/>
    <w:rsid w:val="000C3FBE"/>
    <w:rsid w:val="000C5596"/>
    <w:rsid w:val="000D0619"/>
    <w:rsid w:val="000D1649"/>
    <w:rsid w:val="000D3CE3"/>
    <w:rsid w:val="000D686D"/>
    <w:rsid w:val="000D73D0"/>
    <w:rsid w:val="000E0D0B"/>
    <w:rsid w:val="000E470B"/>
    <w:rsid w:val="000E658D"/>
    <w:rsid w:val="000F00F8"/>
    <w:rsid w:val="00107772"/>
    <w:rsid w:val="00111E8C"/>
    <w:rsid w:val="001122D9"/>
    <w:rsid w:val="00117CC5"/>
    <w:rsid w:val="001201D6"/>
    <w:rsid w:val="00120F04"/>
    <w:rsid w:val="001232C2"/>
    <w:rsid w:val="001251E8"/>
    <w:rsid w:val="00135291"/>
    <w:rsid w:val="0014071F"/>
    <w:rsid w:val="00140ECB"/>
    <w:rsid w:val="001440F1"/>
    <w:rsid w:val="00145F4A"/>
    <w:rsid w:val="00151C49"/>
    <w:rsid w:val="00153072"/>
    <w:rsid w:val="0015468A"/>
    <w:rsid w:val="0015683A"/>
    <w:rsid w:val="00163903"/>
    <w:rsid w:val="00176352"/>
    <w:rsid w:val="00177B17"/>
    <w:rsid w:val="00180A24"/>
    <w:rsid w:val="00180A6F"/>
    <w:rsid w:val="00180CBA"/>
    <w:rsid w:val="00180FEF"/>
    <w:rsid w:val="001834F0"/>
    <w:rsid w:val="001835C0"/>
    <w:rsid w:val="001970BE"/>
    <w:rsid w:val="001A3916"/>
    <w:rsid w:val="001A51F2"/>
    <w:rsid w:val="001B0DC4"/>
    <w:rsid w:val="001B5792"/>
    <w:rsid w:val="001B770B"/>
    <w:rsid w:val="001B79B3"/>
    <w:rsid w:val="001C00EC"/>
    <w:rsid w:val="001C0623"/>
    <w:rsid w:val="001C27F3"/>
    <w:rsid w:val="001C3908"/>
    <w:rsid w:val="001C635F"/>
    <w:rsid w:val="001C7423"/>
    <w:rsid w:val="001D0275"/>
    <w:rsid w:val="001D0A18"/>
    <w:rsid w:val="001E0F77"/>
    <w:rsid w:val="001E728B"/>
    <w:rsid w:val="001F0AF2"/>
    <w:rsid w:val="001F72E4"/>
    <w:rsid w:val="0020073A"/>
    <w:rsid w:val="00216D9A"/>
    <w:rsid w:val="00216F08"/>
    <w:rsid w:val="00223953"/>
    <w:rsid w:val="00225194"/>
    <w:rsid w:val="002259EC"/>
    <w:rsid w:val="00227B7D"/>
    <w:rsid w:val="00235A54"/>
    <w:rsid w:val="002362B9"/>
    <w:rsid w:val="0024008A"/>
    <w:rsid w:val="00243609"/>
    <w:rsid w:val="00244E96"/>
    <w:rsid w:val="00251D5B"/>
    <w:rsid w:val="00254FB1"/>
    <w:rsid w:val="00257137"/>
    <w:rsid w:val="00260B1F"/>
    <w:rsid w:val="002652D8"/>
    <w:rsid w:val="00270E96"/>
    <w:rsid w:val="00274754"/>
    <w:rsid w:val="002766C7"/>
    <w:rsid w:val="00280F2A"/>
    <w:rsid w:val="00287150"/>
    <w:rsid w:val="0029165B"/>
    <w:rsid w:val="00293611"/>
    <w:rsid w:val="00297771"/>
    <w:rsid w:val="002A10C5"/>
    <w:rsid w:val="002A1785"/>
    <w:rsid w:val="002A3315"/>
    <w:rsid w:val="002A42F2"/>
    <w:rsid w:val="002B1FB5"/>
    <w:rsid w:val="002B26FC"/>
    <w:rsid w:val="002B29E8"/>
    <w:rsid w:val="002B2B7D"/>
    <w:rsid w:val="002B3604"/>
    <w:rsid w:val="002B3C44"/>
    <w:rsid w:val="002B5624"/>
    <w:rsid w:val="002B622D"/>
    <w:rsid w:val="002C008C"/>
    <w:rsid w:val="002C29CE"/>
    <w:rsid w:val="002C3171"/>
    <w:rsid w:val="002C4998"/>
    <w:rsid w:val="002C50B8"/>
    <w:rsid w:val="002D3D0F"/>
    <w:rsid w:val="002D4887"/>
    <w:rsid w:val="002E059C"/>
    <w:rsid w:val="002E2DD5"/>
    <w:rsid w:val="002E3C4B"/>
    <w:rsid w:val="002E7671"/>
    <w:rsid w:val="002F0E0C"/>
    <w:rsid w:val="002F3B6A"/>
    <w:rsid w:val="002F3D31"/>
    <w:rsid w:val="002F67B8"/>
    <w:rsid w:val="00300DBF"/>
    <w:rsid w:val="003024E0"/>
    <w:rsid w:val="0030523E"/>
    <w:rsid w:val="003078D6"/>
    <w:rsid w:val="00312B23"/>
    <w:rsid w:val="003213FF"/>
    <w:rsid w:val="00321BA8"/>
    <w:rsid w:val="003221DB"/>
    <w:rsid w:val="00322D51"/>
    <w:rsid w:val="003316BE"/>
    <w:rsid w:val="00331A5C"/>
    <w:rsid w:val="0033417E"/>
    <w:rsid w:val="0033669C"/>
    <w:rsid w:val="00341FFA"/>
    <w:rsid w:val="0034249F"/>
    <w:rsid w:val="00344864"/>
    <w:rsid w:val="00346EB8"/>
    <w:rsid w:val="00350A19"/>
    <w:rsid w:val="003563DF"/>
    <w:rsid w:val="003603C7"/>
    <w:rsid w:val="00362041"/>
    <w:rsid w:val="003633EA"/>
    <w:rsid w:val="0036620E"/>
    <w:rsid w:val="0036627F"/>
    <w:rsid w:val="00367A5A"/>
    <w:rsid w:val="0038063F"/>
    <w:rsid w:val="00391662"/>
    <w:rsid w:val="003954A6"/>
    <w:rsid w:val="003959A7"/>
    <w:rsid w:val="00396EEE"/>
    <w:rsid w:val="003A268A"/>
    <w:rsid w:val="003A68A2"/>
    <w:rsid w:val="003B2060"/>
    <w:rsid w:val="003B6944"/>
    <w:rsid w:val="003D3406"/>
    <w:rsid w:val="003D6C3F"/>
    <w:rsid w:val="003E07E8"/>
    <w:rsid w:val="003E132D"/>
    <w:rsid w:val="003E78E7"/>
    <w:rsid w:val="003F05B4"/>
    <w:rsid w:val="003F0B26"/>
    <w:rsid w:val="003F0F41"/>
    <w:rsid w:val="003F26E2"/>
    <w:rsid w:val="003F297D"/>
    <w:rsid w:val="003F3C98"/>
    <w:rsid w:val="003F5368"/>
    <w:rsid w:val="003F6583"/>
    <w:rsid w:val="00401D57"/>
    <w:rsid w:val="004076D0"/>
    <w:rsid w:val="00407F57"/>
    <w:rsid w:val="004109E5"/>
    <w:rsid w:val="00412895"/>
    <w:rsid w:val="004129F6"/>
    <w:rsid w:val="0041543E"/>
    <w:rsid w:val="00415FB0"/>
    <w:rsid w:val="0041654C"/>
    <w:rsid w:val="00417A74"/>
    <w:rsid w:val="00422764"/>
    <w:rsid w:val="00422E81"/>
    <w:rsid w:val="00424C70"/>
    <w:rsid w:val="00425B43"/>
    <w:rsid w:val="0042760A"/>
    <w:rsid w:val="00430754"/>
    <w:rsid w:val="00434B09"/>
    <w:rsid w:val="0043565A"/>
    <w:rsid w:val="004365A3"/>
    <w:rsid w:val="0044226D"/>
    <w:rsid w:val="00443F3F"/>
    <w:rsid w:val="004447BF"/>
    <w:rsid w:val="004457A2"/>
    <w:rsid w:val="0044697A"/>
    <w:rsid w:val="004469ED"/>
    <w:rsid w:val="00446F32"/>
    <w:rsid w:val="004529CC"/>
    <w:rsid w:val="00452DDF"/>
    <w:rsid w:val="00461D0C"/>
    <w:rsid w:val="00462C3C"/>
    <w:rsid w:val="00476E0F"/>
    <w:rsid w:val="004823E4"/>
    <w:rsid w:val="004867B1"/>
    <w:rsid w:val="00487FDF"/>
    <w:rsid w:val="00490AA2"/>
    <w:rsid w:val="00490D66"/>
    <w:rsid w:val="0049474E"/>
    <w:rsid w:val="00497985"/>
    <w:rsid w:val="004A0483"/>
    <w:rsid w:val="004A2379"/>
    <w:rsid w:val="004A7FD6"/>
    <w:rsid w:val="004B4A0C"/>
    <w:rsid w:val="004B78AC"/>
    <w:rsid w:val="004C15D8"/>
    <w:rsid w:val="004C193A"/>
    <w:rsid w:val="004C2666"/>
    <w:rsid w:val="004C4BCB"/>
    <w:rsid w:val="004E554F"/>
    <w:rsid w:val="00500185"/>
    <w:rsid w:val="0050487E"/>
    <w:rsid w:val="00505A3A"/>
    <w:rsid w:val="00506360"/>
    <w:rsid w:val="005101AB"/>
    <w:rsid w:val="00514CEC"/>
    <w:rsid w:val="00514DED"/>
    <w:rsid w:val="005325B5"/>
    <w:rsid w:val="00532F8F"/>
    <w:rsid w:val="00536A14"/>
    <w:rsid w:val="005415FA"/>
    <w:rsid w:val="00546421"/>
    <w:rsid w:val="00546E0A"/>
    <w:rsid w:val="00551FC1"/>
    <w:rsid w:val="005579BC"/>
    <w:rsid w:val="00557BDD"/>
    <w:rsid w:val="00564818"/>
    <w:rsid w:val="00564DBA"/>
    <w:rsid w:val="005675EB"/>
    <w:rsid w:val="005719BA"/>
    <w:rsid w:val="005757D1"/>
    <w:rsid w:val="005808B3"/>
    <w:rsid w:val="00581695"/>
    <w:rsid w:val="00590977"/>
    <w:rsid w:val="00590F1C"/>
    <w:rsid w:val="00595DC5"/>
    <w:rsid w:val="00597709"/>
    <w:rsid w:val="005A0214"/>
    <w:rsid w:val="005A24DC"/>
    <w:rsid w:val="005A3B1D"/>
    <w:rsid w:val="005A3BA2"/>
    <w:rsid w:val="005A4BCF"/>
    <w:rsid w:val="005B47C3"/>
    <w:rsid w:val="005B6787"/>
    <w:rsid w:val="005C328E"/>
    <w:rsid w:val="005C65A4"/>
    <w:rsid w:val="005D03E3"/>
    <w:rsid w:val="005D5E07"/>
    <w:rsid w:val="005E0982"/>
    <w:rsid w:val="005E2AC9"/>
    <w:rsid w:val="005E3696"/>
    <w:rsid w:val="005E42AA"/>
    <w:rsid w:val="005E505C"/>
    <w:rsid w:val="005E52DA"/>
    <w:rsid w:val="005F1DCA"/>
    <w:rsid w:val="005F2BEC"/>
    <w:rsid w:val="005F48AB"/>
    <w:rsid w:val="00600B9B"/>
    <w:rsid w:val="0060368C"/>
    <w:rsid w:val="0060381C"/>
    <w:rsid w:val="006047F0"/>
    <w:rsid w:val="00606199"/>
    <w:rsid w:val="00607560"/>
    <w:rsid w:val="0061686F"/>
    <w:rsid w:val="00620FC2"/>
    <w:rsid w:val="006318C0"/>
    <w:rsid w:val="00634DDE"/>
    <w:rsid w:val="00636418"/>
    <w:rsid w:val="0064191B"/>
    <w:rsid w:val="006449ED"/>
    <w:rsid w:val="00647907"/>
    <w:rsid w:val="00660D69"/>
    <w:rsid w:val="0066317B"/>
    <w:rsid w:val="006650C6"/>
    <w:rsid w:val="00666285"/>
    <w:rsid w:val="006713F7"/>
    <w:rsid w:val="00671643"/>
    <w:rsid w:val="0067576E"/>
    <w:rsid w:val="00680870"/>
    <w:rsid w:val="006814D6"/>
    <w:rsid w:val="00682374"/>
    <w:rsid w:val="006877A3"/>
    <w:rsid w:val="006949DB"/>
    <w:rsid w:val="00694F6D"/>
    <w:rsid w:val="006950B5"/>
    <w:rsid w:val="006951F7"/>
    <w:rsid w:val="00696A73"/>
    <w:rsid w:val="006A1063"/>
    <w:rsid w:val="006A2A6D"/>
    <w:rsid w:val="006A3409"/>
    <w:rsid w:val="006A493A"/>
    <w:rsid w:val="006B23B0"/>
    <w:rsid w:val="006B2D45"/>
    <w:rsid w:val="006B7B3B"/>
    <w:rsid w:val="006C36A9"/>
    <w:rsid w:val="006D6414"/>
    <w:rsid w:val="006D6725"/>
    <w:rsid w:val="006E31A4"/>
    <w:rsid w:val="006E587D"/>
    <w:rsid w:val="006F13BE"/>
    <w:rsid w:val="006F2C98"/>
    <w:rsid w:val="006F492F"/>
    <w:rsid w:val="006F60E0"/>
    <w:rsid w:val="006F65CC"/>
    <w:rsid w:val="00701083"/>
    <w:rsid w:val="0070126B"/>
    <w:rsid w:val="0070479C"/>
    <w:rsid w:val="00705CEC"/>
    <w:rsid w:val="00724C79"/>
    <w:rsid w:val="007274D3"/>
    <w:rsid w:val="007303F3"/>
    <w:rsid w:val="00733709"/>
    <w:rsid w:val="00733E9B"/>
    <w:rsid w:val="00746494"/>
    <w:rsid w:val="0075460E"/>
    <w:rsid w:val="00754B4A"/>
    <w:rsid w:val="0075540D"/>
    <w:rsid w:val="007558DE"/>
    <w:rsid w:val="00755C74"/>
    <w:rsid w:val="0076002A"/>
    <w:rsid w:val="00761225"/>
    <w:rsid w:val="007627EE"/>
    <w:rsid w:val="00763551"/>
    <w:rsid w:val="00767B18"/>
    <w:rsid w:val="0077236C"/>
    <w:rsid w:val="00774F1E"/>
    <w:rsid w:val="00775FB5"/>
    <w:rsid w:val="0078116A"/>
    <w:rsid w:val="0078486E"/>
    <w:rsid w:val="00787CB0"/>
    <w:rsid w:val="0079204B"/>
    <w:rsid w:val="007942A3"/>
    <w:rsid w:val="00795120"/>
    <w:rsid w:val="0079789E"/>
    <w:rsid w:val="007A3BEC"/>
    <w:rsid w:val="007A7707"/>
    <w:rsid w:val="007B2973"/>
    <w:rsid w:val="007B4D1C"/>
    <w:rsid w:val="007C099D"/>
    <w:rsid w:val="007C256D"/>
    <w:rsid w:val="007D626B"/>
    <w:rsid w:val="007D7A22"/>
    <w:rsid w:val="007E1EE5"/>
    <w:rsid w:val="007E44B8"/>
    <w:rsid w:val="007F1789"/>
    <w:rsid w:val="007F31ED"/>
    <w:rsid w:val="007F3393"/>
    <w:rsid w:val="007F495C"/>
    <w:rsid w:val="008007D6"/>
    <w:rsid w:val="008048AB"/>
    <w:rsid w:val="00810AFA"/>
    <w:rsid w:val="00811604"/>
    <w:rsid w:val="00812B2D"/>
    <w:rsid w:val="0081344F"/>
    <w:rsid w:val="00822FD4"/>
    <w:rsid w:val="0082694A"/>
    <w:rsid w:val="008336DA"/>
    <w:rsid w:val="00835C1A"/>
    <w:rsid w:val="0083770E"/>
    <w:rsid w:val="00840AD5"/>
    <w:rsid w:val="00840F45"/>
    <w:rsid w:val="00855E5F"/>
    <w:rsid w:val="00860D43"/>
    <w:rsid w:val="0086333C"/>
    <w:rsid w:val="00863553"/>
    <w:rsid w:val="008642A7"/>
    <w:rsid w:val="00871480"/>
    <w:rsid w:val="00871F29"/>
    <w:rsid w:val="00873F94"/>
    <w:rsid w:val="008763EC"/>
    <w:rsid w:val="00876F97"/>
    <w:rsid w:val="00880960"/>
    <w:rsid w:val="0088263C"/>
    <w:rsid w:val="00883B5B"/>
    <w:rsid w:val="008909C3"/>
    <w:rsid w:val="00897B02"/>
    <w:rsid w:val="008A0550"/>
    <w:rsid w:val="008A1B1C"/>
    <w:rsid w:val="008A2699"/>
    <w:rsid w:val="008A2E11"/>
    <w:rsid w:val="008A46E4"/>
    <w:rsid w:val="008B1BE4"/>
    <w:rsid w:val="008B239D"/>
    <w:rsid w:val="008C4F3B"/>
    <w:rsid w:val="008C6762"/>
    <w:rsid w:val="008D1041"/>
    <w:rsid w:val="008D1F01"/>
    <w:rsid w:val="008D1F79"/>
    <w:rsid w:val="008D4E69"/>
    <w:rsid w:val="008D672F"/>
    <w:rsid w:val="008D7B22"/>
    <w:rsid w:val="008E1BDB"/>
    <w:rsid w:val="008E1C10"/>
    <w:rsid w:val="008E3977"/>
    <w:rsid w:val="008E42E6"/>
    <w:rsid w:val="00903D48"/>
    <w:rsid w:val="00911B27"/>
    <w:rsid w:val="00914EDD"/>
    <w:rsid w:val="009161D5"/>
    <w:rsid w:val="00923163"/>
    <w:rsid w:val="009243F4"/>
    <w:rsid w:val="00927BBD"/>
    <w:rsid w:val="00927E04"/>
    <w:rsid w:val="00935879"/>
    <w:rsid w:val="00942D0E"/>
    <w:rsid w:val="009573FD"/>
    <w:rsid w:val="009671B2"/>
    <w:rsid w:val="00967733"/>
    <w:rsid w:val="00975A33"/>
    <w:rsid w:val="0097607A"/>
    <w:rsid w:val="009825D8"/>
    <w:rsid w:val="00984061"/>
    <w:rsid w:val="0099582B"/>
    <w:rsid w:val="009A2922"/>
    <w:rsid w:val="009B02CA"/>
    <w:rsid w:val="009B0AAE"/>
    <w:rsid w:val="009B50DC"/>
    <w:rsid w:val="009B6EB6"/>
    <w:rsid w:val="009C067E"/>
    <w:rsid w:val="009C0F1E"/>
    <w:rsid w:val="009C1103"/>
    <w:rsid w:val="009D1BCC"/>
    <w:rsid w:val="009D2206"/>
    <w:rsid w:val="009D253A"/>
    <w:rsid w:val="009D2A8D"/>
    <w:rsid w:val="009D5431"/>
    <w:rsid w:val="009E34F1"/>
    <w:rsid w:val="009E7F0C"/>
    <w:rsid w:val="009F1204"/>
    <w:rsid w:val="009F1903"/>
    <w:rsid w:val="009F3AC0"/>
    <w:rsid w:val="009F684A"/>
    <w:rsid w:val="009F715D"/>
    <w:rsid w:val="009F7F8B"/>
    <w:rsid w:val="00A00C53"/>
    <w:rsid w:val="00A01972"/>
    <w:rsid w:val="00A022E5"/>
    <w:rsid w:val="00A02A97"/>
    <w:rsid w:val="00A03F4E"/>
    <w:rsid w:val="00A04B79"/>
    <w:rsid w:val="00A07F5C"/>
    <w:rsid w:val="00A126B8"/>
    <w:rsid w:val="00A13B9F"/>
    <w:rsid w:val="00A1657A"/>
    <w:rsid w:val="00A17A18"/>
    <w:rsid w:val="00A206F7"/>
    <w:rsid w:val="00A2553C"/>
    <w:rsid w:val="00A25A8A"/>
    <w:rsid w:val="00A25A90"/>
    <w:rsid w:val="00A32001"/>
    <w:rsid w:val="00A338C2"/>
    <w:rsid w:val="00A34AF8"/>
    <w:rsid w:val="00A35DAE"/>
    <w:rsid w:val="00A40DF7"/>
    <w:rsid w:val="00A40EA6"/>
    <w:rsid w:val="00A426B5"/>
    <w:rsid w:val="00A4406A"/>
    <w:rsid w:val="00A50E71"/>
    <w:rsid w:val="00A510B1"/>
    <w:rsid w:val="00A514FF"/>
    <w:rsid w:val="00A529B4"/>
    <w:rsid w:val="00A52C42"/>
    <w:rsid w:val="00A53F77"/>
    <w:rsid w:val="00A5670F"/>
    <w:rsid w:val="00A60CB9"/>
    <w:rsid w:val="00A6156A"/>
    <w:rsid w:val="00A624A0"/>
    <w:rsid w:val="00A6320F"/>
    <w:rsid w:val="00A644D8"/>
    <w:rsid w:val="00A67087"/>
    <w:rsid w:val="00A709D5"/>
    <w:rsid w:val="00A72C7F"/>
    <w:rsid w:val="00A744C2"/>
    <w:rsid w:val="00A8118B"/>
    <w:rsid w:val="00A85846"/>
    <w:rsid w:val="00A86C9A"/>
    <w:rsid w:val="00A872CC"/>
    <w:rsid w:val="00A87CA4"/>
    <w:rsid w:val="00A92D01"/>
    <w:rsid w:val="00A9451F"/>
    <w:rsid w:val="00A949B3"/>
    <w:rsid w:val="00AA4636"/>
    <w:rsid w:val="00AA5DC8"/>
    <w:rsid w:val="00AA6612"/>
    <w:rsid w:val="00AA6643"/>
    <w:rsid w:val="00AB18AE"/>
    <w:rsid w:val="00AB72F7"/>
    <w:rsid w:val="00AC09C9"/>
    <w:rsid w:val="00AC20BE"/>
    <w:rsid w:val="00AC2DAF"/>
    <w:rsid w:val="00AC37CA"/>
    <w:rsid w:val="00AC5598"/>
    <w:rsid w:val="00AD47BB"/>
    <w:rsid w:val="00AE0310"/>
    <w:rsid w:val="00AE0697"/>
    <w:rsid w:val="00AE22B2"/>
    <w:rsid w:val="00AE3688"/>
    <w:rsid w:val="00AE4BDC"/>
    <w:rsid w:val="00AE4EB3"/>
    <w:rsid w:val="00AE6855"/>
    <w:rsid w:val="00AE6B67"/>
    <w:rsid w:val="00AF0231"/>
    <w:rsid w:val="00AF7FBF"/>
    <w:rsid w:val="00B0040B"/>
    <w:rsid w:val="00B0225C"/>
    <w:rsid w:val="00B04766"/>
    <w:rsid w:val="00B04AF2"/>
    <w:rsid w:val="00B11438"/>
    <w:rsid w:val="00B13D76"/>
    <w:rsid w:val="00B17070"/>
    <w:rsid w:val="00B2042F"/>
    <w:rsid w:val="00B20C39"/>
    <w:rsid w:val="00B218A2"/>
    <w:rsid w:val="00B22C0C"/>
    <w:rsid w:val="00B25683"/>
    <w:rsid w:val="00B27154"/>
    <w:rsid w:val="00B3174C"/>
    <w:rsid w:val="00B33919"/>
    <w:rsid w:val="00B34BA4"/>
    <w:rsid w:val="00B36122"/>
    <w:rsid w:val="00B37582"/>
    <w:rsid w:val="00B37A65"/>
    <w:rsid w:val="00B43943"/>
    <w:rsid w:val="00B43D1A"/>
    <w:rsid w:val="00B46EFE"/>
    <w:rsid w:val="00B51ECF"/>
    <w:rsid w:val="00B56A03"/>
    <w:rsid w:val="00B6029D"/>
    <w:rsid w:val="00B676A6"/>
    <w:rsid w:val="00B7185A"/>
    <w:rsid w:val="00B73287"/>
    <w:rsid w:val="00B75501"/>
    <w:rsid w:val="00B77696"/>
    <w:rsid w:val="00B7794A"/>
    <w:rsid w:val="00B817FB"/>
    <w:rsid w:val="00B81DA4"/>
    <w:rsid w:val="00B829F9"/>
    <w:rsid w:val="00B83119"/>
    <w:rsid w:val="00B90550"/>
    <w:rsid w:val="00B94711"/>
    <w:rsid w:val="00B94AC6"/>
    <w:rsid w:val="00B954DA"/>
    <w:rsid w:val="00B96024"/>
    <w:rsid w:val="00BA1091"/>
    <w:rsid w:val="00BA4C31"/>
    <w:rsid w:val="00BB000B"/>
    <w:rsid w:val="00BB0143"/>
    <w:rsid w:val="00BB32F9"/>
    <w:rsid w:val="00BB4A9F"/>
    <w:rsid w:val="00BC0E30"/>
    <w:rsid w:val="00BC6C07"/>
    <w:rsid w:val="00BD058B"/>
    <w:rsid w:val="00BD0D66"/>
    <w:rsid w:val="00BD1900"/>
    <w:rsid w:val="00BD28D0"/>
    <w:rsid w:val="00BD6011"/>
    <w:rsid w:val="00BE1508"/>
    <w:rsid w:val="00BE1912"/>
    <w:rsid w:val="00BE3ABD"/>
    <w:rsid w:val="00BE3DC0"/>
    <w:rsid w:val="00BE41E5"/>
    <w:rsid w:val="00BE5055"/>
    <w:rsid w:val="00BE7760"/>
    <w:rsid w:val="00BF02BE"/>
    <w:rsid w:val="00BF6B99"/>
    <w:rsid w:val="00C000AE"/>
    <w:rsid w:val="00C04312"/>
    <w:rsid w:val="00C058CF"/>
    <w:rsid w:val="00C06663"/>
    <w:rsid w:val="00C0701C"/>
    <w:rsid w:val="00C11E79"/>
    <w:rsid w:val="00C1215B"/>
    <w:rsid w:val="00C16F10"/>
    <w:rsid w:val="00C22AAF"/>
    <w:rsid w:val="00C23E33"/>
    <w:rsid w:val="00C25BF9"/>
    <w:rsid w:val="00C316E5"/>
    <w:rsid w:val="00C33B45"/>
    <w:rsid w:val="00C33F32"/>
    <w:rsid w:val="00C4079E"/>
    <w:rsid w:val="00C40DE0"/>
    <w:rsid w:val="00C41565"/>
    <w:rsid w:val="00C45AF9"/>
    <w:rsid w:val="00C45FF4"/>
    <w:rsid w:val="00C46516"/>
    <w:rsid w:val="00C472CD"/>
    <w:rsid w:val="00C5092C"/>
    <w:rsid w:val="00C5104E"/>
    <w:rsid w:val="00C52311"/>
    <w:rsid w:val="00C55B17"/>
    <w:rsid w:val="00C569A2"/>
    <w:rsid w:val="00C56EEB"/>
    <w:rsid w:val="00C57706"/>
    <w:rsid w:val="00C57A23"/>
    <w:rsid w:val="00C60C10"/>
    <w:rsid w:val="00C65CB4"/>
    <w:rsid w:val="00C76C63"/>
    <w:rsid w:val="00C802D0"/>
    <w:rsid w:val="00C83ABD"/>
    <w:rsid w:val="00C84DA9"/>
    <w:rsid w:val="00C87ABA"/>
    <w:rsid w:val="00C9193C"/>
    <w:rsid w:val="00C91E7A"/>
    <w:rsid w:val="00C94D06"/>
    <w:rsid w:val="00C953E2"/>
    <w:rsid w:val="00CA02F1"/>
    <w:rsid w:val="00CA0DD8"/>
    <w:rsid w:val="00CA1A2B"/>
    <w:rsid w:val="00CA6D39"/>
    <w:rsid w:val="00CA7CE3"/>
    <w:rsid w:val="00CB076A"/>
    <w:rsid w:val="00CB0CB6"/>
    <w:rsid w:val="00CB1555"/>
    <w:rsid w:val="00CB268C"/>
    <w:rsid w:val="00CB6754"/>
    <w:rsid w:val="00CC1D5D"/>
    <w:rsid w:val="00CC2430"/>
    <w:rsid w:val="00CD66B4"/>
    <w:rsid w:val="00CE181F"/>
    <w:rsid w:val="00CE6382"/>
    <w:rsid w:val="00CF4658"/>
    <w:rsid w:val="00CF5BCA"/>
    <w:rsid w:val="00CF68D7"/>
    <w:rsid w:val="00CF70CF"/>
    <w:rsid w:val="00D05A29"/>
    <w:rsid w:val="00D1384B"/>
    <w:rsid w:val="00D13A02"/>
    <w:rsid w:val="00D16263"/>
    <w:rsid w:val="00D17682"/>
    <w:rsid w:val="00D24266"/>
    <w:rsid w:val="00D24ECA"/>
    <w:rsid w:val="00D27170"/>
    <w:rsid w:val="00D32335"/>
    <w:rsid w:val="00D32AF4"/>
    <w:rsid w:val="00D3541E"/>
    <w:rsid w:val="00D43837"/>
    <w:rsid w:val="00D460D3"/>
    <w:rsid w:val="00D50539"/>
    <w:rsid w:val="00D57206"/>
    <w:rsid w:val="00D61B6F"/>
    <w:rsid w:val="00D6665B"/>
    <w:rsid w:val="00D708F1"/>
    <w:rsid w:val="00D7106C"/>
    <w:rsid w:val="00D85203"/>
    <w:rsid w:val="00D8547A"/>
    <w:rsid w:val="00D90F1C"/>
    <w:rsid w:val="00D923C6"/>
    <w:rsid w:val="00D94609"/>
    <w:rsid w:val="00D953E7"/>
    <w:rsid w:val="00D9699D"/>
    <w:rsid w:val="00DA609F"/>
    <w:rsid w:val="00DB3633"/>
    <w:rsid w:val="00DB397F"/>
    <w:rsid w:val="00DB3D56"/>
    <w:rsid w:val="00DB44EA"/>
    <w:rsid w:val="00DB6F5E"/>
    <w:rsid w:val="00DC09A3"/>
    <w:rsid w:val="00DC7905"/>
    <w:rsid w:val="00DD1724"/>
    <w:rsid w:val="00DD37E4"/>
    <w:rsid w:val="00DE212D"/>
    <w:rsid w:val="00DE25E9"/>
    <w:rsid w:val="00DE4428"/>
    <w:rsid w:val="00DE4C41"/>
    <w:rsid w:val="00DF4D93"/>
    <w:rsid w:val="00E11B09"/>
    <w:rsid w:val="00E12E01"/>
    <w:rsid w:val="00E1387D"/>
    <w:rsid w:val="00E15DFF"/>
    <w:rsid w:val="00E16C35"/>
    <w:rsid w:val="00E170D8"/>
    <w:rsid w:val="00E17D95"/>
    <w:rsid w:val="00E2744C"/>
    <w:rsid w:val="00E30BB9"/>
    <w:rsid w:val="00E32D5D"/>
    <w:rsid w:val="00E3573E"/>
    <w:rsid w:val="00E361E6"/>
    <w:rsid w:val="00E37690"/>
    <w:rsid w:val="00E409C6"/>
    <w:rsid w:val="00E41791"/>
    <w:rsid w:val="00E41884"/>
    <w:rsid w:val="00E44428"/>
    <w:rsid w:val="00E45A81"/>
    <w:rsid w:val="00E46900"/>
    <w:rsid w:val="00E46FD9"/>
    <w:rsid w:val="00E52404"/>
    <w:rsid w:val="00E55F52"/>
    <w:rsid w:val="00E60607"/>
    <w:rsid w:val="00E63CA3"/>
    <w:rsid w:val="00E63E3C"/>
    <w:rsid w:val="00E67754"/>
    <w:rsid w:val="00E80E1E"/>
    <w:rsid w:val="00E81A86"/>
    <w:rsid w:val="00E82F61"/>
    <w:rsid w:val="00E854B8"/>
    <w:rsid w:val="00E902AE"/>
    <w:rsid w:val="00E9723E"/>
    <w:rsid w:val="00EA0C90"/>
    <w:rsid w:val="00EA17D8"/>
    <w:rsid w:val="00EA1C8F"/>
    <w:rsid w:val="00EA3EEB"/>
    <w:rsid w:val="00EA42CA"/>
    <w:rsid w:val="00EA55A9"/>
    <w:rsid w:val="00EA7536"/>
    <w:rsid w:val="00EB2476"/>
    <w:rsid w:val="00EB2889"/>
    <w:rsid w:val="00EB2D50"/>
    <w:rsid w:val="00EB5761"/>
    <w:rsid w:val="00EB5C5C"/>
    <w:rsid w:val="00EB6930"/>
    <w:rsid w:val="00EC4724"/>
    <w:rsid w:val="00ED0CC4"/>
    <w:rsid w:val="00ED13F9"/>
    <w:rsid w:val="00ED2505"/>
    <w:rsid w:val="00ED280A"/>
    <w:rsid w:val="00ED7B49"/>
    <w:rsid w:val="00EE11FE"/>
    <w:rsid w:val="00EE2DBD"/>
    <w:rsid w:val="00EE733C"/>
    <w:rsid w:val="00EF04C1"/>
    <w:rsid w:val="00EF1DD9"/>
    <w:rsid w:val="00EF205E"/>
    <w:rsid w:val="00EF2EF4"/>
    <w:rsid w:val="00EF3814"/>
    <w:rsid w:val="00EF4ACD"/>
    <w:rsid w:val="00EF5F5E"/>
    <w:rsid w:val="00F00635"/>
    <w:rsid w:val="00F00E93"/>
    <w:rsid w:val="00F0107F"/>
    <w:rsid w:val="00F023DF"/>
    <w:rsid w:val="00F03338"/>
    <w:rsid w:val="00F03F6A"/>
    <w:rsid w:val="00F04041"/>
    <w:rsid w:val="00F05868"/>
    <w:rsid w:val="00F06D0D"/>
    <w:rsid w:val="00F1101A"/>
    <w:rsid w:val="00F166F0"/>
    <w:rsid w:val="00F21A94"/>
    <w:rsid w:val="00F236A3"/>
    <w:rsid w:val="00F249E2"/>
    <w:rsid w:val="00F2661E"/>
    <w:rsid w:val="00F273A3"/>
    <w:rsid w:val="00F27E15"/>
    <w:rsid w:val="00F3317E"/>
    <w:rsid w:val="00F33816"/>
    <w:rsid w:val="00F33F35"/>
    <w:rsid w:val="00F44072"/>
    <w:rsid w:val="00F44FC7"/>
    <w:rsid w:val="00F455C9"/>
    <w:rsid w:val="00F45B0B"/>
    <w:rsid w:val="00F55F14"/>
    <w:rsid w:val="00F631A1"/>
    <w:rsid w:val="00F64253"/>
    <w:rsid w:val="00F65F41"/>
    <w:rsid w:val="00F6751D"/>
    <w:rsid w:val="00F711A5"/>
    <w:rsid w:val="00F730E6"/>
    <w:rsid w:val="00F7558C"/>
    <w:rsid w:val="00F76E07"/>
    <w:rsid w:val="00F76E86"/>
    <w:rsid w:val="00F8479A"/>
    <w:rsid w:val="00F90CC6"/>
    <w:rsid w:val="00F95585"/>
    <w:rsid w:val="00F96F14"/>
    <w:rsid w:val="00F96F82"/>
    <w:rsid w:val="00FA2D4A"/>
    <w:rsid w:val="00FA41EB"/>
    <w:rsid w:val="00FA4C70"/>
    <w:rsid w:val="00FB0CD6"/>
    <w:rsid w:val="00FB1AE9"/>
    <w:rsid w:val="00FC26FE"/>
    <w:rsid w:val="00FC4B42"/>
    <w:rsid w:val="00FC7281"/>
    <w:rsid w:val="00FC76C0"/>
    <w:rsid w:val="00FC7806"/>
    <w:rsid w:val="00FD1D86"/>
    <w:rsid w:val="00FD21B5"/>
    <w:rsid w:val="00FD520C"/>
    <w:rsid w:val="00FD5B3E"/>
    <w:rsid w:val="00FD5F05"/>
    <w:rsid w:val="00FE2934"/>
    <w:rsid w:val="00FE4A45"/>
    <w:rsid w:val="00FE4F5F"/>
    <w:rsid w:val="00FE572F"/>
    <w:rsid w:val="00FE719F"/>
    <w:rsid w:val="00FE7996"/>
    <w:rsid w:val="00FF32EE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424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7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3F5368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F5368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3F5368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F1101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8096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uiPriority w:val="99"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iPriority w:val="99"/>
    <w:semiHidden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3424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76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3F5368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F5368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3F5368"/>
    <w:rPr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F1101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8096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680CA-89C0-41E7-871B-AEADFA85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10305</Words>
  <Characters>58740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USkafTeatr1132</cp:lastModifiedBy>
  <cp:revision>7</cp:revision>
  <cp:lastPrinted>2024-10-15T18:05:00Z</cp:lastPrinted>
  <dcterms:created xsi:type="dcterms:W3CDTF">2025-09-04T10:56:00Z</dcterms:created>
  <dcterms:modified xsi:type="dcterms:W3CDTF">2025-09-19T13:15:00Z</dcterms:modified>
</cp:coreProperties>
</file>