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Pr="00A32BD5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7CE6" w:rsidRPr="00A32BD5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A32BD5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BD5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A32BD5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BD5">
        <w:rPr>
          <w:rFonts w:ascii="Times New Roman" w:hAnsi="Times New Roman"/>
          <w:b/>
          <w:sz w:val="24"/>
          <w:szCs w:val="24"/>
        </w:rPr>
        <w:t>зимней</w:t>
      </w:r>
      <w:r w:rsidR="000164B2" w:rsidRPr="00A32BD5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A32BD5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A32BD5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BD5">
        <w:rPr>
          <w:rFonts w:ascii="Times New Roman" w:hAnsi="Times New Roman"/>
          <w:b/>
          <w:sz w:val="24"/>
          <w:szCs w:val="24"/>
        </w:rPr>
        <w:t xml:space="preserve">кафедра </w:t>
      </w:r>
      <w:r w:rsidR="002B769A" w:rsidRPr="00A32BD5">
        <w:rPr>
          <w:rFonts w:ascii="Times New Roman" w:hAnsi="Times New Roman"/>
          <w:b/>
          <w:sz w:val="24"/>
          <w:szCs w:val="24"/>
        </w:rPr>
        <w:t>Лингвистики и межкультурной коммуникации</w:t>
      </w:r>
    </w:p>
    <w:p w:rsidR="006E7CE6" w:rsidRPr="00A32BD5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BD5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2B769A" w:rsidRPr="00A32BD5">
        <w:rPr>
          <w:rFonts w:ascii="Times New Roman" w:hAnsi="Times New Roman"/>
          <w:b/>
          <w:sz w:val="24"/>
          <w:szCs w:val="24"/>
        </w:rPr>
        <w:t>СОЦИОКУЛЬТУРНЫХ КОММУНИКАЦИЙ</w:t>
      </w:r>
    </w:p>
    <w:p w:rsidR="000164B2" w:rsidRPr="00A32BD5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A32BD5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BD5"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2552"/>
        <w:gridCol w:w="1417"/>
        <w:gridCol w:w="1418"/>
        <w:gridCol w:w="3118"/>
      </w:tblGrid>
      <w:tr w:rsidR="006E7CE6" w:rsidRPr="00A32BD5" w:rsidTr="00A32BD5">
        <w:tc>
          <w:tcPr>
            <w:tcW w:w="1996" w:type="dxa"/>
            <w:vAlign w:val="center"/>
          </w:tcPr>
          <w:p w:rsidR="006E7CE6" w:rsidRPr="00A32BD5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52" w:type="dxa"/>
            <w:vAlign w:val="center"/>
          </w:tcPr>
          <w:p w:rsidR="006E7CE6" w:rsidRPr="00A32BD5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417" w:type="dxa"/>
            <w:vAlign w:val="center"/>
          </w:tcPr>
          <w:p w:rsidR="006E7CE6" w:rsidRPr="00A32BD5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A32BD5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A32BD5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D5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A32BD5">
              <w:rPr>
                <w:rFonts w:ascii="Times New Roman" w:hAnsi="Times New Roman"/>
                <w:sz w:val="24"/>
                <w:szCs w:val="24"/>
              </w:rPr>
              <w:t>(телефон/</w:t>
            </w:r>
            <w:proofErr w:type="gramEnd"/>
          </w:p>
          <w:p w:rsidR="006E7CE6" w:rsidRPr="00A32BD5" w:rsidRDefault="006E7CE6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2BD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32BD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32B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2BD5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A32BD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B769A" w:rsidRPr="00A32BD5" w:rsidTr="006D58D1">
        <w:trPr>
          <w:trHeight w:val="1090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Унукович</w:t>
            </w:r>
            <w:proofErr w:type="spellEnd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  <w:vAlign w:val="center"/>
          </w:tcPr>
          <w:p w:rsidR="002B769A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B2">
              <w:rPr>
                <w:rFonts w:ascii="Times New Roman" w:hAnsi="Times New Roman"/>
                <w:sz w:val="24"/>
                <w:szCs w:val="24"/>
              </w:rPr>
              <w:t>Лексикология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18B2">
              <w:rPr>
                <w:rFonts w:ascii="Times New Roman" w:hAnsi="Times New Roman"/>
                <w:sz w:val="24"/>
                <w:szCs w:val="24"/>
              </w:rPr>
              <w:t>История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18B2">
              <w:rPr>
                <w:rFonts w:ascii="Times New Roman" w:hAnsi="Times New Roman"/>
                <w:sz w:val="24"/>
                <w:szCs w:val="24"/>
              </w:rPr>
              <w:t>Теория и практика перевода с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18B2" w:rsidRPr="00A32BD5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B2">
              <w:rPr>
                <w:rFonts w:ascii="Times New Roman" w:hAnsi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2B769A" w:rsidRDefault="006D58D1" w:rsidP="006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6D58D1" w:rsidRPr="00A32BD5" w:rsidRDefault="006D58D1" w:rsidP="006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11.00-13.05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2B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104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Чевычалова</w:t>
            </w:r>
            <w:proofErr w:type="spellEnd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552" w:type="dxa"/>
            <w:vAlign w:val="center"/>
          </w:tcPr>
          <w:p w:rsidR="002B769A" w:rsidRPr="00A32BD5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Иностранный язык, История зарубежной литературы,</w:t>
            </w:r>
            <w:r w:rsidRPr="00A32BD5">
              <w:rPr>
                <w:spacing w:val="-20"/>
              </w:rPr>
              <w:t xml:space="preserve"> </w:t>
            </w: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Информационные технологии в лингвистике, Методика преподавания иностранного языка в ВУЗ, Зарубежная литература ХХ века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B3D83" w:rsidRDefault="000B3D83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2B769A" w:rsidRPr="00A32BD5" w:rsidRDefault="00DB3AAE" w:rsidP="000B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8.00-9.25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1313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Леоненко А.С.</w:t>
            </w:r>
          </w:p>
        </w:tc>
        <w:tc>
          <w:tcPr>
            <w:tcW w:w="2552" w:type="dxa"/>
            <w:vAlign w:val="center"/>
          </w:tcPr>
          <w:p w:rsidR="002B769A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Компьютерный курс английского языка</w:t>
            </w:r>
            <w:r w:rsidR="00D318B2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  <w:p w:rsidR="00D318B2" w:rsidRPr="00A32BD5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курс английского языка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Литература Англии и США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, Иностранный язык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D77D7E" w:rsidRDefault="00D77D7E" w:rsidP="00D77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2B769A" w:rsidRPr="00A32BD5" w:rsidRDefault="00D77D7E" w:rsidP="00D77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1106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Данькова О. Н.</w:t>
            </w:r>
          </w:p>
        </w:tc>
        <w:tc>
          <w:tcPr>
            <w:tcW w:w="2552" w:type="dxa"/>
            <w:vAlign w:val="center"/>
          </w:tcPr>
          <w:p w:rsidR="002B769A" w:rsidRPr="00A32BD5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Иностранный язык, Практический курс второго иностранного языка</w:t>
            </w:r>
            <w:r w:rsidR="00D318B2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 w:rsidR="00D318B2">
              <w:t xml:space="preserve"> </w:t>
            </w:r>
            <w:proofErr w:type="spellStart"/>
            <w:r w:rsidR="00D318B2"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Лингвострановедение</w:t>
            </w:r>
            <w:proofErr w:type="spellEnd"/>
            <w:r w:rsidR="00D318B2" w:rsidRPr="00D318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(второй иностранный язык)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104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A32BD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Свентицкая</w:t>
            </w:r>
            <w:proofErr w:type="spellEnd"/>
            <w:r w:rsidRPr="00A32BD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Н. В.</w:t>
            </w:r>
          </w:p>
        </w:tc>
        <w:tc>
          <w:tcPr>
            <w:tcW w:w="2552" w:type="dxa"/>
            <w:vAlign w:val="center"/>
          </w:tcPr>
          <w:p w:rsidR="002B769A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Практическая фонетика английского языка</w:t>
            </w:r>
            <w:r w:rsidR="00D318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="00D318B2"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курс английского языка</w:t>
            </w:r>
            <w:r w:rsidR="00D318B2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</w:p>
          <w:p w:rsidR="00D318B2" w:rsidRPr="00A32BD5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Теоретическая фонетика английского языка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Стилистика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1437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Байкова</w:t>
            </w:r>
            <w:proofErr w:type="spellEnd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 xml:space="preserve"> И. А.</w:t>
            </w:r>
          </w:p>
        </w:tc>
        <w:tc>
          <w:tcPr>
            <w:tcW w:w="2552" w:type="dxa"/>
            <w:vAlign w:val="center"/>
          </w:tcPr>
          <w:p w:rsidR="002B769A" w:rsidRPr="00A32BD5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Основы теории межкультурной коммуникации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, Итальянский язык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462D1E" w:rsidRDefault="00462D1E" w:rsidP="00462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2B769A" w:rsidRPr="00A32BD5" w:rsidRDefault="006F2F17" w:rsidP="00462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910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Данина Л. М.</w:t>
            </w:r>
          </w:p>
        </w:tc>
        <w:tc>
          <w:tcPr>
            <w:tcW w:w="2552" w:type="dxa"/>
            <w:vAlign w:val="center"/>
          </w:tcPr>
          <w:p w:rsidR="002B769A" w:rsidRPr="00A32BD5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курс английског</w:t>
            </w:r>
            <w:r w:rsidR="00D318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 языка, </w:t>
            </w:r>
            <w:r w:rsidR="00D318B2"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Практическая грамматика английского языка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1090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Оноприенко М. С.</w:t>
            </w:r>
          </w:p>
        </w:tc>
        <w:tc>
          <w:tcPr>
            <w:tcW w:w="2552" w:type="dxa"/>
            <w:vAlign w:val="center"/>
          </w:tcPr>
          <w:p w:rsidR="002B769A" w:rsidRPr="00A32BD5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99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proofErr w:type="spellStart"/>
            <w:r w:rsidRPr="00A32BD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Гербановская</w:t>
            </w:r>
            <w:proofErr w:type="spellEnd"/>
            <w:r w:rsidRPr="00A32BD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Я. В.</w:t>
            </w:r>
          </w:p>
        </w:tc>
        <w:tc>
          <w:tcPr>
            <w:tcW w:w="2552" w:type="dxa"/>
            <w:vAlign w:val="center"/>
          </w:tcPr>
          <w:p w:rsidR="002B769A" w:rsidRPr="00A32BD5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курс второго иностранного языка</w:t>
            </w:r>
            <w:r w:rsidR="00BC6092">
              <w:rPr>
                <w:rFonts w:ascii="Times New Roman" w:hAnsi="Times New Roman"/>
                <w:spacing w:val="-20"/>
                <w:sz w:val="24"/>
                <w:szCs w:val="24"/>
              </w:rPr>
              <w:t>, Иностранный язык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E20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99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Самара В. В.</w:t>
            </w:r>
          </w:p>
        </w:tc>
        <w:tc>
          <w:tcPr>
            <w:tcW w:w="2552" w:type="dxa"/>
            <w:vAlign w:val="center"/>
          </w:tcPr>
          <w:p w:rsidR="002B769A" w:rsidRPr="00A32BD5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99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Тихая О. В.</w:t>
            </w:r>
          </w:p>
        </w:tc>
        <w:tc>
          <w:tcPr>
            <w:tcW w:w="2552" w:type="dxa"/>
            <w:vAlign w:val="center"/>
          </w:tcPr>
          <w:p w:rsidR="002B769A" w:rsidRPr="00A32BD5" w:rsidRDefault="00A32BD5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курс второго иностранного языка</w:t>
            </w:r>
            <w:r w:rsidR="00D318B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="00D318B2"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Основы третьего иностранного языка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9.35-11.00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99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Скоков И. В.</w:t>
            </w:r>
          </w:p>
        </w:tc>
        <w:tc>
          <w:tcPr>
            <w:tcW w:w="2552" w:type="dxa"/>
            <w:vAlign w:val="center"/>
          </w:tcPr>
          <w:p w:rsidR="002B769A" w:rsidRPr="00A32BD5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Теория и практика перевода с английского языка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11.40-13.05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99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Ажиппо</w:t>
            </w:r>
            <w:proofErr w:type="spellEnd"/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 xml:space="preserve"> Е. В.</w:t>
            </w:r>
          </w:p>
        </w:tc>
        <w:tc>
          <w:tcPr>
            <w:tcW w:w="2552" w:type="dxa"/>
            <w:vAlign w:val="center"/>
          </w:tcPr>
          <w:p w:rsidR="002B769A" w:rsidRPr="00A32BD5" w:rsidRDefault="00A32BD5" w:rsidP="0016316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32BD5">
              <w:rPr>
                <w:rFonts w:ascii="Times New Roman" w:hAnsi="Times New Roman"/>
                <w:spacing w:val="-20"/>
                <w:sz w:val="24"/>
                <w:szCs w:val="24"/>
              </w:rPr>
              <w:t>Лингвострановедение</w:t>
            </w:r>
            <w:proofErr w:type="spellEnd"/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8.00-9.25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  <w:tr w:rsidR="002B769A" w:rsidRPr="00A32BD5" w:rsidTr="006D58D1">
        <w:trPr>
          <w:trHeight w:val="995"/>
        </w:trPr>
        <w:tc>
          <w:tcPr>
            <w:tcW w:w="1996" w:type="dxa"/>
            <w:vAlign w:val="center"/>
          </w:tcPr>
          <w:p w:rsidR="002B769A" w:rsidRPr="00A32BD5" w:rsidRDefault="002B76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Зайцева И. П.</w:t>
            </w:r>
          </w:p>
        </w:tc>
        <w:tc>
          <w:tcPr>
            <w:tcW w:w="2552" w:type="dxa"/>
            <w:vAlign w:val="center"/>
          </w:tcPr>
          <w:p w:rsidR="002B769A" w:rsidRPr="00A32BD5" w:rsidRDefault="00D318B2" w:rsidP="00D318B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Основы языкознания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Pr="00D318B2">
              <w:rPr>
                <w:rFonts w:ascii="Times New Roman" w:hAnsi="Times New Roman"/>
                <w:spacing w:val="-20"/>
                <w:sz w:val="24"/>
                <w:szCs w:val="24"/>
              </w:rPr>
              <w:t>Основы НИР</w:t>
            </w:r>
          </w:p>
        </w:tc>
        <w:tc>
          <w:tcPr>
            <w:tcW w:w="1417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  <w:tc>
          <w:tcPr>
            <w:tcW w:w="1418" w:type="dxa"/>
            <w:vAlign w:val="center"/>
          </w:tcPr>
          <w:p w:rsidR="00027E74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B769A" w:rsidRPr="00A32BD5" w:rsidRDefault="00027E74" w:rsidP="0002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8.00-9.25</w:t>
            </w:r>
          </w:p>
        </w:tc>
        <w:tc>
          <w:tcPr>
            <w:tcW w:w="3118" w:type="dxa"/>
            <w:vAlign w:val="center"/>
          </w:tcPr>
          <w:p w:rsidR="002B769A" w:rsidRPr="00A32BD5" w:rsidRDefault="002B769A" w:rsidP="002B769A">
            <w:pPr>
              <w:jc w:val="center"/>
            </w:pPr>
            <w:r w:rsidRPr="00A32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kaf407@mail.ru</w:t>
            </w:r>
          </w:p>
        </w:tc>
      </w:tr>
    </w:tbl>
    <w:p w:rsidR="00DE5531" w:rsidRPr="00DE5531" w:rsidRDefault="00DE5531" w:rsidP="00E53F27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E5531" w:rsidRPr="00DE5531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2"/>
    <w:rsid w:val="000164B2"/>
    <w:rsid w:val="00027E74"/>
    <w:rsid w:val="00037AE7"/>
    <w:rsid w:val="000B3D83"/>
    <w:rsid w:val="000D6D4B"/>
    <w:rsid w:val="000E064A"/>
    <w:rsid w:val="000F6AF2"/>
    <w:rsid w:val="00107C5D"/>
    <w:rsid w:val="00131FC0"/>
    <w:rsid w:val="00163161"/>
    <w:rsid w:val="00165292"/>
    <w:rsid w:val="00166881"/>
    <w:rsid w:val="00194D68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B769A"/>
    <w:rsid w:val="002C479E"/>
    <w:rsid w:val="002C67F8"/>
    <w:rsid w:val="00301CF5"/>
    <w:rsid w:val="00303144"/>
    <w:rsid w:val="00325ADD"/>
    <w:rsid w:val="00330FE3"/>
    <w:rsid w:val="003B0388"/>
    <w:rsid w:val="003B1DB8"/>
    <w:rsid w:val="003B47F7"/>
    <w:rsid w:val="003D243B"/>
    <w:rsid w:val="003D36E5"/>
    <w:rsid w:val="00420B0C"/>
    <w:rsid w:val="00462D1E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B4664"/>
    <w:rsid w:val="00624C0E"/>
    <w:rsid w:val="006465E1"/>
    <w:rsid w:val="006466CE"/>
    <w:rsid w:val="00693445"/>
    <w:rsid w:val="006A239A"/>
    <w:rsid w:val="006B52AB"/>
    <w:rsid w:val="006D58D1"/>
    <w:rsid w:val="006E69B2"/>
    <w:rsid w:val="006E7CE6"/>
    <w:rsid w:val="006F0489"/>
    <w:rsid w:val="006F2F17"/>
    <w:rsid w:val="006F428D"/>
    <w:rsid w:val="006F5A64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8E705B"/>
    <w:rsid w:val="00926AC2"/>
    <w:rsid w:val="00930929"/>
    <w:rsid w:val="00931276"/>
    <w:rsid w:val="009313E9"/>
    <w:rsid w:val="009359DD"/>
    <w:rsid w:val="00944EDE"/>
    <w:rsid w:val="0097588F"/>
    <w:rsid w:val="00A0486B"/>
    <w:rsid w:val="00A32BD5"/>
    <w:rsid w:val="00A562AC"/>
    <w:rsid w:val="00A71AC5"/>
    <w:rsid w:val="00AB1C27"/>
    <w:rsid w:val="00B016BE"/>
    <w:rsid w:val="00B05763"/>
    <w:rsid w:val="00B3203A"/>
    <w:rsid w:val="00B46F63"/>
    <w:rsid w:val="00B54249"/>
    <w:rsid w:val="00B61F07"/>
    <w:rsid w:val="00B6756B"/>
    <w:rsid w:val="00B732FE"/>
    <w:rsid w:val="00B83E8B"/>
    <w:rsid w:val="00B87C7A"/>
    <w:rsid w:val="00BA0417"/>
    <w:rsid w:val="00BB025C"/>
    <w:rsid w:val="00BC6092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61AA"/>
    <w:rsid w:val="00D318B2"/>
    <w:rsid w:val="00D354E9"/>
    <w:rsid w:val="00D45F73"/>
    <w:rsid w:val="00D745B7"/>
    <w:rsid w:val="00D7795E"/>
    <w:rsid w:val="00D77D7E"/>
    <w:rsid w:val="00DA15D5"/>
    <w:rsid w:val="00DB3AAE"/>
    <w:rsid w:val="00DB3F00"/>
    <w:rsid w:val="00DC329F"/>
    <w:rsid w:val="00DC7ADB"/>
    <w:rsid w:val="00DE5531"/>
    <w:rsid w:val="00E20A77"/>
    <w:rsid w:val="00E53F27"/>
    <w:rsid w:val="00E62D5C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9BC0-03D5-4797-9DA9-017896F8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19</cp:revision>
  <cp:lastPrinted>2017-06-20T06:33:00Z</cp:lastPrinted>
  <dcterms:created xsi:type="dcterms:W3CDTF">2017-12-12T05:35:00Z</dcterms:created>
  <dcterms:modified xsi:type="dcterms:W3CDTF">2017-12-28T09:47:00Z</dcterms:modified>
</cp:coreProperties>
</file>